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52B01" w14:textId="34A50910" w:rsidR="00FA6F88" w:rsidRDefault="00062065" w:rsidP="00062065">
      <w:pPr>
        <w:pStyle w:val="Titel"/>
      </w:pPr>
      <w:r>
        <w:t>Presse</w:t>
      </w:r>
      <w:r w:rsidR="00C03A52">
        <w:t>information</w:t>
      </w:r>
      <w:r w:rsidR="005F6702">
        <w:t xml:space="preserve"> / Story</w:t>
      </w:r>
      <w:r w:rsidR="000631D5">
        <w:t>-</w:t>
      </w:r>
      <w:r w:rsidR="005F6702">
        <w:t>Ide</w:t>
      </w:r>
      <w:r w:rsidR="000631D5">
        <w:t>e</w:t>
      </w:r>
    </w:p>
    <w:p w14:paraId="04E87815" w14:textId="018D8EEF" w:rsidR="00C03A52" w:rsidRPr="00A468D4" w:rsidRDefault="00EC3227" w:rsidP="00A468D4">
      <w:pPr>
        <w:pStyle w:val="Intro"/>
        <w:rPr>
          <w:rFonts w:eastAsiaTheme="majorEastAsia" w:cstheme="majorBidi"/>
          <w:bCs/>
          <w:color w:val="000000" w:themeColor="text1"/>
          <w:sz w:val="32"/>
          <w:szCs w:val="32"/>
        </w:rPr>
      </w:pPr>
      <w:r>
        <w:rPr>
          <w:rFonts w:eastAsiaTheme="majorEastAsia" w:cstheme="majorBidi"/>
          <w:bCs/>
          <w:color w:val="000000" w:themeColor="text1"/>
          <w:sz w:val="32"/>
          <w:szCs w:val="32"/>
        </w:rPr>
        <w:t xml:space="preserve">Unentdeckte </w:t>
      </w:r>
      <w:proofErr w:type="spellStart"/>
      <w:r>
        <w:rPr>
          <w:rFonts w:eastAsiaTheme="majorEastAsia" w:cstheme="majorBidi"/>
          <w:bCs/>
          <w:color w:val="000000" w:themeColor="text1"/>
          <w:sz w:val="32"/>
          <w:szCs w:val="32"/>
        </w:rPr>
        <w:t>Welterbestätten</w:t>
      </w:r>
      <w:proofErr w:type="spellEnd"/>
      <w:r>
        <w:rPr>
          <w:rFonts w:eastAsiaTheme="majorEastAsia" w:cstheme="majorBidi"/>
          <w:bCs/>
          <w:color w:val="000000" w:themeColor="text1"/>
          <w:sz w:val="32"/>
          <w:szCs w:val="32"/>
        </w:rPr>
        <w:t xml:space="preserve"> in Montenegro</w:t>
      </w:r>
    </w:p>
    <w:p w14:paraId="6FA5C99B" w14:textId="35BA23B9" w:rsidR="00C03A52" w:rsidRPr="006B3E5B" w:rsidRDefault="00EC3227" w:rsidP="006B3E5B">
      <w:pPr>
        <w:pStyle w:val="Intro"/>
        <w:rPr>
          <w:rFonts w:eastAsiaTheme="majorEastAsia" w:cstheme="majorBidi"/>
          <w:bCs/>
          <w:color w:val="000000" w:themeColor="text1"/>
          <w:sz w:val="26"/>
          <w:szCs w:val="26"/>
        </w:rPr>
      </w:pPr>
      <w:r>
        <w:rPr>
          <w:rFonts w:eastAsiaTheme="majorEastAsia" w:cstheme="majorBidi"/>
          <w:bCs/>
          <w:color w:val="000000" w:themeColor="text1"/>
          <w:sz w:val="26"/>
          <w:szCs w:val="26"/>
        </w:rPr>
        <w:t>Europas Trendziel bietet Strand, Berge und Kultur</w:t>
      </w:r>
    </w:p>
    <w:p w14:paraId="43A0D8BC" w14:textId="11FE140A" w:rsidR="00962694" w:rsidRPr="00C6257E" w:rsidRDefault="00C03A52" w:rsidP="00C03A52">
      <w:pPr>
        <w:pStyle w:val="Intro"/>
        <w:rPr>
          <w:sz w:val="18"/>
          <w:szCs w:val="18"/>
        </w:rPr>
      </w:pPr>
      <w:r w:rsidRPr="00C6257E">
        <w:rPr>
          <w:b w:val="0"/>
          <w:sz w:val="18"/>
          <w:szCs w:val="18"/>
        </w:rPr>
        <w:t>Podgorica</w:t>
      </w:r>
      <w:r w:rsidR="00600C45" w:rsidRPr="00C6257E">
        <w:rPr>
          <w:b w:val="0"/>
          <w:sz w:val="18"/>
          <w:szCs w:val="18"/>
        </w:rPr>
        <w:t xml:space="preserve">, </w:t>
      </w:r>
      <w:r w:rsidR="00CD499A">
        <w:rPr>
          <w:b w:val="0"/>
          <w:sz w:val="18"/>
          <w:szCs w:val="18"/>
        </w:rPr>
        <w:t>22</w:t>
      </w:r>
      <w:r w:rsidR="00600C45" w:rsidRPr="00C6257E">
        <w:rPr>
          <w:b w:val="0"/>
          <w:sz w:val="18"/>
          <w:szCs w:val="18"/>
        </w:rPr>
        <w:t xml:space="preserve">. </w:t>
      </w:r>
      <w:r w:rsidR="00EC3227">
        <w:rPr>
          <w:b w:val="0"/>
          <w:sz w:val="18"/>
          <w:szCs w:val="18"/>
        </w:rPr>
        <w:t>Juli</w:t>
      </w:r>
      <w:r w:rsidR="00600C45" w:rsidRPr="00C6257E">
        <w:rPr>
          <w:b w:val="0"/>
          <w:sz w:val="18"/>
          <w:szCs w:val="18"/>
        </w:rPr>
        <w:t xml:space="preserve"> 2018</w:t>
      </w:r>
    </w:p>
    <w:p w14:paraId="1CFD1CD0" w14:textId="32D272DA" w:rsidR="00CD3B66" w:rsidRDefault="00B14648" w:rsidP="00532D51">
      <w:pPr>
        <w:pStyle w:val="Bildunterschrift"/>
        <w:jc w:val="left"/>
      </w:pPr>
      <w:r>
        <w:rPr>
          <w:noProof/>
        </w:rPr>
        <w:drawing>
          <wp:inline distT="0" distB="0" distL="0" distR="0" wp14:anchorId="1D6B0092" wp14:editId="2E189B5C">
            <wp:extent cx="5760720" cy="3847465"/>
            <wp:effectExtent l="0" t="0" r="508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urmitor-Nationalpark-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D51">
        <w:br/>
        <w:t xml:space="preserve">Nicht nur landschaftlich </w:t>
      </w:r>
      <w:r w:rsidR="00CD3B66">
        <w:t>ein Höhepunkt Montenegros: D</w:t>
      </w:r>
      <w:r w:rsidR="00532D51">
        <w:t xml:space="preserve">as </w:t>
      </w:r>
      <w:proofErr w:type="spellStart"/>
      <w:r w:rsidR="00532D51">
        <w:t>Unesco</w:t>
      </w:r>
      <w:proofErr w:type="spellEnd"/>
      <w:r w:rsidR="00532D51">
        <w:t xml:space="preserve">-Weltnaturerbe Nationalpark </w:t>
      </w:r>
      <w:proofErr w:type="spellStart"/>
      <w:r w:rsidR="00532D51">
        <w:t>Durmitor</w:t>
      </w:r>
      <w:proofErr w:type="spellEnd"/>
      <w:r w:rsidR="00532D51">
        <w:t>.</w:t>
      </w:r>
      <w:r w:rsidR="00532D51" w:rsidRPr="00C03A52">
        <w:t xml:space="preserve"> </w:t>
      </w:r>
    </w:p>
    <w:p w14:paraId="16DF17A1" w14:textId="15254E64" w:rsidR="00E22BC2" w:rsidRDefault="00EC3227">
      <w:pPr>
        <w:spacing w:after="200"/>
        <w:jc w:val="left"/>
      </w:pPr>
      <w:r>
        <w:t>Montenegro gilt derzeit als Trendziel in Europa. Kristallklares Wasser</w:t>
      </w:r>
      <w:r w:rsidR="00804224">
        <w:t>,</w:t>
      </w:r>
      <w:r>
        <w:t xml:space="preserve"> lange Sandstrände </w:t>
      </w:r>
      <w:r w:rsidR="00804224">
        <w:t xml:space="preserve">an der Adria und eine </w:t>
      </w:r>
      <w:r w:rsidR="00956358">
        <w:t>eindrucksvolle</w:t>
      </w:r>
      <w:r w:rsidR="00804224">
        <w:t xml:space="preserve"> </w:t>
      </w:r>
      <w:r w:rsidR="00804224">
        <w:t xml:space="preserve">Bergwelt </w:t>
      </w:r>
      <w:r>
        <w:t xml:space="preserve">machen es zur beliebten Urlaubsdestination. </w:t>
      </w:r>
      <w:r w:rsidR="000C2DBA">
        <w:t xml:space="preserve">Die </w:t>
      </w:r>
      <w:proofErr w:type="spellStart"/>
      <w:r w:rsidR="000C2DBA">
        <w:t>Unesco</w:t>
      </w:r>
      <w:proofErr w:type="spellEnd"/>
      <w:r w:rsidR="000C2DBA">
        <w:t xml:space="preserve"> hat bereits vier Stätten in dem Land, das nur etwa so groß wie </w:t>
      </w:r>
      <w:r w:rsidR="000C2DBA">
        <w:t xml:space="preserve">Schleswig-Holstein </w:t>
      </w:r>
      <w:r w:rsidR="000C2DBA">
        <w:t>ist</w:t>
      </w:r>
      <w:r w:rsidR="000C2DBA">
        <w:t xml:space="preserve">, </w:t>
      </w:r>
      <w:r w:rsidR="000C2DBA">
        <w:t xml:space="preserve">zum Welterbe erklärt. </w:t>
      </w:r>
      <w:r w:rsidR="00956358">
        <w:t>Eine Schatzkiste also, die entdeckt werden will.</w:t>
      </w:r>
    </w:p>
    <w:p w14:paraId="1E5BCA1E" w14:textId="0B560F43" w:rsidR="007716AD" w:rsidRDefault="00E22BC2" w:rsidP="007716AD">
      <w:pPr>
        <w:spacing w:after="200"/>
        <w:jc w:val="left"/>
      </w:pPr>
      <w:r>
        <w:t xml:space="preserve">Als </w:t>
      </w:r>
      <w:r w:rsidR="007716AD">
        <w:t>im</w:t>
      </w:r>
      <w:r>
        <w:t xml:space="preserve"> April 1979 die Erde bebte und Montenegro </w:t>
      </w:r>
      <w:r w:rsidR="005F0746">
        <w:t xml:space="preserve">die schlimmste Naturkatastrophe in seiner Geschichte erlebte, </w:t>
      </w:r>
      <w:r>
        <w:t xml:space="preserve">war auch das kulturelle Erbe </w:t>
      </w:r>
      <w:r w:rsidR="005F0746">
        <w:t xml:space="preserve">des Landes </w:t>
      </w:r>
      <w:r>
        <w:t>bedroht. Viele Altstädte entlang der Küste wurde</w:t>
      </w:r>
      <w:r w:rsidR="00CA191E">
        <w:t>n</w:t>
      </w:r>
      <w:r w:rsidR="004F6603">
        <w:t xml:space="preserve"> von dem Erdb</w:t>
      </w:r>
      <w:r>
        <w:t xml:space="preserve">eben massiv beschädigt. </w:t>
      </w:r>
      <w:r w:rsidR="00FE63B4">
        <w:t>I</w:t>
      </w:r>
      <w:r>
        <w:t xml:space="preserve">m selben Jahr setzte die </w:t>
      </w:r>
      <w:proofErr w:type="spellStart"/>
      <w:r>
        <w:t>Unesco</w:t>
      </w:r>
      <w:proofErr w:type="spellEnd"/>
      <w:r>
        <w:t xml:space="preserve"> </w:t>
      </w:r>
      <w:r w:rsidR="00956358">
        <w:t xml:space="preserve">die Region von </w:t>
      </w:r>
      <w:proofErr w:type="spellStart"/>
      <w:r>
        <w:t>Kotor</w:t>
      </w:r>
      <w:proofErr w:type="spellEnd"/>
      <w:r w:rsidR="004F6603">
        <w:t>,</w:t>
      </w:r>
      <w:r w:rsidR="00956358">
        <w:t xml:space="preserve"> </w:t>
      </w:r>
      <w:r w:rsidR="00FE63B4">
        <w:t>als erste Stätte des Landes</w:t>
      </w:r>
      <w:r w:rsidR="004F6603">
        <w:t>,</w:t>
      </w:r>
      <w:r w:rsidR="00FE63B4">
        <w:t xml:space="preserve"> </w:t>
      </w:r>
      <w:r w:rsidR="005F0746">
        <w:t>auf die Liste des Weltkulturerbes. Trotz der erheblichen Schäden</w:t>
      </w:r>
      <w:r w:rsidR="005F0746" w:rsidRPr="005F0746">
        <w:t xml:space="preserve"> </w:t>
      </w:r>
      <w:r w:rsidR="007976D5">
        <w:t>gelang es</w:t>
      </w:r>
      <w:r w:rsidR="005F0746">
        <w:t>,</w:t>
      </w:r>
      <w:r w:rsidR="005F0746" w:rsidRPr="005F0746">
        <w:t xml:space="preserve"> die wichtigsten Monumente und historischen Stadtgebiete sorgfältig </w:t>
      </w:r>
      <w:r w:rsidR="005F0746">
        <w:t xml:space="preserve">zu </w:t>
      </w:r>
      <w:r w:rsidR="005F0746" w:rsidRPr="005F0746">
        <w:t>restaurier</w:t>
      </w:r>
      <w:r w:rsidR="005F0746">
        <w:t>en</w:t>
      </w:r>
      <w:r w:rsidR="005F0746" w:rsidRPr="005F0746">
        <w:t xml:space="preserve"> und</w:t>
      </w:r>
      <w:r w:rsidR="005F0746">
        <w:t xml:space="preserve"> zu</w:t>
      </w:r>
      <w:r w:rsidR="005F0746" w:rsidRPr="005F0746">
        <w:t xml:space="preserve"> rekonstruier</w:t>
      </w:r>
      <w:r w:rsidR="005F0746">
        <w:t xml:space="preserve">en. </w:t>
      </w:r>
      <w:r w:rsidR="00F12F18">
        <w:t>Die</w:t>
      </w:r>
      <w:r w:rsidR="005F0746" w:rsidRPr="005F0746">
        <w:t xml:space="preserve"> architektonische und historische Authentizität </w:t>
      </w:r>
      <w:r w:rsidR="005F0746">
        <w:t>blieb</w:t>
      </w:r>
      <w:r w:rsidR="004F6603">
        <w:t xml:space="preserve"> dabei</w:t>
      </w:r>
      <w:r w:rsidR="005F0746" w:rsidRPr="005F0746">
        <w:t xml:space="preserve"> </w:t>
      </w:r>
      <w:r w:rsidR="005F0746" w:rsidRPr="005F0746">
        <w:t>bewahrt</w:t>
      </w:r>
      <w:r w:rsidR="007716AD">
        <w:t xml:space="preserve">. </w:t>
      </w:r>
    </w:p>
    <w:p w14:paraId="43FC8964" w14:textId="0E00C76B" w:rsidR="00E22BC2" w:rsidRDefault="007716AD" w:rsidP="00FE63B4">
      <w:pPr>
        <w:spacing w:after="200"/>
        <w:jc w:val="left"/>
      </w:pPr>
      <w:r>
        <w:lastRenderedPageBreak/>
        <w:t>A</w:t>
      </w:r>
      <w:r>
        <w:t xml:space="preserve">uch die jüngste </w:t>
      </w:r>
      <w:proofErr w:type="spellStart"/>
      <w:r>
        <w:t>Welterbestätte</w:t>
      </w:r>
      <w:proofErr w:type="spellEnd"/>
      <w:r>
        <w:t xml:space="preserve"> </w:t>
      </w:r>
      <w:r w:rsidR="00FE63B4">
        <w:t>Montenegros</w:t>
      </w:r>
      <w:r>
        <w:t xml:space="preserve"> </w:t>
      </w:r>
      <w:r w:rsidR="004F6603">
        <w:t>be</w:t>
      </w:r>
      <w:r>
        <w:t xml:space="preserve">findet sich in </w:t>
      </w:r>
      <w:proofErr w:type="spellStart"/>
      <w:r>
        <w:t>Kotor</w:t>
      </w:r>
      <w:proofErr w:type="spellEnd"/>
      <w:r>
        <w:t xml:space="preserve">. Erst im vergangenen Jahr wurde die Befestigungsanlage der Stadt, gemeinsam mit </w:t>
      </w:r>
      <w:r w:rsidR="009B5ED6">
        <w:t>fünf</w:t>
      </w:r>
      <w:r>
        <w:t xml:space="preserve"> weiteren Anlagen in Italien und Kroatien, als v</w:t>
      </w:r>
      <w:r w:rsidRPr="009068C6">
        <w:t xml:space="preserve">enezianische Verteidigungswerke </w:t>
      </w:r>
      <w:r>
        <w:t>aus</w:t>
      </w:r>
      <w:r w:rsidRPr="009068C6">
        <w:t xml:space="preserve"> dem 16. und 17. Jahrhundert</w:t>
      </w:r>
      <w:r>
        <w:t xml:space="preserve"> zum Weltkulturerbe erklärt.</w:t>
      </w:r>
      <w:r>
        <w:t xml:space="preserve"> Ein Spaziergang über die imposanten Mauern bis hoch zur Festung </w:t>
      </w:r>
      <w:proofErr w:type="spellStart"/>
      <w:r w:rsidR="00FE63B4">
        <w:t>Sveti</w:t>
      </w:r>
      <w:proofErr w:type="spellEnd"/>
      <w:r w:rsidR="00FE63B4">
        <w:t xml:space="preserve"> Ivan ist schweißtreibend. </w:t>
      </w:r>
      <w:r w:rsidR="00956358">
        <w:t xml:space="preserve">Wer sich dennoch auf den Weg hinauf macht, wird mit einer </w:t>
      </w:r>
      <w:r w:rsidR="00FE63B4">
        <w:t>fulminante</w:t>
      </w:r>
      <w:r w:rsidR="00956358">
        <w:t>n</w:t>
      </w:r>
      <w:r w:rsidR="00FE63B4">
        <w:t xml:space="preserve"> Aussicht </w:t>
      </w:r>
      <w:r w:rsidR="00956358">
        <w:t xml:space="preserve">auf die Stadt und </w:t>
      </w:r>
      <w:r w:rsidR="00FE63B4">
        <w:t>über die Bucht belohnt.</w:t>
      </w:r>
    </w:p>
    <w:p w14:paraId="769F64E5" w14:textId="4EEF11C3" w:rsidR="00956358" w:rsidRDefault="009068C6">
      <w:pPr>
        <w:spacing w:after="200"/>
        <w:jc w:val="left"/>
      </w:pPr>
      <w:r>
        <w:t xml:space="preserve">Bereits </w:t>
      </w:r>
      <w:r w:rsidR="007976D5">
        <w:t>1980</w:t>
      </w:r>
      <w:r>
        <w:t xml:space="preserve"> kam mit dem Nationalpark </w:t>
      </w:r>
      <w:proofErr w:type="spellStart"/>
      <w:r>
        <w:t>Durmitor</w:t>
      </w:r>
      <w:proofErr w:type="spellEnd"/>
      <w:r>
        <w:t xml:space="preserve"> d</w:t>
      </w:r>
      <w:r w:rsidR="006072D9">
        <w:t xml:space="preserve">ie zweite </w:t>
      </w:r>
      <w:proofErr w:type="spellStart"/>
      <w:r w:rsidR="006072D9">
        <w:t>Welterbestätte</w:t>
      </w:r>
      <w:proofErr w:type="spellEnd"/>
      <w:r>
        <w:t xml:space="preserve"> </w:t>
      </w:r>
      <w:r w:rsidR="007976D5">
        <w:t xml:space="preserve">des Landes </w:t>
      </w:r>
      <w:r>
        <w:t xml:space="preserve">hinzu. </w:t>
      </w:r>
      <w:r w:rsidR="00FE63B4">
        <w:t xml:space="preserve">Das </w:t>
      </w:r>
      <w:r w:rsidR="005F0746" w:rsidRPr="005F0746">
        <w:t>von Gletschern geformt</w:t>
      </w:r>
      <w:r w:rsidR="00FE63B4">
        <w:t>e</w:t>
      </w:r>
      <w:r w:rsidR="005F0746" w:rsidRPr="005F0746">
        <w:t xml:space="preserve"> </w:t>
      </w:r>
      <w:r w:rsidR="009B5ED6">
        <w:t>Ge</w:t>
      </w:r>
      <w:r w:rsidR="00FE63B4">
        <w:t>biet, das</w:t>
      </w:r>
      <w:r w:rsidR="005F0746" w:rsidRPr="005F0746">
        <w:t xml:space="preserve"> von Flüssen und unterirdischen Bächen durchzogen</w:t>
      </w:r>
      <w:r>
        <w:t xml:space="preserve"> ist, </w:t>
      </w:r>
      <w:r w:rsidR="009B5ED6">
        <w:t>wurde wegen seiner</w:t>
      </w:r>
      <w:r w:rsidR="00FE63B4">
        <w:t xml:space="preserve"> vielfältige</w:t>
      </w:r>
      <w:r w:rsidR="004F6603">
        <w:t>n</w:t>
      </w:r>
      <w:r w:rsidR="00FE63B4">
        <w:t xml:space="preserve"> Flora und Fauna</w:t>
      </w:r>
      <w:r w:rsidR="009B5ED6">
        <w:t xml:space="preserve"> unter den besonderen Schutz gestellt</w:t>
      </w:r>
      <w:r w:rsidR="005F0746" w:rsidRPr="005F0746">
        <w:t xml:space="preserve">. </w:t>
      </w:r>
      <w:r w:rsidR="00FE63B4">
        <w:t>Mit</w:t>
      </w:r>
      <w:r w:rsidR="005F0746" w:rsidRPr="005F0746">
        <w:t xml:space="preserve"> der Tara-Schlucht</w:t>
      </w:r>
      <w:r w:rsidR="00FE63B4">
        <w:t xml:space="preserve"> nennt </w:t>
      </w:r>
      <w:r w:rsidR="009B5ED6">
        <w:t>der Nationalpark</w:t>
      </w:r>
      <w:r w:rsidR="00FE63B4">
        <w:t xml:space="preserve"> zudem die tiefste Schlucht</w:t>
      </w:r>
      <w:r w:rsidR="005F0746" w:rsidRPr="005F0746">
        <w:t xml:space="preserve"> Europas </w:t>
      </w:r>
      <w:r w:rsidR="009B5ED6">
        <w:t>sein</w:t>
      </w:r>
      <w:r w:rsidR="00FE63B4">
        <w:t xml:space="preserve"> </w:t>
      </w:r>
      <w:r w:rsidR="00956358">
        <w:t>Eigen</w:t>
      </w:r>
      <w:r w:rsidR="00FE63B4">
        <w:t>.</w:t>
      </w:r>
    </w:p>
    <w:p w14:paraId="08A2BADB" w14:textId="237C2E01" w:rsidR="00C01BD9" w:rsidRDefault="007976D5">
      <w:pPr>
        <w:spacing w:after="200"/>
        <w:jc w:val="left"/>
      </w:pPr>
      <w:r>
        <w:t xml:space="preserve">Während </w:t>
      </w:r>
      <w:proofErr w:type="spellStart"/>
      <w:r>
        <w:t>Kotor</w:t>
      </w:r>
      <w:proofErr w:type="spellEnd"/>
      <w:r>
        <w:t xml:space="preserve"> und </w:t>
      </w:r>
      <w:proofErr w:type="spellStart"/>
      <w:r>
        <w:t>Durmitor</w:t>
      </w:r>
      <w:proofErr w:type="spellEnd"/>
      <w:r>
        <w:t xml:space="preserve"> </w:t>
      </w:r>
      <w:r w:rsidR="00C01BD9">
        <w:t>längst Bestandteil</w:t>
      </w:r>
      <w:r w:rsidR="004F6603">
        <w:t>e</w:t>
      </w:r>
      <w:r w:rsidR="00C01BD9">
        <w:t xml:space="preserve"> der Programme der Reiseveranstalter sind,</w:t>
      </w:r>
      <w:r>
        <w:t xml:space="preserve"> </w:t>
      </w:r>
      <w:r w:rsidR="00C01BD9">
        <w:t xml:space="preserve">erfordern </w:t>
      </w:r>
      <w:r w:rsidR="00C01BD9">
        <w:t>m</w:t>
      </w:r>
      <w:r w:rsidR="006072D9">
        <w:t>anche</w:t>
      </w:r>
      <w:r>
        <w:t xml:space="preserve"> Kulturschätze des Landes noch etwas Entdeckergeist. Erst 2016 wurden die </w:t>
      </w:r>
      <w:proofErr w:type="spellStart"/>
      <w:r w:rsidRPr="006072D9">
        <w:t>Stećci</w:t>
      </w:r>
      <w:proofErr w:type="spellEnd"/>
      <w:r>
        <w:t>, die m</w:t>
      </w:r>
      <w:r w:rsidRPr="006072D9">
        <w:t>ittelalterliche</w:t>
      </w:r>
      <w:r>
        <w:t>n</w:t>
      </w:r>
      <w:r w:rsidRPr="006072D9">
        <w:t xml:space="preserve"> Friedhöfe</w:t>
      </w:r>
      <w:r>
        <w:t xml:space="preserve"> mit ihren markanten </w:t>
      </w:r>
      <w:r w:rsidRPr="006072D9">
        <w:t>Grabstein</w:t>
      </w:r>
      <w:r>
        <w:t>en</w:t>
      </w:r>
      <w:r w:rsidR="00C01BD9">
        <w:t>,</w:t>
      </w:r>
      <w:r>
        <w:t xml:space="preserve"> </w:t>
      </w:r>
      <w:r w:rsidR="00956358">
        <w:t>zum</w:t>
      </w:r>
      <w:r>
        <w:t xml:space="preserve"> </w:t>
      </w:r>
      <w:proofErr w:type="spellStart"/>
      <w:r>
        <w:t>Unesco</w:t>
      </w:r>
      <w:proofErr w:type="spellEnd"/>
      <w:r w:rsidR="00956358">
        <w:t>-Welterbe</w:t>
      </w:r>
      <w:r>
        <w:t xml:space="preserve"> </w:t>
      </w:r>
      <w:r w:rsidR="00956358">
        <w:t>erklärt</w:t>
      </w:r>
      <w:r>
        <w:t xml:space="preserve">. </w:t>
      </w:r>
      <w:r w:rsidR="00C01BD9">
        <w:t xml:space="preserve">Sie liegen versteckt im Nordwesten des Landes. Keine Touristenmassen sind hier zu finden. Keine Souvenirgeschäfte, die das kulturelle Erbe auf Tassen und T-Shirts in Euro umwandeln wollen. Noch nicht mal ein Hinweisschild. Das wird sich wohl bald ändern. Doch im Moment muss man </w:t>
      </w:r>
      <w:r w:rsidR="00956358">
        <w:t>aufmerksam über die</w:t>
      </w:r>
      <w:r w:rsidR="00C01BD9">
        <w:t xml:space="preserve"> schmale Seitenstraße in der Nähe von </w:t>
      </w:r>
      <w:proofErr w:type="spellStart"/>
      <w:r w:rsidR="00C01BD9" w:rsidRPr="00C01BD9">
        <w:t>Žabljak</w:t>
      </w:r>
      <w:proofErr w:type="spellEnd"/>
      <w:r w:rsidR="00804224">
        <w:t xml:space="preserve"> </w:t>
      </w:r>
      <w:r w:rsidR="00956358">
        <w:t xml:space="preserve">fahren, um die </w:t>
      </w:r>
      <w:r w:rsidR="009B5ED6">
        <w:t>behauenen Steinquader nicht zu verpassen.</w:t>
      </w:r>
    </w:p>
    <w:p w14:paraId="6DFD9F92" w14:textId="5F4814B8" w:rsidR="00532D51" w:rsidRDefault="00532D51">
      <w:pPr>
        <w:spacing w:after="20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4FCD61" wp14:editId="4D919F8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404287" cy="2273654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ecci-3-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87" cy="227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94AA0" w14:textId="77777777" w:rsidR="00532D51" w:rsidRDefault="00532D51" w:rsidP="00532D51">
      <w:pPr>
        <w:pStyle w:val="Bildunterschrift"/>
        <w:jc w:val="left"/>
      </w:pPr>
    </w:p>
    <w:p w14:paraId="44421C0B" w14:textId="54DF37B2" w:rsidR="00532D51" w:rsidRDefault="00532D51" w:rsidP="00532D51">
      <w:pPr>
        <w:pStyle w:val="Bildunterschrift"/>
        <w:jc w:val="left"/>
      </w:pPr>
    </w:p>
    <w:p w14:paraId="5268961D" w14:textId="335CDB15" w:rsidR="00532D51" w:rsidRDefault="00CD3B66" w:rsidP="00532D51">
      <w:pPr>
        <w:pStyle w:val="Bildunterschrift"/>
        <w:jc w:val="left"/>
      </w:pPr>
      <w:r>
        <w:br/>
      </w:r>
    </w:p>
    <w:p w14:paraId="4DBBA95B" w14:textId="121B146A" w:rsidR="00CD3B66" w:rsidRDefault="00532D51" w:rsidP="00532D51">
      <w:pPr>
        <w:pStyle w:val="Bildunterschrift"/>
        <w:jc w:val="left"/>
      </w:pPr>
      <w:r>
        <w:t xml:space="preserve">Mystisch liegen die mittelalterlichen Grabsteine, </w:t>
      </w:r>
      <w:proofErr w:type="spellStart"/>
      <w:r w:rsidRPr="006072D9">
        <w:t>Stećci</w:t>
      </w:r>
      <w:proofErr w:type="spellEnd"/>
      <w:r>
        <w:t xml:space="preserve"> genannt, auf einer Hochebene im Norden Montenegros.</w:t>
      </w:r>
      <w:r w:rsidR="00CD3B66">
        <w:t xml:space="preserve"> Seit 2016 gehören sie zum </w:t>
      </w:r>
      <w:proofErr w:type="spellStart"/>
      <w:r w:rsidR="00CD3B66">
        <w:t>Unesco</w:t>
      </w:r>
      <w:proofErr w:type="spellEnd"/>
      <w:r w:rsidR="00CD3B66">
        <w:t>-Weltkulturerbe.</w:t>
      </w:r>
    </w:p>
    <w:p w14:paraId="14E4405C" w14:textId="0EC62DBB" w:rsidR="006072D9" w:rsidRDefault="00020161">
      <w:pPr>
        <w:spacing w:after="200"/>
        <w:jc w:val="left"/>
      </w:pPr>
      <w:r>
        <w:t>Manch</w:t>
      </w:r>
      <w:r w:rsidR="006072D9">
        <w:t xml:space="preserve"> andere</w:t>
      </w:r>
      <w:r>
        <w:t>r</w:t>
      </w:r>
      <w:r w:rsidR="006072D9">
        <w:t xml:space="preserve"> Kultursch</w:t>
      </w:r>
      <w:r w:rsidR="000C2DBA">
        <w:t>atz</w:t>
      </w:r>
      <w:r w:rsidR="006072D9">
        <w:t xml:space="preserve"> des Landes</w:t>
      </w:r>
      <w:r>
        <w:t xml:space="preserve"> ist mindestens so interessant, auch wenn er noch nicht von der </w:t>
      </w:r>
      <w:proofErr w:type="spellStart"/>
      <w:r>
        <w:t>Unesco</w:t>
      </w:r>
      <w:proofErr w:type="spellEnd"/>
      <w:r>
        <w:t xml:space="preserve"> geadelt wurden</w:t>
      </w:r>
      <w:r w:rsidR="000C2DBA">
        <w:t>.</w:t>
      </w:r>
      <w:r w:rsidR="006072D9">
        <w:t xml:space="preserve"> </w:t>
      </w:r>
      <w:r w:rsidR="000C2DBA">
        <w:t>Zwar haben es ein</w:t>
      </w:r>
      <w:r w:rsidR="007716AD">
        <w:t>i</w:t>
      </w:r>
      <w:r w:rsidR="000C2DBA">
        <w:t>ge</w:t>
      </w:r>
      <w:r w:rsidR="006072D9">
        <w:t xml:space="preserve"> auf </w:t>
      </w:r>
      <w:r w:rsidR="000C2DBA">
        <w:t>die vorläufige</w:t>
      </w:r>
      <w:r w:rsidR="006072D9">
        <w:t xml:space="preserve"> Liste </w:t>
      </w:r>
      <w:r w:rsidR="000C2DBA">
        <w:t>geschafft</w:t>
      </w:r>
      <w:r w:rsidR="006072D9">
        <w:t xml:space="preserve">, aber auf die </w:t>
      </w:r>
      <w:r w:rsidR="007716AD">
        <w:t xml:space="preserve">offizielle </w:t>
      </w:r>
      <w:r w:rsidR="006072D9">
        <w:t>Anerkennung zum</w:t>
      </w:r>
      <w:r w:rsidR="007976D5">
        <w:t xml:space="preserve"> Welterbe warten</w:t>
      </w:r>
      <w:r w:rsidR="007716AD">
        <w:t xml:space="preserve"> sie noch</w:t>
      </w:r>
      <w:r w:rsidR="007976D5">
        <w:t xml:space="preserve">. Allen voran </w:t>
      </w:r>
      <w:proofErr w:type="spellStart"/>
      <w:r w:rsidR="007976D5">
        <w:t>Doclea</w:t>
      </w:r>
      <w:proofErr w:type="spellEnd"/>
      <w:r w:rsidR="007976D5">
        <w:t xml:space="preserve">, in der Nähe der Hauptstadt Podgorica. Wie in einem Dornröschenschlaf warten die tausende Jahre alten </w:t>
      </w:r>
      <w:r w:rsidR="000C2DBA">
        <w:t xml:space="preserve">Steine und Gemäuer </w:t>
      </w:r>
      <w:r w:rsidR="007716AD">
        <w:t>darauf</w:t>
      </w:r>
      <w:r w:rsidR="004F6603">
        <w:t>,</w:t>
      </w:r>
      <w:r w:rsidR="007716AD">
        <w:t xml:space="preserve"> </w:t>
      </w:r>
      <w:r w:rsidR="000C2DBA">
        <w:t>wiederentdeckt zu werden.</w:t>
      </w:r>
      <w:r w:rsidR="006072D9">
        <w:t xml:space="preserve"> Aber auch die Altstädte von Bar und </w:t>
      </w:r>
      <w:proofErr w:type="spellStart"/>
      <w:r w:rsidR="006072D9">
        <w:t>Ulcinj</w:t>
      </w:r>
      <w:proofErr w:type="spellEnd"/>
      <w:r w:rsidR="006072D9">
        <w:t xml:space="preserve"> an der Küste, sowie das historische Zentrum von </w:t>
      </w:r>
      <w:proofErr w:type="spellStart"/>
      <w:r w:rsidR="006072D9">
        <w:t>Cetinje</w:t>
      </w:r>
      <w:proofErr w:type="spellEnd"/>
      <w:r w:rsidR="006072D9">
        <w:t>, der ehemaligen Königsstadt und das Herz Montenegros</w:t>
      </w:r>
      <w:r w:rsidR="007976D5">
        <w:t>,</w:t>
      </w:r>
      <w:r w:rsidR="006072D9">
        <w:t xml:space="preserve"> könnt</w:t>
      </w:r>
      <w:r w:rsidR="007716AD">
        <w:t>en die nächsten Kandidaten sein</w:t>
      </w:r>
      <w:r w:rsidR="006072D9">
        <w:t xml:space="preserve">. </w:t>
      </w:r>
      <w:proofErr w:type="spellStart"/>
      <w:r w:rsidR="006072D9">
        <w:t>Unesco</w:t>
      </w:r>
      <w:proofErr w:type="spellEnd"/>
      <w:r w:rsidR="006072D9">
        <w:t xml:space="preserve"> hin oder her: Sehenswert sind sie allemal.</w:t>
      </w:r>
    </w:p>
    <w:p w14:paraId="66D4B3EC" w14:textId="793439D3" w:rsidR="006072D9" w:rsidRDefault="006072D9">
      <w:pPr>
        <w:spacing w:after="200"/>
        <w:jc w:val="left"/>
      </w:pPr>
      <w:r w:rsidRPr="006072D9">
        <w:t>http://whc.unesco.org/en/statesparties/me</w:t>
      </w:r>
    </w:p>
    <w:p w14:paraId="2B49E2EC" w14:textId="238EB168" w:rsidR="00143300" w:rsidRDefault="00143300">
      <w:pPr>
        <w:spacing w:after="200"/>
        <w:jc w:val="left"/>
        <w:rPr>
          <w:rFonts w:eastAsiaTheme="majorEastAsia" w:cstheme="majorBidi"/>
          <w:b/>
          <w:bCs/>
          <w:color w:val="000000" w:themeColor="text1"/>
          <w:sz w:val="24"/>
        </w:rPr>
      </w:pPr>
    </w:p>
    <w:p w14:paraId="529FB6E4" w14:textId="77777777" w:rsidR="00CD3B66" w:rsidRDefault="00CD3B66">
      <w:pPr>
        <w:spacing w:after="200"/>
        <w:jc w:val="left"/>
        <w:rPr>
          <w:rFonts w:eastAsiaTheme="majorEastAsia" w:cstheme="majorBidi"/>
          <w:b/>
          <w:bCs/>
          <w:color w:val="000000" w:themeColor="text1"/>
          <w:sz w:val="24"/>
        </w:rPr>
      </w:pPr>
      <w:r>
        <w:br w:type="page"/>
      </w:r>
    </w:p>
    <w:p w14:paraId="51842421" w14:textId="33EAD2A4" w:rsidR="00E97EAF" w:rsidRDefault="00A3274C" w:rsidP="00A3274C">
      <w:pPr>
        <w:pStyle w:val="berschrift3"/>
      </w:pPr>
      <w:r>
        <w:lastRenderedPageBreak/>
        <w:t>Hinweis für die Redaktion</w:t>
      </w:r>
    </w:p>
    <w:p w14:paraId="18C495C9" w14:textId="5135D691" w:rsidR="00687E13" w:rsidRDefault="00687E13" w:rsidP="00A27ABF">
      <w:pPr>
        <w:pStyle w:val="Listenabsatz"/>
        <w:numPr>
          <w:ilvl w:val="0"/>
          <w:numId w:val="15"/>
        </w:numPr>
        <w:rPr>
          <w:sz w:val="18"/>
          <w:szCs w:val="18"/>
        </w:rPr>
      </w:pPr>
      <w:bookmarkStart w:id="0" w:name="_Toc507918018"/>
      <w:r>
        <w:rPr>
          <w:sz w:val="18"/>
          <w:szCs w:val="18"/>
        </w:rPr>
        <w:t>Informationen zu</w:t>
      </w:r>
      <w:r w:rsidR="009B5ED6">
        <w:rPr>
          <w:sz w:val="18"/>
          <w:szCs w:val="18"/>
        </w:rPr>
        <w:t xml:space="preserve"> den </w:t>
      </w:r>
      <w:proofErr w:type="spellStart"/>
      <w:r w:rsidR="009B5ED6">
        <w:rPr>
          <w:sz w:val="18"/>
          <w:szCs w:val="18"/>
        </w:rPr>
        <w:t>Welterbestätten</w:t>
      </w:r>
      <w:proofErr w:type="spellEnd"/>
      <w:r w:rsidR="00EE1E9F">
        <w:rPr>
          <w:sz w:val="18"/>
          <w:szCs w:val="18"/>
        </w:rPr>
        <w:t>:</w:t>
      </w:r>
    </w:p>
    <w:p w14:paraId="01A311EA" w14:textId="54383673" w:rsidR="00687E13" w:rsidRDefault="009B5ED6" w:rsidP="009B5ED6">
      <w:pPr>
        <w:pStyle w:val="Listenabsatz"/>
        <w:numPr>
          <w:ilvl w:val="1"/>
          <w:numId w:val="15"/>
        </w:numPr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</w:instrText>
      </w:r>
      <w:r w:rsidRPr="009B5ED6">
        <w:rPr>
          <w:sz w:val="18"/>
          <w:szCs w:val="18"/>
        </w:rPr>
        <w:instrText>http://whc.unesco.org/en/statesparties/me</w:instrText>
      </w:r>
      <w:r>
        <w:rPr>
          <w:sz w:val="18"/>
          <w:szCs w:val="18"/>
        </w:rPr>
        <w:instrText xml:space="preserve">" </w:instrText>
      </w:r>
      <w:r>
        <w:rPr>
          <w:sz w:val="18"/>
          <w:szCs w:val="18"/>
        </w:rPr>
        <w:fldChar w:fldCharType="separate"/>
      </w:r>
      <w:r w:rsidRPr="00BC2D66">
        <w:rPr>
          <w:rStyle w:val="Hyperlink"/>
          <w:sz w:val="18"/>
          <w:szCs w:val="18"/>
        </w:rPr>
        <w:t>http://whc.unesco.org/en/statesparties/me</w:t>
      </w:r>
      <w:r>
        <w:rPr>
          <w:sz w:val="18"/>
          <w:szCs w:val="18"/>
        </w:rPr>
        <w:fldChar w:fldCharType="end"/>
      </w:r>
    </w:p>
    <w:p w14:paraId="0B8DA9A8" w14:textId="48FE6027" w:rsidR="00CD3B66" w:rsidRDefault="00CD3B66" w:rsidP="00CD3B66">
      <w:pPr>
        <w:pStyle w:val="Listenabsatz"/>
        <w:numPr>
          <w:ilvl w:val="0"/>
          <w:numId w:val="15"/>
        </w:numPr>
        <w:rPr>
          <w:sz w:val="18"/>
          <w:szCs w:val="18"/>
        </w:rPr>
      </w:pPr>
      <w:r>
        <w:rPr>
          <w:sz w:val="18"/>
          <w:szCs w:val="18"/>
        </w:rPr>
        <w:t>Diese und weitere Fotos zur Story-Idee:</w:t>
      </w:r>
    </w:p>
    <w:p w14:paraId="38FBB113" w14:textId="7943A27A" w:rsidR="00CD3B66" w:rsidRDefault="0009161E" w:rsidP="0009161E">
      <w:pPr>
        <w:pStyle w:val="Listenabsatz"/>
        <w:numPr>
          <w:ilvl w:val="1"/>
          <w:numId w:val="15"/>
        </w:numPr>
        <w:rPr>
          <w:sz w:val="18"/>
          <w:szCs w:val="18"/>
        </w:rPr>
      </w:pPr>
      <w:hyperlink r:id="rId10" w:history="1">
        <w:r w:rsidRPr="00BC2D66">
          <w:rPr>
            <w:rStyle w:val="Hyperlink"/>
            <w:sz w:val="18"/>
            <w:szCs w:val="18"/>
          </w:rPr>
          <w:t>https://www.dropbox.com/sh/pjclo2dse5wpod7/AADQc3ipG9I6W9FhhWnVf0FLa?dl=0</w:t>
        </w:r>
      </w:hyperlink>
    </w:p>
    <w:p w14:paraId="5B6146E1" w14:textId="77777777" w:rsidR="00CD3B66" w:rsidRPr="00CD3B66" w:rsidRDefault="00CD3B66" w:rsidP="00785617">
      <w:pPr>
        <w:pStyle w:val="Listenabsatz"/>
        <w:numPr>
          <w:ilvl w:val="1"/>
          <w:numId w:val="15"/>
        </w:numPr>
        <w:rPr>
          <w:sz w:val="18"/>
          <w:szCs w:val="18"/>
        </w:rPr>
      </w:pPr>
      <w:bookmarkStart w:id="1" w:name="_GoBack"/>
      <w:bookmarkEnd w:id="1"/>
      <w:r w:rsidRPr="00CD3B66">
        <w:rPr>
          <w:sz w:val="18"/>
          <w:szCs w:val="18"/>
        </w:rPr>
        <w:t>Weitere Fotos:</w:t>
      </w:r>
    </w:p>
    <w:tbl>
      <w:tblPr>
        <w:tblStyle w:val="Tabellen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6"/>
        <w:gridCol w:w="5288"/>
      </w:tblGrid>
      <w:tr w:rsidR="00594E29" w14:paraId="2374DCA8" w14:textId="77777777" w:rsidTr="002E2FC2">
        <w:tc>
          <w:tcPr>
            <w:tcW w:w="2689" w:type="dxa"/>
            <w:vAlign w:val="center"/>
          </w:tcPr>
          <w:p w14:paraId="3DE9008D" w14:textId="2982173E" w:rsidR="00CD3B66" w:rsidRDefault="00CD3B66" w:rsidP="002E2FC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EC2683F" wp14:editId="283D833C">
                  <wp:extent cx="1785551" cy="656174"/>
                  <wp:effectExtent l="0" t="0" r="5715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tecci-Welterbe-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5" cy="67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605210B7" w14:textId="77777777" w:rsidR="00CD3B66" w:rsidRDefault="00594E29" w:rsidP="002E2FC2">
            <w:pPr>
              <w:pStyle w:val="Bildunterschrift"/>
              <w:jc w:val="left"/>
            </w:pPr>
            <w:r>
              <w:t xml:space="preserve">Ein unentdeckter Kulturschatz in atemberaubender Lage: Im Norden Montenegros, nahe des </w:t>
            </w:r>
            <w:proofErr w:type="spellStart"/>
            <w:r>
              <w:t>Vra</w:t>
            </w:r>
            <w:r>
              <w:rPr>
                <w:lang w:val="hr-HR"/>
              </w:rPr>
              <w:t>žje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See</w:t>
            </w:r>
            <w:proofErr w:type="spellEnd"/>
            <w:r>
              <w:rPr>
                <w:lang w:val="hr-HR"/>
              </w:rPr>
              <w:t xml:space="preserve">, </w:t>
            </w:r>
            <w:proofErr w:type="spellStart"/>
            <w:r>
              <w:rPr>
                <w:lang w:val="hr-HR"/>
              </w:rPr>
              <w:t>liegen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>
              <w:rPr>
                <w:lang w:val="hr-HR"/>
              </w:rPr>
              <w:t>die</w:t>
            </w:r>
            <w:proofErr w:type="spellEnd"/>
            <w:r>
              <w:rPr>
                <w:lang w:val="hr-HR"/>
              </w:rPr>
              <w:t xml:space="preserve"> </w:t>
            </w:r>
            <w:proofErr w:type="spellStart"/>
            <w:r w:rsidRPr="006072D9">
              <w:t>Stećci</w:t>
            </w:r>
            <w:proofErr w:type="spellEnd"/>
            <w:r>
              <w:t>. Die</w:t>
            </w:r>
            <w:r>
              <w:t xml:space="preserve"> mittelalterlichen Grabsteine</w:t>
            </w:r>
            <w:r>
              <w:t xml:space="preserve"> gehören zum </w:t>
            </w:r>
            <w:proofErr w:type="spellStart"/>
            <w:r>
              <w:t>Unesco</w:t>
            </w:r>
            <w:proofErr w:type="spellEnd"/>
            <w:r>
              <w:t>-Welterbe.</w:t>
            </w:r>
            <w:r>
              <w:t xml:space="preserve"> </w:t>
            </w:r>
          </w:p>
          <w:p w14:paraId="2EC700C2" w14:textId="4758156C" w:rsidR="00F95DF0" w:rsidRPr="00594E29" w:rsidRDefault="00F95DF0" w:rsidP="002E2FC2">
            <w:pPr>
              <w:pStyle w:val="Bildunterschrift"/>
              <w:jc w:val="left"/>
              <w:rPr>
                <w:sz w:val="18"/>
                <w:szCs w:val="18"/>
                <w:lang w:val="hr-HR"/>
              </w:rPr>
            </w:pPr>
            <w:r>
              <w:t>Foto: Nationale Tourismusorganisation Montenegro</w:t>
            </w:r>
          </w:p>
        </w:tc>
      </w:tr>
      <w:tr w:rsidR="00594E29" w14:paraId="1637ACA7" w14:textId="77777777" w:rsidTr="002E2FC2">
        <w:tc>
          <w:tcPr>
            <w:tcW w:w="2689" w:type="dxa"/>
            <w:vAlign w:val="center"/>
          </w:tcPr>
          <w:p w14:paraId="483C9F76" w14:textId="73230372" w:rsidR="00594E29" w:rsidRDefault="00594E29" w:rsidP="002E2FC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14812FE" wp14:editId="49D39B6B">
                  <wp:extent cx="1791730" cy="1190266"/>
                  <wp:effectExtent l="0" t="0" r="0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tecci-2-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92" cy="12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7859A691" w14:textId="77777777" w:rsidR="00594E29" w:rsidRDefault="00594E29" w:rsidP="002E2FC2">
            <w:pPr>
              <w:pStyle w:val="Bildunterschrift"/>
              <w:jc w:val="left"/>
            </w:pPr>
            <w:r>
              <w:t xml:space="preserve">Mystisch liegen die mittelalterlichen Grabsteine, </w:t>
            </w:r>
            <w:proofErr w:type="spellStart"/>
            <w:r w:rsidRPr="006072D9">
              <w:t>Stećci</w:t>
            </w:r>
            <w:proofErr w:type="spellEnd"/>
            <w:r>
              <w:t xml:space="preserve"> genannt, auf einer Hochebene im Norden Montenegros. Seit 2016 gehören sie zum </w:t>
            </w:r>
            <w:proofErr w:type="spellStart"/>
            <w:r>
              <w:t>Unesco</w:t>
            </w:r>
            <w:proofErr w:type="spellEnd"/>
            <w:r>
              <w:t>-Weltkulturerbe.</w:t>
            </w:r>
          </w:p>
          <w:p w14:paraId="58BE43B0" w14:textId="2257F8C5" w:rsidR="00F95DF0" w:rsidRPr="00C03A52" w:rsidRDefault="00F95DF0" w:rsidP="002E2FC2">
            <w:pPr>
              <w:pStyle w:val="Bildunterschrift"/>
              <w:jc w:val="left"/>
            </w:pPr>
            <w:r>
              <w:t>Foto: Nationale Tourismusorganisation Montenegro</w:t>
            </w:r>
          </w:p>
        </w:tc>
      </w:tr>
      <w:tr w:rsidR="00594E29" w14:paraId="3B8B5613" w14:textId="77777777" w:rsidTr="002E2FC2">
        <w:tc>
          <w:tcPr>
            <w:tcW w:w="2689" w:type="dxa"/>
            <w:vAlign w:val="center"/>
          </w:tcPr>
          <w:p w14:paraId="3654D161" w14:textId="6B71EF8A" w:rsidR="00594E29" w:rsidRDefault="00594E29" w:rsidP="002E2FC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CFF7CC5" wp14:editId="406239F4">
                  <wp:extent cx="792706" cy="1186248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rno_jezero-Durmitor-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67" cy="120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333DB40B" w14:textId="77777777" w:rsidR="00594E29" w:rsidRDefault="00F95DF0" w:rsidP="002E2FC2">
            <w:pPr>
              <w:pStyle w:val="Bildunterschrift"/>
              <w:jc w:val="left"/>
            </w:pPr>
            <w:r>
              <w:t xml:space="preserve">Der </w:t>
            </w:r>
            <w:proofErr w:type="spellStart"/>
            <w:r>
              <w:t>Crno</w:t>
            </w:r>
            <w:proofErr w:type="spellEnd"/>
            <w:r>
              <w:t xml:space="preserve"> </w:t>
            </w:r>
            <w:proofErr w:type="spellStart"/>
            <w:r>
              <w:t>jezero</w:t>
            </w:r>
            <w:proofErr w:type="spellEnd"/>
            <w:r>
              <w:t xml:space="preserve"> im </w:t>
            </w:r>
            <w:r>
              <w:t xml:space="preserve">Nationalpark </w:t>
            </w:r>
            <w:proofErr w:type="spellStart"/>
            <w:r>
              <w:t>Durmitor</w:t>
            </w:r>
            <w:proofErr w:type="spellEnd"/>
            <w:r>
              <w:t xml:space="preserve"> gehört zu den beliebtesten Fotospots</w:t>
            </w:r>
            <w:r w:rsidR="00594E29">
              <w:t xml:space="preserve"> Montenegros</w:t>
            </w:r>
            <w:r>
              <w:t>.</w:t>
            </w:r>
          </w:p>
          <w:p w14:paraId="6EF1565E" w14:textId="6130D466" w:rsidR="00F95DF0" w:rsidRPr="00C03A52" w:rsidRDefault="00F95DF0" w:rsidP="002E2FC2">
            <w:pPr>
              <w:pStyle w:val="Bildunterschrift"/>
              <w:jc w:val="left"/>
            </w:pPr>
            <w:r>
              <w:t>Foto: Nationale Tourismusorganisation Montenegro</w:t>
            </w:r>
          </w:p>
        </w:tc>
      </w:tr>
      <w:tr w:rsidR="00594E29" w14:paraId="7F2DFFB4" w14:textId="77777777" w:rsidTr="002E2FC2">
        <w:tc>
          <w:tcPr>
            <w:tcW w:w="2689" w:type="dxa"/>
            <w:vAlign w:val="center"/>
          </w:tcPr>
          <w:p w14:paraId="5541EC20" w14:textId="31B8B92B" w:rsidR="00CD3B66" w:rsidRDefault="00CD3B66" w:rsidP="002E2FC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D361D12" wp14:editId="17693F2A">
                  <wp:extent cx="1791730" cy="861895"/>
                  <wp:effectExtent l="0" t="0" r="0" b="190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ka_Bay_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272" cy="89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5D0C7252" w14:textId="1BF38535" w:rsidR="00CD3B66" w:rsidRDefault="00F95DF0" w:rsidP="002E2FC2">
            <w:pPr>
              <w:pStyle w:val="Bildunterschrift"/>
              <w:jc w:val="left"/>
            </w:pPr>
            <w:r>
              <w:t>Hier küsst das Meer die Berge</w:t>
            </w:r>
            <w:r w:rsidR="00CD3B66">
              <w:t xml:space="preserve">: </w:t>
            </w:r>
            <w:r>
              <w:t xml:space="preserve">Die Bucht von </w:t>
            </w:r>
            <w:proofErr w:type="spellStart"/>
            <w:r>
              <w:t>Kotor</w:t>
            </w:r>
            <w:proofErr w:type="spellEnd"/>
            <w:r>
              <w:t xml:space="preserve"> steht seit 1979 auf der Liste des </w:t>
            </w:r>
            <w:proofErr w:type="spellStart"/>
            <w:r>
              <w:t>Unesco</w:t>
            </w:r>
            <w:proofErr w:type="spellEnd"/>
            <w:r>
              <w:t>-Welterbes.</w:t>
            </w:r>
          </w:p>
          <w:p w14:paraId="418AA6CE" w14:textId="77777777" w:rsidR="00CD3B66" w:rsidRDefault="00CD3B66" w:rsidP="002E2FC2">
            <w:pPr>
              <w:pStyle w:val="Bildunterschrift"/>
              <w:jc w:val="left"/>
            </w:pPr>
            <w:r>
              <w:t>Foto: Nationale Tourismusorganisation Montenegro</w:t>
            </w:r>
          </w:p>
        </w:tc>
      </w:tr>
      <w:tr w:rsidR="00594E29" w14:paraId="638F8982" w14:textId="77777777" w:rsidTr="002E2FC2">
        <w:tc>
          <w:tcPr>
            <w:tcW w:w="2689" w:type="dxa"/>
            <w:vAlign w:val="center"/>
          </w:tcPr>
          <w:p w14:paraId="22B7988D" w14:textId="0EBFCCD1" w:rsidR="00CD3B66" w:rsidRDefault="00CD3B66" w:rsidP="002E2FC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F21345B" wp14:editId="39E8A1EA">
                  <wp:extent cx="1816443" cy="1209962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otor_Ranko_Maras-2-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07" cy="123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78640BF2" w14:textId="150F70B0" w:rsidR="00CD3B66" w:rsidRDefault="00F95DF0" w:rsidP="002E2FC2">
            <w:pPr>
              <w:pStyle w:val="Bildunterschrift"/>
              <w:jc w:val="left"/>
            </w:pPr>
            <w:r>
              <w:t xml:space="preserve">Die Region </w:t>
            </w:r>
            <w:proofErr w:type="spellStart"/>
            <w:r>
              <w:t>Kotor</w:t>
            </w:r>
            <w:proofErr w:type="spellEnd"/>
            <w:r>
              <w:t xml:space="preserve"> in Montenegro steht seit 1979 auf der Liste des </w:t>
            </w:r>
            <w:proofErr w:type="spellStart"/>
            <w:r>
              <w:t>Unesco</w:t>
            </w:r>
            <w:proofErr w:type="spellEnd"/>
            <w:r>
              <w:t xml:space="preserve">-Welterbes. 2017 </w:t>
            </w:r>
            <w:r w:rsidR="00785617">
              <w:t xml:space="preserve">wurde außerdem die </w:t>
            </w:r>
            <w:r>
              <w:t xml:space="preserve">Befestigungsanlage der Stadt </w:t>
            </w:r>
            <w:proofErr w:type="spellStart"/>
            <w:r>
              <w:t>Kotor</w:t>
            </w:r>
            <w:proofErr w:type="spellEnd"/>
            <w:r>
              <w:t xml:space="preserve"> </w:t>
            </w:r>
            <w:r w:rsidR="00785617">
              <w:t>als Weltkulturerbe aufgenommen.</w:t>
            </w:r>
          </w:p>
          <w:p w14:paraId="312B41FE" w14:textId="1C296784" w:rsidR="00CD3B66" w:rsidRDefault="00F95DF0" w:rsidP="002E2FC2">
            <w:pPr>
              <w:pStyle w:val="Bildunterschrift"/>
              <w:jc w:val="left"/>
              <w:rPr>
                <w:sz w:val="18"/>
                <w:szCs w:val="18"/>
              </w:rPr>
            </w:pPr>
            <w:r>
              <w:t>Foto: Nationale Tourismusorganisation Montenegro</w:t>
            </w:r>
            <w:r w:rsidR="00785617">
              <w:t>/Ranko Maras</w:t>
            </w:r>
          </w:p>
        </w:tc>
      </w:tr>
      <w:tr w:rsidR="00CD3B66" w14:paraId="0CF79EEE" w14:textId="77777777" w:rsidTr="002E2FC2">
        <w:tc>
          <w:tcPr>
            <w:tcW w:w="2689" w:type="dxa"/>
            <w:vAlign w:val="center"/>
          </w:tcPr>
          <w:p w14:paraId="3F24D744" w14:textId="0C1FC327" w:rsidR="00CD3B66" w:rsidRDefault="00CD3B66" w:rsidP="002E2FC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8E680A" wp14:editId="109DB228">
                  <wp:extent cx="863266" cy="1458097"/>
                  <wp:effectExtent l="0" t="0" r="635" b="254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otor_Ranko_Maras-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20" cy="148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vAlign w:val="center"/>
          </w:tcPr>
          <w:p w14:paraId="348451BC" w14:textId="4040599E" w:rsidR="00F95DF0" w:rsidRDefault="00F95DF0" w:rsidP="002E2FC2">
            <w:pPr>
              <w:pStyle w:val="Bildunterschrift"/>
              <w:jc w:val="left"/>
            </w:pPr>
            <w:r>
              <w:t xml:space="preserve">Das </w:t>
            </w:r>
            <w:proofErr w:type="spellStart"/>
            <w:r>
              <w:t>Unesco</w:t>
            </w:r>
            <w:proofErr w:type="spellEnd"/>
            <w:r>
              <w:t xml:space="preserve">-Welterbe </w:t>
            </w:r>
            <w:proofErr w:type="spellStart"/>
            <w:r>
              <w:t>Kotor</w:t>
            </w:r>
            <w:proofErr w:type="spellEnd"/>
            <w:r>
              <w:t xml:space="preserve"> in Montenegro aus der Vogelperspektive. </w:t>
            </w:r>
          </w:p>
          <w:p w14:paraId="0363210D" w14:textId="3A36F086" w:rsidR="00CD3B66" w:rsidRDefault="00F95DF0" w:rsidP="002E2FC2">
            <w:pPr>
              <w:pStyle w:val="Bildunterschrift"/>
              <w:jc w:val="left"/>
            </w:pPr>
            <w:r>
              <w:t>Foto: Nationale Tourismusorganisation Montenegro</w:t>
            </w:r>
            <w:r w:rsidR="00785617">
              <w:t>/Ranko Maras</w:t>
            </w:r>
          </w:p>
        </w:tc>
      </w:tr>
    </w:tbl>
    <w:p w14:paraId="447868CC" w14:textId="601DA7F9" w:rsidR="009B5ED6" w:rsidRPr="009B5ED6" w:rsidRDefault="009B5ED6" w:rsidP="009B5ED6"/>
    <w:p w14:paraId="12C6104D" w14:textId="77777777" w:rsidR="00594E29" w:rsidRDefault="00594E29">
      <w:pPr>
        <w:spacing w:after="200"/>
        <w:jc w:val="left"/>
        <w:rPr>
          <w:rFonts w:eastAsiaTheme="majorEastAsia" w:cstheme="majorBidi"/>
          <w:b/>
          <w:bCs/>
          <w:color w:val="000000" w:themeColor="text1"/>
          <w:sz w:val="24"/>
        </w:rPr>
      </w:pPr>
      <w:r>
        <w:br w:type="page"/>
      </w:r>
    </w:p>
    <w:p w14:paraId="2D0C7074" w14:textId="55FE2B0A" w:rsidR="00962694" w:rsidRPr="00962694" w:rsidRDefault="00962694" w:rsidP="00600C45">
      <w:pPr>
        <w:pStyle w:val="berschrift3"/>
      </w:pPr>
      <w:r w:rsidRPr="00962694">
        <w:lastRenderedPageBreak/>
        <w:t>Pressekontakt für Deutschland, Österreich und die Schweiz</w:t>
      </w:r>
    </w:p>
    <w:p w14:paraId="013F29CD" w14:textId="77777777" w:rsidR="00372FA0" w:rsidRDefault="00962694" w:rsidP="00600C45">
      <w:pPr>
        <w:jc w:val="left"/>
        <w:rPr>
          <w:sz w:val="18"/>
          <w:szCs w:val="18"/>
        </w:rPr>
      </w:pPr>
      <w:r w:rsidRPr="00962694">
        <w:rPr>
          <w:sz w:val="18"/>
          <w:szCs w:val="18"/>
        </w:rPr>
        <w:t>Nationale Tourismusorganisation von Montenegro (NTO Montenegro)</w:t>
      </w:r>
      <w:r w:rsidR="00372FA0">
        <w:rPr>
          <w:sz w:val="18"/>
          <w:szCs w:val="18"/>
        </w:rPr>
        <w:br/>
      </w:r>
      <w:r>
        <w:rPr>
          <w:sz w:val="18"/>
          <w:szCs w:val="18"/>
        </w:rPr>
        <w:t xml:space="preserve">c/o </w:t>
      </w:r>
      <w:r w:rsidRPr="00962694">
        <w:rPr>
          <w:sz w:val="18"/>
          <w:szCs w:val="18"/>
        </w:rPr>
        <w:t>DEQOM Germany</w:t>
      </w:r>
    </w:p>
    <w:p w14:paraId="7961F0FB" w14:textId="77777777" w:rsidR="00372FA0" w:rsidRDefault="00962694" w:rsidP="00600C45">
      <w:pPr>
        <w:jc w:val="left"/>
        <w:rPr>
          <w:sz w:val="18"/>
          <w:szCs w:val="18"/>
        </w:rPr>
      </w:pPr>
      <w:r w:rsidRPr="00962694">
        <w:rPr>
          <w:sz w:val="18"/>
          <w:szCs w:val="18"/>
        </w:rPr>
        <w:t>Karsten Schöpfer</w:t>
      </w:r>
      <w:r w:rsidRPr="00962694">
        <w:rPr>
          <w:sz w:val="18"/>
          <w:szCs w:val="18"/>
        </w:rPr>
        <w:br/>
      </w:r>
      <w:hyperlink r:id="rId17" w:history="1">
        <w:r w:rsidRPr="00C429F7">
          <w:rPr>
            <w:rStyle w:val="Hyperlink"/>
            <w:sz w:val="18"/>
            <w:szCs w:val="18"/>
          </w:rPr>
          <w:t>montenegro@deqom.com</w:t>
        </w:r>
      </w:hyperlink>
      <w:r w:rsidR="00372FA0">
        <w:rPr>
          <w:sz w:val="18"/>
          <w:szCs w:val="18"/>
        </w:rPr>
        <w:br/>
      </w:r>
      <w:r w:rsidRPr="00962694">
        <w:rPr>
          <w:sz w:val="18"/>
          <w:szCs w:val="18"/>
        </w:rPr>
        <w:t>Tel.: +49 (0) 47 91 80 19 52 8</w:t>
      </w:r>
    </w:p>
    <w:p w14:paraId="1C4FCC65" w14:textId="4B6EEC09" w:rsidR="00600C45" w:rsidRDefault="00962694" w:rsidP="00600C45">
      <w:pPr>
        <w:jc w:val="left"/>
        <w:rPr>
          <w:sz w:val="18"/>
          <w:szCs w:val="18"/>
        </w:rPr>
      </w:pPr>
      <w:r>
        <w:rPr>
          <w:sz w:val="18"/>
          <w:szCs w:val="18"/>
        </w:rPr>
        <w:t>Lange Reihe 27, 27711 Osterholz-Scharmbeck, Germany</w:t>
      </w:r>
      <w:r w:rsidR="00600C45" w:rsidRPr="00600C45">
        <w:rPr>
          <w:sz w:val="18"/>
          <w:szCs w:val="18"/>
        </w:rPr>
        <w:t xml:space="preserve"> </w:t>
      </w:r>
    </w:p>
    <w:p w14:paraId="6FE70FC8" w14:textId="651CC8CA" w:rsidR="00600C45" w:rsidRPr="00962694" w:rsidRDefault="00600C45" w:rsidP="00600C45">
      <w:pPr>
        <w:jc w:val="left"/>
        <w:rPr>
          <w:b/>
          <w:sz w:val="18"/>
          <w:szCs w:val="18"/>
        </w:rPr>
      </w:pPr>
      <w:r w:rsidRPr="00962694">
        <w:rPr>
          <w:sz w:val="18"/>
          <w:szCs w:val="18"/>
        </w:rPr>
        <w:t xml:space="preserve">Aktuelle Presseinformationen (auf Deutsch) unter </w:t>
      </w:r>
      <w:hyperlink r:id="rId18" w:history="1">
        <w:r w:rsidRPr="00962694">
          <w:rPr>
            <w:rStyle w:val="Hyperlink"/>
            <w:b/>
            <w:sz w:val="18"/>
            <w:szCs w:val="18"/>
          </w:rPr>
          <w:t>http://mediaportal.montenegro.travel</w:t>
        </w:r>
      </w:hyperlink>
    </w:p>
    <w:p w14:paraId="59487FA9" w14:textId="06AE21B5" w:rsidR="00056C3E" w:rsidRDefault="00056C3E">
      <w:pPr>
        <w:spacing w:after="200"/>
        <w:jc w:val="left"/>
        <w:rPr>
          <w:rFonts w:eastAsiaTheme="majorEastAsia" w:cstheme="majorBidi"/>
          <w:b/>
          <w:bCs/>
          <w:color w:val="000000" w:themeColor="text1"/>
          <w:sz w:val="24"/>
        </w:rPr>
      </w:pPr>
    </w:p>
    <w:p w14:paraId="2722DF6B" w14:textId="14B0AF79" w:rsidR="00A11654" w:rsidRDefault="00A11654" w:rsidP="00962694">
      <w:pPr>
        <w:pStyle w:val="berschrift3"/>
      </w:pPr>
      <w:r>
        <w:t>Montenegro in den sozialen Netzwerken</w:t>
      </w:r>
      <w:bookmarkEnd w:id="0"/>
      <w:r w:rsidR="00962694">
        <w:t xml:space="preserve"> </w:t>
      </w:r>
      <w:r w:rsidR="00962694" w:rsidRPr="00A47343">
        <w:rPr>
          <w:color w:val="9BBB59" w:themeColor="accent3"/>
        </w:rPr>
        <w:t>#</w:t>
      </w:r>
      <w:proofErr w:type="spellStart"/>
      <w:r w:rsidR="00962694" w:rsidRPr="00A47343">
        <w:rPr>
          <w:color w:val="9BBB59" w:themeColor="accent3"/>
        </w:rPr>
        <w:t>MontenegroWildBeauty</w:t>
      </w:r>
      <w:proofErr w:type="spellEnd"/>
    </w:p>
    <w:p w14:paraId="7FE1C9AF" w14:textId="45BD2EBD" w:rsidR="00A11654" w:rsidRPr="00372FA0" w:rsidRDefault="005B224B" w:rsidP="00A11654">
      <w:pPr>
        <w:spacing w:line="240" w:lineRule="auto"/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E89798F" wp14:editId="54468C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" cy="14400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cebook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654" w:rsidRPr="00372FA0">
        <w:rPr>
          <w:sz w:val="18"/>
          <w:szCs w:val="18"/>
        </w:rPr>
        <w:tab/>
      </w:r>
      <w:hyperlink r:id="rId20" w:history="1">
        <w:r w:rsidR="00A11654" w:rsidRPr="00372FA0">
          <w:rPr>
            <w:rStyle w:val="Hyperlink"/>
            <w:sz w:val="18"/>
            <w:szCs w:val="18"/>
          </w:rPr>
          <w:t>www.facebook.com/See.Montenegro</w:t>
        </w:r>
      </w:hyperlink>
    </w:p>
    <w:p w14:paraId="14033929" w14:textId="5FE24430" w:rsidR="00A11654" w:rsidRPr="00372FA0" w:rsidRDefault="00A11654" w:rsidP="00A11654">
      <w:pPr>
        <w:spacing w:line="240" w:lineRule="auto"/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37C137F" wp14:editId="37C45F8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44000" cy="1440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-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A0">
        <w:rPr>
          <w:sz w:val="18"/>
          <w:szCs w:val="18"/>
        </w:rPr>
        <w:t xml:space="preserve"> </w:t>
      </w:r>
      <w:r w:rsidRPr="00372FA0">
        <w:rPr>
          <w:sz w:val="18"/>
          <w:szCs w:val="18"/>
        </w:rPr>
        <w:tab/>
      </w:r>
      <w:hyperlink r:id="rId22" w:history="1">
        <w:r w:rsidRPr="00372FA0">
          <w:rPr>
            <w:rStyle w:val="Hyperlink"/>
            <w:sz w:val="18"/>
            <w:szCs w:val="18"/>
          </w:rPr>
          <w:t>www.instagram.com/gomontenegro</w:t>
        </w:r>
      </w:hyperlink>
    </w:p>
    <w:p w14:paraId="5AB493AA" w14:textId="7644BE2A" w:rsidR="00A11654" w:rsidRPr="00372FA0" w:rsidRDefault="00A11654" w:rsidP="00A11654">
      <w:pPr>
        <w:spacing w:line="240" w:lineRule="auto"/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76623C2F" wp14:editId="315EB1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" cy="14400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tter-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A0">
        <w:rPr>
          <w:sz w:val="18"/>
          <w:szCs w:val="18"/>
        </w:rPr>
        <w:t xml:space="preserve"> </w:t>
      </w:r>
      <w:r w:rsidRPr="00372FA0">
        <w:rPr>
          <w:sz w:val="18"/>
          <w:szCs w:val="18"/>
        </w:rPr>
        <w:tab/>
      </w:r>
      <w:hyperlink r:id="rId24" w:history="1">
        <w:r w:rsidRPr="00372FA0">
          <w:rPr>
            <w:rStyle w:val="Hyperlink"/>
            <w:sz w:val="18"/>
            <w:szCs w:val="18"/>
          </w:rPr>
          <w:t>www.twitter.com/SeeMontenegro</w:t>
        </w:r>
      </w:hyperlink>
    </w:p>
    <w:p w14:paraId="5C91BC52" w14:textId="0E71EE5A" w:rsidR="00A11654" w:rsidRPr="00372FA0" w:rsidRDefault="00A11654" w:rsidP="00A11654">
      <w:pPr>
        <w:spacing w:line="240" w:lineRule="auto"/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923A878" wp14:editId="6481EC3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4000" cy="1440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utube-1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A0">
        <w:rPr>
          <w:sz w:val="18"/>
          <w:szCs w:val="18"/>
        </w:rPr>
        <w:tab/>
      </w:r>
      <w:hyperlink r:id="rId26" w:history="1">
        <w:r w:rsidRPr="00372FA0">
          <w:rPr>
            <w:rStyle w:val="Hyperlink"/>
            <w:sz w:val="18"/>
            <w:szCs w:val="18"/>
          </w:rPr>
          <w:t>www.youtube.com/Montenegro</w:t>
        </w:r>
      </w:hyperlink>
    </w:p>
    <w:p w14:paraId="5DF26E47" w14:textId="543D1749" w:rsidR="00A11654" w:rsidRPr="00372FA0" w:rsidRDefault="00A11654" w:rsidP="00A11654">
      <w:pPr>
        <w:spacing w:line="240" w:lineRule="auto"/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7E91788A" wp14:editId="32D994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" cy="1440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nterest-0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A0">
        <w:rPr>
          <w:sz w:val="18"/>
          <w:szCs w:val="18"/>
        </w:rPr>
        <w:t xml:space="preserve"> </w:t>
      </w:r>
      <w:r w:rsidRPr="00372FA0">
        <w:rPr>
          <w:sz w:val="18"/>
          <w:szCs w:val="18"/>
        </w:rPr>
        <w:tab/>
      </w:r>
      <w:hyperlink r:id="rId28" w:history="1">
        <w:r w:rsidRPr="00372FA0">
          <w:rPr>
            <w:rStyle w:val="Hyperlink"/>
            <w:sz w:val="18"/>
            <w:szCs w:val="18"/>
          </w:rPr>
          <w:t>www.pinterest.com/seemontenegro</w:t>
        </w:r>
      </w:hyperlink>
    </w:p>
    <w:p w14:paraId="387D877D" w14:textId="2A21B195" w:rsidR="00A11654" w:rsidRPr="00372FA0" w:rsidRDefault="00A11654" w:rsidP="00A11654">
      <w:pPr>
        <w:rPr>
          <w:sz w:val="18"/>
          <w:szCs w:val="18"/>
        </w:rPr>
      </w:pPr>
      <w:r w:rsidRPr="00372FA0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43388B94" wp14:editId="6253E83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44000" cy="14400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kedin-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A0">
        <w:rPr>
          <w:sz w:val="18"/>
          <w:szCs w:val="18"/>
        </w:rPr>
        <w:t xml:space="preserve"> </w:t>
      </w:r>
      <w:r w:rsidRPr="00372FA0">
        <w:rPr>
          <w:sz w:val="18"/>
          <w:szCs w:val="18"/>
        </w:rPr>
        <w:tab/>
      </w:r>
      <w:hyperlink r:id="rId30" w:history="1">
        <w:r w:rsidRPr="00372FA0">
          <w:rPr>
            <w:rStyle w:val="Hyperlink"/>
            <w:sz w:val="18"/>
            <w:szCs w:val="18"/>
          </w:rPr>
          <w:t>www.linkedin.com/in/montenegrotravel</w:t>
        </w:r>
      </w:hyperlink>
    </w:p>
    <w:p w14:paraId="69F98CD1" w14:textId="77777777" w:rsidR="00A3274C" w:rsidRDefault="00A3274C" w:rsidP="00A3274C">
      <w:bookmarkStart w:id="2" w:name="_Toc507918019"/>
    </w:p>
    <w:p w14:paraId="7979AFE1" w14:textId="23B4CBC2" w:rsidR="006B6B6B" w:rsidRPr="006B6B6B" w:rsidRDefault="006B6B6B" w:rsidP="00600C45">
      <w:pPr>
        <w:pStyle w:val="berschrift3"/>
      </w:pPr>
      <w:r w:rsidRPr="006B6B6B">
        <w:t xml:space="preserve">Über die </w:t>
      </w:r>
      <w:r w:rsidR="002F36D2">
        <w:t xml:space="preserve">Nationale </w:t>
      </w:r>
      <w:r w:rsidR="002F36D2" w:rsidRPr="00600C45">
        <w:t>Tourismuso</w:t>
      </w:r>
      <w:r w:rsidRPr="00600C45">
        <w:t>rganisation</w:t>
      </w:r>
      <w:bookmarkEnd w:id="2"/>
    </w:p>
    <w:p w14:paraId="4C5D50DC" w14:textId="4675659E" w:rsidR="006B6B6B" w:rsidRDefault="006B6B6B" w:rsidP="00600C45">
      <w:pPr>
        <w:pStyle w:val="Kleingedrucktes"/>
      </w:pPr>
      <w:r w:rsidRPr="006B6B6B">
        <w:t xml:space="preserve">Die Nationale Tourismusorganisation von Montenegro (NTO Montenegro) </w:t>
      </w:r>
      <w:r w:rsidR="00BC7318">
        <w:t xml:space="preserve">ist für die </w:t>
      </w:r>
      <w:r w:rsidR="00BC7318" w:rsidRPr="006B6B6B">
        <w:t>touristische Vermarktung</w:t>
      </w:r>
      <w:r w:rsidR="00BC7318">
        <w:t xml:space="preserve"> </w:t>
      </w:r>
      <w:r w:rsidR="00BC7318" w:rsidRPr="006B6B6B">
        <w:t>im In- und Ausland</w:t>
      </w:r>
      <w:r w:rsidR="00BC7318">
        <w:t xml:space="preserve"> sowie die Produktentwicklung der Destination und Marke Montenegro zuständig. Sie koordiniert und realisiert eine Vielzahl </w:t>
      </w:r>
      <w:r w:rsidR="00BC7318" w:rsidRPr="006B6B6B">
        <w:t>touristischer Informations- und Marketingaktivitäten</w:t>
      </w:r>
      <w:r w:rsidR="00BC7318">
        <w:t xml:space="preserve"> und beobachtet kontinuierlich Trends und </w:t>
      </w:r>
      <w:r w:rsidR="00BC7318" w:rsidRPr="006B6B6B">
        <w:t>Entwicklungen auf dem in- und ausländischen Tourismusmarkt</w:t>
      </w:r>
      <w:r w:rsidR="00BC7318">
        <w:t xml:space="preserve">. </w:t>
      </w:r>
      <w:r w:rsidRPr="006B6B6B">
        <w:t xml:space="preserve">Die Nationale Tourismusorganisation </w:t>
      </w:r>
      <w:r w:rsidR="00725DC6">
        <w:t>versteht sich als Botschafterin des Landes, um</w:t>
      </w:r>
      <w:r w:rsidRPr="006B6B6B">
        <w:t xml:space="preserve"> Bürger und Gäste</w:t>
      </w:r>
      <w:r w:rsidR="00725DC6">
        <w:t xml:space="preserve"> vo</w:t>
      </w:r>
      <w:r w:rsidRPr="006B6B6B">
        <w:t>n</w:t>
      </w:r>
      <w:r w:rsidR="00725DC6">
        <w:t xml:space="preserve"> der Schönheit und dem Lebensgefühl </w:t>
      </w:r>
      <w:r w:rsidRPr="006B6B6B">
        <w:t>Montenegros zu b</w:t>
      </w:r>
      <w:r w:rsidR="00725DC6">
        <w:t>egeistern</w:t>
      </w:r>
      <w:r w:rsidRPr="006B6B6B">
        <w:t xml:space="preserve">. </w:t>
      </w:r>
    </w:p>
    <w:p w14:paraId="50E2028C" w14:textId="5A4C92DE" w:rsidR="004E4A00" w:rsidRDefault="004E4A00" w:rsidP="00600C45">
      <w:pPr>
        <w:pStyle w:val="berschrift3"/>
      </w:pPr>
      <w:bookmarkStart w:id="3" w:name="_Toc507918020"/>
      <w:r>
        <w:t>Über Montenegro</w:t>
      </w:r>
      <w:bookmarkEnd w:id="3"/>
    </w:p>
    <w:p w14:paraId="2E6BF743" w14:textId="7A7F9525" w:rsidR="00A11654" w:rsidRPr="00600C45" w:rsidRDefault="00C760A0" w:rsidP="00600C45">
      <w:pPr>
        <w:pStyle w:val="Kleingedrucktes"/>
        <w:rPr>
          <w:sz w:val="22"/>
          <w:szCs w:val="24"/>
        </w:rPr>
      </w:pPr>
      <w:r w:rsidRPr="00C760A0">
        <w:t>Montenegro ist eine attraktive Urlaubsdestination mit hohem Wachstumspotenzial für nachhaltige touristische Projekte. Das Land investiert kontinuierlich in seine touristische Entwicklung</w:t>
      </w:r>
      <w:r>
        <w:t>, sowohl an der Küste als auch im attraktiven Norden, der vom Lonely Planet 2017 zu den Top-Reisezielen gekürt wurde</w:t>
      </w:r>
      <w:r w:rsidRPr="00C760A0">
        <w:t>. Alleine aus Deutschland verzeichnet</w:t>
      </w:r>
      <w:r>
        <w:t>e</w:t>
      </w:r>
      <w:r w:rsidRPr="00C760A0">
        <w:t xml:space="preserve"> das Land </w:t>
      </w:r>
      <w:r>
        <w:t xml:space="preserve">weit </w:t>
      </w:r>
      <w:r w:rsidRPr="00C760A0">
        <w:t>über 50.000 Besucher im Jahr 201</w:t>
      </w:r>
      <w:r>
        <w:t>7</w:t>
      </w:r>
      <w:r w:rsidRPr="00C760A0">
        <w:t xml:space="preserve">. Die Besucherzahlen werden durch </w:t>
      </w:r>
      <w:r w:rsidR="00F649DA">
        <w:t>verschiedene</w:t>
      </w:r>
      <w:r w:rsidRPr="00C760A0">
        <w:t xml:space="preserve"> Infrastrukturprojekte in den kommenden Jahren weiter ansteigen. </w:t>
      </w:r>
      <w:r>
        <w:t xml:space="preserve">Besonders die Vor- und Nachsaison erfreut sich </w:t>
      </w:r>
      <w:r w:rsidR="001F6F64">
        <w:t xml:space="preserve">dabei </w:t>
      </w:r>
      <w:r>
        <w:t>steigender Beliebtheit, gerade bei Gästen aus dem deutschsprachigen Ausland.</w:t>
      </w:r>
    </w:p>
    <w:sectPr w:rsidR="00A11654" w:rsidRPr="00600C45" w:rsidSect="0037387D"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90308" w14:textId="77777777" w:rsidR="006831EB" w:rsidRDefault="006831EB" w:rsidP="000C2C0B">
      <w:r>
        <w:separator/>
      </w:r>
    </w:p>
  </w:endnote>
  <w:endnote w:type="continuationSeparator" w:id="0">
    <w:p w14:paraId="5D322E52" w14:textId="77777777" w:rsidR="006831EB" w:rsidRDefault="006831EB" w:rsidP="000C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3AB67" w14:textId="77777777" w:rsidR="001B0821" w:rsidRDefault="001B0821" w:rsidP="001B082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AD9255D" w14:textId="77777777" w:rsidR="001B0821" w:rsidRDefault="001B0821" w:rsidP="0037387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3638A" w14:textId="70689A22" w:rsidR="001B0821" w:rsidRPr="0037387D" w:rsidRDefault="001B0821" w:rsidP="001B0821">
    <w:pPr>
      <w:pStyle w:val="Fuzeile"/>
      <w:framePr w:wrap="none" w:vAnchor="text" w:hAnchor="margin" w:xAlign="right" w:y="1"/>
      <w:rPr>
        <w:rStyle w:val="Seitenzahl"/>
        <w:color w:val="7F7F7F" w:themeColor="text1" w:themeTint="80"/>
        <w:sz w:val="18"/>
        <w:szCs w:val="18"/>
      </w:rPr>
    </w:pPr>
    <w:r w:rsidRPr="0037387D">
      <w:rPr>
        <w:rStyle w:val="Seitenzahl"/>
        <w:color w:val="7F7F7F" w:themeColor="text1" w:themeTint="80"/>
        <w:sz w:val="18"/>
        <w:szCs w:val="18"/>
      </w:rPr>
      <w:t xml:space="preserve">Seite </w:t>
    </w:r>
    <w:r w:rsidRPr="0037387D">
      <w:rPr>
        <w:rStyle w:val="Seitenzahl"/>
        <w:color w:val="7F7F7F" w:themeColor="text1" w:themeTint="80"/>
        <w:sz w:val="18"/>
        <w:szCs w:val="18"/>
      </w:rPr>
      <w:fldChar w:fldCharType="begin"/>
    </w:r>
    <w:r w:rsidRPr="0037387D">
      <w:rPr>
        <w:rStyle w:val="Seitenzahl"/>
        <w:color w:val="7F7F7F" w:themeColor="text1" w:themeTint="80"/>
        <w:sz w:val="18"/>
        <w:szCs w:val="18"/>
      </w:rPr>
      <w:instrText xml:space="preserve">PAGE  </w:instrText>
    </w:r>
    <w:r w:rsidRPr="0037387D">
      <w:rPr>
        <w:rStyle w:val="Seitenzahl"/>
        <w:color w:val="7F7F7F" w:themeColor="text1" w:themeTint="80"/>
        <w:sz w:val="18"/>
        <w:szCs w:val="18"/>
      </w:rPr>
      <w:fldChar w:fldCharType="separate"/>
    </w:r>
    <w:r>
      <w:rPr>
        <w:rStyle w:val="Seitenzahl"/>
        <w:noProof/>
        <w:color w:val="7F7F7F" w:themeColor="text1" w:themeTint="80"/>
        <w:sz w:val="18"/>
        <w:szCs w:val="18"/>
      </w:rPr>
      <w:t>8</w:t>
    </w:r>
    <w:r w:rsidRPr="0037387D">
      <w:rPr>
        <w:rStyle w:val="Seitenzahl"/>
        <w:color w:val="7F7F7F" w:themeColor="text1" w:themeTint="80"/>
        <w:sz w:val="18"/>
        <w:szCs w:val="18"/>
      </w:rPr>
      <w:fldChar w:fldCharType="end"/>
    </w:r>
  </w:p>
  <w:p w14:paraId="686EB861" w14:textId="5893A803" w:rsidR="001B0821" w:rsidRDefault="001B0821" w:rsidP="0037387D">
    <w:pPr>
      <w:pStyle w:val="Fuzeile"/>
      <w:ind w:right="360"/>
    </w:pPr>
    <w:r w:rsidRPr="0037387D">
      <w:rPr>
        <w:rFonts w:ascii="Arial Narrow" w:hAnsi="Arial Narrow"/>
        <w:color w:val="7F7F7F" w:themeColor="text1" w:themeTint="80"/>
        <w:sz w:val="18"/>
        <w:szCs w:val="18"/>
      </w:rPr>
      <w:t>DEQOM Germany | www.deqom.com | info@deqom.com | +49 (0) 4791 801</w:t>
    </w:r>
    <w:r>
      <w:rPr>
        <w:rFonts w:ascii="Arial Narrow" w:hAnsi="Arial Narrow"/>
        <w:color w:val="7F7F7F" w:themeColor="text1" w:themeTint="80"/>
        <w:sz w:val="18"/>
        <w:szCs w:val="18"/>
      </w:rPr>
      <w:t xml:space="preserve"> </w:t>
    </w:r>
    <w:r w:rsidRPr="0037387D">
      <w:rPr>
        <w:rFonts w:ascii="Arial Narrow" w:hAnsi="Arial Narrow"/>
        <w:color w:val="7F7F7F" w:themeColor="text1" w:themeTint="80"/>
        <w:sz w:val="18"/>
        <w:szCs w:val="18"/>
      </w:rPr>
      <w:t>95</w:t>
    </w:r>
    <w:r>
      <w:rPr>
        <w:rFonts w:ascii="Arial Narrow" w:hAnsi="Arial Narrow"/>
        <w:color w:val="7F7F7F" w:themeColor="text1" w:themeTint="80"/>
        <w:sz w:val="18"/>
        <w:szCs w:val="18"/>
      </w:rPr>
      <w:t xml:space="preserve"> </w:t>
    </w:r>
    <w:r w:rsidRPr="0037387D">
      <w:rPr>
        <w:rFonts w:ascii="Arial Narrow" w:hAnsi="Arial Narrow"/>
        <w:color w:val="7F7F7F" w:themeColor="text1" w:themeTint="80"/>
        <w:sz w:val="18"/>
        <w:szCs w:val="18"/>
      </w:rPr>
      <w:t>28</w:t>
    </w:r>
    <w:r>
      <w:rPr>
        <w:rFonts w:ascii="Arial Narrow" w:hAnsi="Arial Narrow"/>
        <w:color w:val="7F7F7F" w:themeColor="text1" w:themeTint="8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874E0" w14:textId="2ECA2B8B" w:rsidR="001B0821" w:rsidRPr="0037387D" w:rsidRDefault="001B0821" w:rsidP="0037387D">
    <w:pPr>
      <w:pStyle w:val="Fuzeile"/>
      <w:ind w:right="360"/>
      <w:rPr>
        <w:color w:val="7F7F7F" w:themeColor="text1" w:themeTint="80"/>
        <w:sz w:val="18"/>
        <w:szCs w:val="18"/>
      </w:rPr>
    </w:pPr>
    <w:r w:rsidRPr="0037387D">
      <w:rPr>
        <w:rFonts w:ascii="Arial Narrow" w:hAnsi="Arial Narrow"/>
        <w:color w:val="7F7F7F" w:themeColor="text1" w:themeTint="80"/>
        <w:sz w:val="18"/>
        <w:szCs w:val="18"/>
      </w:rPr>
      <w:t>DEQOM Germany | www.deqom.com | info@deqom.com | +49 (0) 4791 80 19 52 8</w:t>
    </w:r>
    <w:r>
      <w:rPr>
        <w:rFonts w:ascii="Arial Narrow" w:hAnsi="Arial Narrow"/>
        <w:color w:val="7F7F7F" w:themeColor="text1" w:themeTint="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6E62A" w14:textId="77777777" w:rsidR="006831EB" w:rsidRDefault="006831EB" w:rsidP="000C2C0B">
      <w:r>
        <w:separator/>
      </w:r>
    </w:p>
  </w:footnote>
  <w:footnote w:type="continuationSeparator" w:id="0">
    <w:p w14:paraId="2A125668" w14:textId="77777777" w:rsidR="006831EB" w:rsidRDefault="006831EB" w:rsidP="000C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EBC83" w14:textId="77777777" w:rsidR="001B0821" w:rsidRPr="00A1798D" w:rsidRDefault="001B0821" w:rsidP="00A1798D">
    <w:pPr>
      <w:pStyle w:val="StandardHeader"/>
    </w:pPr>
    <w:r w:rsidRPr="00062065">
      <w:rPr>
        <w:b/>
        <w:noProof/>
      </w:rPr>
      <w:drawing>
        <wp:anchor distT="0" distB="0" distL="114300" distR="114300" simplePos="0" relativeHeight="251664384" behindDoc="0" locked="0" layoutInCell="1" allowOverlap="1" wp14:anchorId="65DAC35B" wp14:editId="25EDBBAF">
          <wp:simplePos x="0" y="0"/>
          <wp:positionH relativeFrom="column">
            <wp:posOffset>-160020</wp:posOffset>
          </wp:positionH>
          <wp:positionV relativeFrom="paragraph">
            <wp:posOffset>-40542</wp:posOffset>
          </wp:positionV>
          <wp:extent cx="1554427" cy="963464"/>
          <wp:effectExtent l="0" t="0" r="0" b="1905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TOCG-dvoredni-D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27" cy="963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2065">
      <w:rPr>
        <w:b/>
      </w:rPr>
      <w:t>Nationale Tourismusorganisation von Montenegro</w:t>
    </w:r>
    <w:r>
      <w:br/>
    </w:r>
    <w:proofErr w:type="spellStart"/>
    <w:r>
      <w:t>Marka</w:t>
    </w:r>
    <w:proofErr w:type="spellEnd"/>
    <w:r>
      <w:t xml:space="preserve"> </w:t>
    </w:r>
    <w:proofErr w:type="spellStart"/>
    <w:r>
      <w:t>Miljanova</w:t>
    </w:r>
    <w:proofErr w:type="spellEnd"/>
    <w:r>
      <w:t xml:space="preserve"> 17</w:t>
    </w:r>
    <w:r>
      <w:br/>
    </w:r>
    <w:r w:rsidRPr="00815DE5">
      <w:rPr>
        <w:lang w:val="en-US"/>
      </w:rPr>
      <w:t>81000 Podgorica, Montenegro</w:t>
    </w:r>
  </w:p>
  <w:p w14:paraId="25C2B4D9" w14:textId="77777777" w:rsidR="001B0821" w:rsidRDefault="001B0821" w:rsidP="00A1798D">
    <w:pPr>
      <w:pStyle w:val="StandardHeader"/>
      <w:rPr>
        <w:lang w:val="it-IT"/>
      </w:rPr>
    </w:pPr>
    <w:r w:rsidRPr="00D4284C">
      <w:rPr>
        <w:lang w:val="it-IT"/>
      </w:rPr>
      <w:t xml:space="preserve">Tel.: +382 </w:t>
    </w:r>
    <w:r>
      <w:rPr>
        <w:lang w:val="it-IT"/>
      </w:rPr>
      <w:t>77 000 001</w:t>
    </w:r>
    <w:r w:rsidRPr="00D4284C">
      <w:rPr>
        <w:lang w:val="it-IT"/>
      </w:rPr>
      <w:br/>
      <w:t xml:space="preserve">Fax: +382 </w:t>
    </w:r>
    <w:r>
      <w:rPr>
        <w:lang w:val="it-IT"/>
      </w:rPr>
      <w:t>77 000 009</w:t>
    </w:r>
  </w:p>
  <w:p w14:paraId="39A0B8B5" w14:textId="77777777" w:rsidR="001B0821" w:rsidRDefault="001B0821" w:rsidP="00A1798D">
    <w:pPr>
      <w:pStyle w:val="StandardHeader"/>
      <w:rPr>
        <w:rStyle w:val="Hyperlink"/>
        <w:rFonts w:cs="Arial"/>
        <w:b/>
        <w:sz w:val="20"/>
        <w:szCs w:val="20"/>
        <w:lang w:val="it-IT"/>
      </w:rPr>
    </w:pPr>
    <w:r>
      <w:rPr>
        <w:lang w:val="it-IT"/>
      </w:rPr>
      <w:t>E-Mail: info</w:t>
    </w:r>
    <w:r w:rsidRPr="00D4284C">
      <w:rPr>
        <w:lang w:val="it-IT"/>
      </w:rPr>
      <w:t>@montenegro.travel</w:t>
    </w:r>
    <w:r w:rsidRPr="00D4284C">
      <w:rPr>
        <w:lang w:val="it-IT"/>
      </w:rPr>
      <w:br/>
    </w:r>
    <w:r w:rsidRPr="00062065">
      <w:rPr>
        <w:b/>
        <w:lang w:val="it-IT"/>
      </w:rPr>
      <w:t>www.montenegro.travel</w:t>
    </w:r>
  </w:p>
  <w:p w14:paraId="685582B3" w14:textId="77777777" w:rsidR="001B0821" w:rsidRDefault="001B0821" w:rsidP="004138D3">
    <w:pPr>
      <w:pStyle w:val="StandardHeader"/>
      <w:rPr>
        <w:rStyle w:val="Hyperlink"/>
        <w:rFonts w:cs="Arial"/>
        <w:b/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42.8pt;height:42.8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924BA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826A7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D70B1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3E8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F7E4F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DECE9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67A58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88C8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3CE2B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EC85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AAA13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BB2B06"/>
    <w:multiLevelType w:val="hybridMultilevel"/>
    <w:tmpl w:val="7AD01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56A6D"/>
    <w:multiLevelType w:val="hybridMultilevel"/>
    <w:tmpl w:val="7E4C8B2E"/>
    <w:lvl w:ilvl="0" w:tplc="C75807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21CFC"/>
    <w:multiLevelType w:val="hybridMultilevel"/>
    <w:tmpl w:val="4192CF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46377"/>
    <w:multiLevelType w:val="hybridMultilevel"/>
    <w:tmpl w:val="335E0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23"/>
    <w:rsid w:val="000165FB"/>
    <w:rsid w:val="00017C96"/>
    <w:rsid w:val="00020161"/>
    <w:rsid w:val="000273BB"/>
    <w:rsid w:val="000312A4"/>
    <w:rsid w:val="00032A6F"/>
    <w:rsid w:val="00056C3E"/>
    <w:rsid w:val="00062065"/>
    <w:rsid w:val="000631D5"/>
    <w:rsid w:val="00070CC8"/>
    <w:rsid w:val="0009161E"/>
    <w:rsid w:val="000A030D"/>
    <w:rsid w:val="000A3156"/>
    <w:rsid w:val="000B4CCF"/>
    <w:rsid w:val="000C2C0B"/>
    <w:rsid w:val="000C2DBA"/>
    <w:rsid w:val="000D5198"/>
    <w:rsid w:val="000E1958"/>
    <w:rsid w:val="000F0A1E"/>
    <w:rsid w:val="001113D1"/>
    <w:rsid w:val="0012311F"/>
    <w:rsid w:val="0013465F"/>
    <w:rsid w:val="00137038"/>
    <w:rsid w:val="00143300"/>
    <w:rsid w:val="00155F6F"/>
    <w:rsid w:val="001815D5"/>
    <w:rsid w:val="00190F7C"/>
    <w:rsid w:val="00191006"/>
    <w:rsid w:val="00193B2D"/>
    <w:rsid w:val="001A636B"/>
    <w:rsid w:val="001B0821"/>
    <w:rsid w:val="001C31CB"/>
    <w:rsid w:val="001D4088"/>
    <w:rsid w:val="001F4828"/>
    <w:rsid w:val="001F6F64"/>
    <w:rsid w:val="00211A6A"/>
    <w:rsid w:val="00211BC6"/>
    <w:rsid w:val="00215A84"/>
    <w:rsid w:val="00233941"/>
    <w:rsid w:val="00235F5B"/>
    <w:rsid w:val="00252626"/>
    <w:rsid w:val="00254A8B"/>
    <w:rsid w:val="0026392E"/>
    <w:rsid w:val="00275CE8"/>
    <w:rsid w:val="00282ECC"/>
    <w:rsid w:val="002A035B"/>
    <w:rsid w:val="002A79E5"/>
    <w:rsid w:val="002C194C"/>
    <w:rsid w:val="002C42E1"/>
    <w:rsid w:val="002D0588"/>
    <w:rsid w:val="002D6D2E"/>
    <w:rsid w:val="002E3CF8"/>
    <w:rsid w:val="002F2C77"/>
    <w:rsid w:val="002F36D2"/>
    <w:rsid w:val="003015D7"/>
    <w:rsid w:val="003031CF"/>
    <w:rsid w:val="00306345"/>
    <w:rsid w:val="00314646"/>
    <w:rsid w:val="00325A1D"/>
    <w:rsid w:val="0033280E"/>
    <w:rsid w:val="00332F60"/>
    <w:rsid w:val="0033321B"/>
    <w:rsid w:val="00335F46"/>
    <w:rsid w:val="003473D6"/>
    <w:rsid w:val="003613AD"/>
    <w:rsid w:val="00362AC3"/>
    <w:rsid w:val="0036586E"/>
    <w:rsid w:val="003726A6"/>
    <w:rsid w:val="00372FA0"/>
    <w:rsid w:val="0037387D"/>
    <w:rsid w:val="00376F95"/>
    <w:rsid w:val="00380788"/>
    <w:rsid w:val="00396F23"/>
    <w:rsid w:val="003B5F2F"/>
    <w:rsid w:val="003F093B"/>
    <w:rsid w:val="003F17BC"/>
    <w:rsid w:val="003F6FE2"/>
    <w:rsid w:val="004054CD"/>
    <w:rsid w:val="004138D3"/>
    <w:rsid w:val="00415870"/>
    <w:rsid w:val="00423268"/>
    <w:rsid w:val="00424F1D"/>
    <w:rsid w:val="004313B1"/>
    <w:rsid w:val="0046143C"/>
    <w:rsid w:val="0047063D"/>
    <w:rsid w:val="00475633"/>
    <w:rsid w:val="0049008C"/>
    <w:rsid w:val="00495739"/>
    <w:rsid w:val="004A0F5A"/>
    <w:rsid w:val="004B4274"/>
    <w:rsid w:val="004C5A13"/>
    <w:rsid w:val="004E4A00"/>
    <w:rsid w:val="004F12E8"/>
    <w:rsid w:val="004F6603"/>
    <w:rsid w:val="00516B2E"/>
    <w:rsid w:val="00532D51"/>
    <w:rsid w:val="00565FAD"/>
    <w:rsid w:val="00587230"/>
    <w:rsid w:val="00593A0B"/>
    <w:rsid w:val="00594E29"/>
    <w:rsid w:val="005B0966"/>
    <w:rsid w:val="005B224B"/>
    <w:rsid w:val="005B3966"/>
    <w:rsid w:val="005B3BD3"/>
    <w:rsid w:val="005B7B4D"/>
    <w:rsid w:val="005F0746"/>
    <w:rsid w:val="005F6702"/>
    <w:rsid w:val="00600C45"/>
    <w:rsid w:val="006014C8"/>
    <w:rsid w:val="006045AA"/>
    <w:rsid w:val="006052F0"/>
    <w:rsid w:val="006072D9"/>
    <w:rsid w:val="0062614D"/>
    <w:rsid w:val="00633141"/>
    <w:rsid w:val="006501ED"/>
    <w:rsid w:val="00651D00"/>
    <w:rsid w:val="00651E23"/>
    <w:rsid w:val="00654AA4"/>
    <w:rsid w:val="006831EB"/>
    <w:rsid w:val="00687E13"/>
    <w:rsid w:val="006947AB"/>
    <w:rsid w:val="006A1917"/>
    <w:rsid w:val="006B3E5B"/>
    <w:rsid w:val="006B4774"/>
    <w:rsid w:val="006B644F"/>
    <w:rsid w:val="006B6B6B"/>
    <w:rsid w:val="006C1151"/>
    <w:rsid w:val="006D115E"/>
    <w:rsid w:val="006D4857"/>
    <w:rsid w:val="006F53E3"/>
    <w:rsid w:val="007022CA"/>
    <w:rsid w:val="00702C8A"/>
    <w:rsid w:val="00704DC6"/>
    <w:rsid w:val="007057A8"/>
    <w:rsid w:val="0071379C"/>
    <w:rsid w:val="00721D6F"/>
    <w:rsid w:val="00725DC6"/>
    <w:rsid w:val="007326B0"/>
    <w:rsid w:val="00743A63"/>
    <w:rsid w:val="007716AD"/>
    <w:rsid w:val="00777BDF"/>
    <w:rsid w:val="00785617"/>
    <w:rsid w:val="007976D5"/>
    <w:rsid w:val="007C6799"/>
    <w:rsid w:val="007D6245"/>
    <w:rsid w:val="007E3122"/>
    <w:rsid w:val="007F006E"/>
    <w:rsid w:val="00803FA8"/>
    <w:rsid w:val="00804224"/>
    <w:rsid w:val="00815146"/>
    <w:rsid w:val="00815DE5"/>
    <w:rsid w:val="00841F7E"/>
    <w:rsid w:val="00845754"/>
    <w:rsid w:val="008569CB"/>
    <w:rsid w:val="00861D6D"/>
    <w:rsid w:val="008C5B64"/>
    <w:rsid w:val="008F30F0"/>
    <w:rsid w:val="009068C6"/>
    <w:rsid w:val="0091666B"/>
    <w:rsid w:val="009167C3"/>
    <w:rsid w:val="00953EB0"/>
    <w:rsid w:val="00956206"/>
    <w:rsid w:val="00956358"/>
    <w:rsid w:val="00962694"/>
    <w:rsid w:val="00982F41"/>
    <w:rsid w:val="00996E6A"/>
    <w:rsid w:val="009A7D29"/>
    <w:rsid w:val="009B05E9"/>
    <w:rsid w:val="009B1132"/>
    <w:rsid w:val="009B18D7"/>
    <w:rsid w:val="009B5ED6"/>
    <w:rsid w:val="009B7198"/>
    <w:rsid w:val="009F1E64"/>
    <w:rsid w:val="00A11654"/>
    <w:rsid w:val="00A1798D"/>
    <w:rsid w:val="00A26D16"/>
    <w:rsid w:val="00A3274C"/>
    <w:rsid w:val="00A33A3D"/>
    <w:rsid w:val="00A3581B"/>
    <w:rsid w:val="00A41BD9"/>
    <w:rsid w:val="00A45647"/>
    <w:rsid w:val="00A468D4"/>
    <w:rsid w:val="00A47343"/>
    <w:rsid w:val="00A644DA"/>
    <w:rsid w:val="00A85C6F"/>
    <w:rsid w:val="00A90A1D"/>
    <w:rsid w:val="00AB1EB0"/>
    <w:rsid w:val="00AB4412"/>
    <w:rsid w:val="00AC5062"/>
    <w:rsid w:val="00AD03C8"/>
    <w:rsid w:val="00AD0658"/>
    <w:rsid w:val="00AD0AB9"/>
    <w:rsid w:val="00AE13A6"/>
    <w:rsid w:val="00AE1A8C"/>
    <w:rsid w:val="00AE4969"/>
    <w:rsid w:val="00AF03C1"/>
    <w:rsid w:val="00AF2498"/>
    <w:rsid w:val="00B01D84"/>
    <w:rsid w:val="00B13065"/>
    <w:rsid w:val="00B14648"/>
    <w:rsid w:val="00B15A17"/>
    <w:rsid w:val="00B17290"/>
    <w:rsid w:val="00B2288F"/>
    <w:rsid w:val="00B82E0C"/>
    <w:rsid w:val="00B84444"/>
    <w:rsid w:val="00B90C9A"/>
    <w:rsid w:val="00B91FC4"/>
    <w:rsid w:val="00BA31C3"/>
    <w:rsid w:val="00BB5974"/>
    <w:rsid w:val="00BC3F33"/>
    <w:rsid w:val="00BC7318"/>
    <w:rsid w:val="00BD487F"/>
    <w:rsid w:val="00BD6F00"/>
    <w:rsid w:val="00BF6E1E"/>
    <w:rsid w:val="00C01BD9"/>
    <w:rsid w:val="00C03A52"/>
    <w:rsid w:val="00C3744D"/>
    <w:rsid w:val="00C420AF"/>
    <w:rsid w:val="00C46A5E"/>
    <w:rsid w:val="00C6257E"/>
    <w:rsid w:val="00C754C8"/>
    <w:rsid w:val="00C760A0"/>
    <w:rsid w:val="00C84996"/>
    <w:rsid w:val="00C86E69"/>
    <w:rsid w:val="00CA191E"/>
    <w:rsid w:val="00CA2C07"/>
    <w:rsid w:val="00CA7EC9"/>
    <w:rsid w:val="00CD3B66"/>
    <w:rsid w:val="00CD499A"/>
    <w:rsid w:val="00CE365C"/>
    <w:rsid w:val="00CE54E7"/>
    <w:rsid w:val="00CF3FED"/>
    <w:rsid w:val="00D11076"/>
    <w:rsid w:val="00D35B1B"/>
    <w:rsid w:val="00D604A7"/>
    <w:rsid w:val="00D960E1"/>
    <w:rsid w:val="00DB1BF3"/>
    <w:rsid w:val="00DC6AAF"/>
    <w:rsid w:val="00E048D6"/>
    <w:rsid w:val="00E13EDF"/>
    <w:rsid w:val="00E20A16"/>
    <w:rsid w:val="00E22BC2"/>
    <w:rsid w:val="00E45997"/>
    <w:rsid w:val="00E51C3F"/>
    <w:rsid w:val="00E5276C"/>
    <w:rsid w:val="00E5699C"/>
    <w:rsid w:val="00E671F9"/>
    <w:rsid w:val="00E85B84"/>
    <w:rsid w:val="00E90AEA"/>
    <w:rsid w:val="00E97EAF"/>
    <w:rsid w:val="00EC3227"/>
    <w:rsid w:val="00EC3886"/>
    <w:rsid w:val="00EE1E9F"/>
    <w:rsid w:val="00EE4F8B"/>
    <w:rsid w:val="00F12F18"/>
    <w:rsid w:val="00F17861"/>
    <w:rsid w:val="00F302BC"/>
    <w:rsid w:val="00F445A1"/>
    <w:rsid w:val="00F47F7F"/>
    <w:rsid w:val="00F56EF4"/>
    <w:rsid w:val="00F57A13"/>
    <w:rsid w:val="00F646A9"/>
    <w:rsid w:val="00F649DA"/>
    <w:rsid w:val="00F67928"/>
    <w:rsid w:val="00F753D3"/>
    <w:rsid w:val="00F76948"/>
    <w:rsid w:val="00F95DF0"/>
    <w:rsid w:val="00FA1E83"/>
    <w:rsid w:val="00FA6F88"/>
    <w:rsid w:val="00FB78E8"/>
    <w:rsid w:val="00FC1802"/>
    <w:rsid w:val="00FD5463"/>
    <w:rsid w:val="00FE6006"/>
    <w:rsid w:val="00FE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4F7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00C45"/>
    <w:pPr>
      <w:spacing w:after="120"/>
      <w:jc w:val="both"/>
    </w:pPr>
    <w:rPr>
      <w:rFonts w:ascii="Arial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1BF3"/>
    <w:pPr>
      <w:keepNext/>
      <w:keepLines/>
      <w:spacing w:before="240" w:after="240"/>
      <w:jc w:val="left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0C45"/>
    <w:pPr>
      <w:keepNext/>
      <w:keepLines/>
      <w:spacing w:before="120" w:after="240"/>
      <w:jc w:val="left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90AEA"/>
    <w:pPr>
      <w:keepNext/>
      <w:keepLines/>
      <w:spacing w:before="120"/>
      <w:jc w:val="left"/>
      <w:outlineLvl w:val="2"/>
    </w:pPr>
    <w:rPr>
      <w:rFonts w:eastAsiaTheme="majorEastAsia" w:cstheme="majorBidi"/>
      <w:b/>
      <w:bCs/>
      <w:color w:val="000000" w:themeColor="text1"/>
      <w:sz w:val="24"/>
    </w:rPr>
  </w:style>
  <w:style w:type="paragraph" w:styleId="berschrift4">
    <w:name w:val="heading 4"/>
    <w:basedOn w:val="Standard"/>
    <w:next w:val="Standard"/>
    <w:link w:val="berschrift4Zchn"/>
    <w:rsid w:val="003F6FE2"/>
    <w:pPr>
      <w:keepNext/>
      <w:keepLines/>
      <w:outlineLvl w:val="3"/>
    </w:pPr>
    <w:rPr>
      <w:rFonts w:eastAsia="Times New Roman"/>
      <w:b/>
      <w:color w:val="000000"/>
      <w:lang w:val="en-US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70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3oh-">
    <w:name w:val="_3oh-"/>
    <w:basedOn w:val="Absatz-Standardschriftart"/>
    <w:rsid w:val="000E195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19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195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0C2C0B"/>
    <w:pPr>
      <w:spacing w:before="100" w:beforeAutospacing="1" w:after="100" w:afterAutospacing="1"/>
    </w:pPr>
    <w:rPr>
      <w:lang w:eastAsia="sl-SI"/>
    </w:rPr>
  </w:style>
  <w:style w:type="paragraph" w:styleId="Kopfzeile">
    <w:name w:val="header"/>
    <w:basedOn w:val="Standard"/>
    <w:link w:val="KopfzeileZchn"/>
    <w:uiPriority w:val="99"/>
    <w:unhideWhenUsed/>
    <w:rsid w:val="000C2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2C0B"/>
    <w:rPr>
      <w:rFonts w:ascii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0C2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C2C0B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3F6FE2"/>
    <w:rPr>
      <w:rFonts w:ascii="Times New Roman" w:eastAsia="Times New Roman" w:hAnsi="Times New Roman" w:cs="Times New Roman"/>
      <w:b/>
      <w:color w:val="000000"/>
      <w:sz w:val="24"/>
      <w:szCs w:val="24"/>
      <w:lang w:val="en-US"/>
    </w:rPr>
  </w:style>
  <w:style w:type="paragraph" w:customStyle="1" w:styleId="Default">
    <w:name w:val="Default"/>
    <w:rsid w:val="0013465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235F5B"/>
    <w:rPr>
      <w:color w:val="7F7F7F" w:themeColor="text1" w:themeTint="80"/>
      <w:u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C5A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C5A1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C5A13"/>
    <w:rPr>
      <w:rFonts w:ascii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C5A1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C5A13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703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1BF3"/>
    <w:rPr>
      <w:rFonts w:ascii="Arial" w:eastAsiaTheme="majorEastAsia" w:hAnsi="Arial" w:cstheme="majorBidi"/>
      <w:b/>
      <w:bCs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0C45"/>
    <w:rPr>
      <w:rFonts w:ascii="Arial" w:eastAsiaTheme="majorEastAsia" w:hAnsi="Arial" w:cstheme="majorBidi"/>
      <w:b/>
      <w:bCs/>
      <w:color w:val="000000" w:themeColor="tex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90AEA"/>
    <w:rPr>
      <w:rFonts w:ascii="Arial" w:eastAsiaTheme="majorEastAsia" w:hAnsi="Arial" w:cstheme="majorBidi"/>
      <w:b/>
      <w:bCs/>
      <w:color w:val="000000" w:themeColor="text1"/>
      <w:sz w:val="24"/>
      <w:szCs w:val="24"/>
      <w:lang w:eastAsia="de-DE"/>
    </w:rPr>
  </w:style>
  <w:style w:type="paragraph" w:customStyle="1" w:styleId="Intro">
    <w:name w:val="Intro"/>
    <w:basedOn w:val="Standard"/>
    <w:qFormat/>
    <w:rsid w:val="00E90AEA"/>
    <w:rPr>
      <w:b/>
    </w:rPr>
  </w:style>
  <w:style w:type="paragraph" w:styleId="Titel">
    <w:name w:val="Title"/>
    <w:basedOn w:val="Standard"/>
    <w:next w:val="Standard"/>
    <w:link w:val="TitelZchn"/>
    <w:uiPriority w:val="10"/>
    <w:qFormat/>
    <w:rsid w:val="00600C45"/>
    <w:pPr>
      <w:spacing w:after="360" w:line="240" w:lineRule="auto"/>
      <w:contextualSpacing/>
      <w:jc w:val="left"/>
    </w:pPr>
    <w:rPr>
      <w:rFonts w:eastAsiaTheme="majorEastAsia" w:cstheme="majorBidi"/>
      <w:b/>
      <w:bCs/>
      <w:smallCaps/>
      <w:color w:val="7F7F7F" w:themeColor="text1" w:themeTint="80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00C45"/>
    <w:rPr>
      <w:rFonts w:ascii="Arial" w:eastAsiaTheme="majorEastAsia" w:hAnsi="Arial" w:cstheme="majorBidi"/>
      <w:b/>
      <w:bCs/>
      <w:smallCaps/>
      <w:color w:val="7F7F7F" w:themeColor="text1" w:themeTint="80"/>
      <w:spacing w:val="-10"/>
      <w:kern w:val="28"/>
      <w:sz w:val="44"/>
      <w:szCs w:val="56"/>
      <w:lang w:eastAsia="de-DE"/>
    </w:rPr>
  </w:style>
  <w:style w:type="paragraph" w:customStyle="1" w:styleId="StandardHeader">
    <w:name w:val="Standard Header"/>
    <w:basedOn w:val="Standard"/>
    <w:qFormat/>
    <w:rsid w:val="00062065"/>
    <w:pPr>
      <w:spacing w:line="240" w:lineRule="auto"/>
      <w:jc w:val="right"/>
    </w:pPr>
    <w:rPr>
      <w:color w:val="7F7F7F" w:themeColor="text1" w:themeTint="80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4138D3"/>
  </w:style>
  <w:style w:type="paragraph" w:customStyle="1" w:styleId="Info">
    <w:name w:val="Info"/>
    <w:basedOn w:val="Intro"/>
    <w:qFormat/>
    <w:rsid w:val="00335F46"/>
    <w:rPr>
      <w:b w:val="0"/>
      <w:i/>
      <w:lang w:val="en-US"/>
    </w:rPr>
  </w:style>
  <w:style w:type="paragraph" w:styleId="Listenabsatz">
    <w:name w:val="List Paragraph"/>
    <w:basedOn w:val="Standard"/>
    <w:uiPriority w:val="34"/>
    <w:qFormat/>
    <w:rsid w:val="00CE54E7"/>
    <w:pPr>
      <w:ind w:left="720"/>
      <w:contextualSpacing/>
    </w:pPr>
  </w:style>
  <w:style w:type="table" w:styleId="Tabellenraster">
    <w:name w:val="Table Grid"/>
    <w:basedOn w:val="NormaleTabelle"/>
    <w:uiPriority w:val="59"/>
    <w:rsid w:val="00593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593A0B"/>
  </w:style>
  <w:style w:type="paragraph" w:customStyle="1" w:styleId="p1">
    <w:name w:val="p1"/>
    <w:basedOn w:val="Standard"/>
    <w:rsid w:val="00593A0B"/>
    <w:pPr>
      <w:spacing w:after="0" w:line="240" w:lineRule="auto"/>
      <w:jc w:val="left"/>
    </w:pPr>
    <w:rPr>
      <w:rFonts w:ascii="Tahoma" w:hAnsi="Tahoma" w:cs="Tahoma"/>
      <w:sz w:val="17"/>
      <w:szCs w:val="17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35F5B"/>
    <w:pPr>
      <w:spacing w:before="480" w:after="0"/>
      <w:outlineLvl w:val="9"/>
    </w:pPr>
    <w:rPr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235F5B"/>
    <w:pPr>
      <w:spacing w:before="120" w:after="0"/>
      <w:jc w:val="left"/>
    </w:pPr>
    <w:rPr>
      <w:b/>
      <w:bCs/>
      <w:szCs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235F5B"/>
    <w:pPr>
      <w:spacing w:after="0"/>
      <w:ind w:left="220"/>
      <w:jc w:val="left"/>
    </w:pPr>
    <w:rPr>
      <w:i/>
      <w:iCs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4E4A00"/>
    <w:pPr>
      <w:spacing w:after="0"/>
      <w:ind w:left="440"/>
      <w:jc w:val="left"/>
    </w:pPr>
    <w:rPr>
      <w:rFonts w:asciiTheme="minorHAnsi" w:hAnsiTheme="minorHAnsi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E4A00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E4A00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E4A00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E4A00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E4A00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E4A00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character" w:styleId="NichtaufgelsteErwhnung">
    <w:name w:val="Unresolved Mention"/>
    <w:basedOn w:val="Absatz-Standardschriftart"/>
    <w:uiPriority w:val="99"/>
    <w:rsid w:val="001815D5"/>
    <w:rPr>
      <w:color w:val="808080"/>
      <w:shd w:val="clear" w:color="auto" w:fill="E6E6E6"/>
    </w:rPr>
  </w:style>
  <w:style w:type="paragraph" w:customStyle="1" w:styleId="Bildunterschrift">
    <w:name w:val="Bildunterschrift"/>
    <w:basedOn w:val="Info"/>
    <w:qFormat/>
    <w:rsid w:val="001B0821"/>
    <w:pPr>
      <w:spacing w:after="240"/>
    </w:pPr>
    <w:rPr>
      <w:color w:val="7F7F7F" w:themeColor="text1" w:themeTint="80"/>
      <w:sz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962694"/>
    <w:rPr>
      <w:color w:val="7F7F7F" w:themeColor="text1" w:themeTint="80"/>
      <w:u w:val="none"/>
    </w:rPr>
  </w:style>
  <w:style w:type="paragraph" w:customStyle="1" w:styleId="Kleingedrucktes">
    <w:name w:val="Kleingedrucktes"/>
    <w:basedOn w:val="Standard"/>
    <w:qFormat/>
    <w:rsid w:val="00600C45"/>
    <w:pPr>
      <w:jc w:val="left"/>
    </w:pPr>
    <w:rPr>
      <w:sz w:val="18"/>
      <w:szCs w:val="18"/>
    </w:rPr>
  </w:style>
  <w:style w:type="paragraph" w:customStyle="1" w:styleId="Intro0">
    <w:name w:val="@Intro"/>
    <w:basedOn w:val="Standard"/>
    <w:qFormat/>
    <w:rsid w:val="00600C4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mediaportal.montenegro.travel" TargetMode="External"/><Relationship Id="rId26" Type="http://schemas.openxmlformats.org/officeDocument/2006/relationships/hyperlink" Target="http://www.youtube.com/Montenegr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montenegro@deqom.com" TargetMode="External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See.Montenegro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twitter.com/SeeMontenegro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hyperlink" Target="http://www.pinterest.com/seemontenegro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dropbox.com/sh/pjclo2dse5wpod7/AADQc3ipG9I6W9FhhWnVf0FLa?dl=0" TargetMode="Externa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instagram.com/gomontenegro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www.linkedin.com/in/montenegrotravel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9E7FA-C339-124F-9D4A-865F5DA1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1012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Montenegro</vt:lpstr>
    </vt:vector>
  </TitlesOfParts>
  <Manager/>
  <Company>Nationale Tourismusorganisation von Montenegro</Company>
  <LinksUpToDate>false</LinksUpToDate>
  <CharactersWithSpaces>7376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Montenegro</dc:title>
  <dc:subject/>
  <dc:creator>DEQOM Germany Karsten Schöpfer</dc:creator>
  <cp:keywords/>
  <dc:description/>
  <cp:lastModifiedBy>Karsten Schöpfer</cp:lastModifiedBy>
  <cp:revision>3</cp:revision>
  <cp:lastPrinted>2018-05-02T12:15:00Z</cp:lastPrinted>
  <dcterms:created xsi:type="dcterms:W3CDTF">2018-07-22T20:59:00Z</dcterms:created>
  <dcterms:modified xsi:type="dcterms:W3CDTF">2018-07-22T21:02:00Z</dcterms:modified>
  <cp:category/>
</cp:coreProperties>
</file>