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51224" w14:textId="77777777" w:rsidR="00062065" w:rsidRPr="00225753" w:rsidRDefault="00062065" w:rsidP="00062065">
      <w:pPr>
        <w:pStyle w:val="Titel"/>
      </w:pPr>
    </w:p>
    <w:p w14:paraId="33644FFB" w14:textId="77777777" w:rsidR="00062065" w:rsidRPr="00225753" w:rsidRDefault="00062065" w:rsidP="00062065">
      <w:pPr>
        <w:pStyle w:val="Titel"/>
      </w:pPr>
    </w:p>
    <w:p w14:paraId="4E152B01" w14:textId="6BFF6DCE" w:rsidR="00FA6F88" w:rsidRPr="00225753" w:rsidRDefault="00062065" w:rsidP="00062065">
      <w:pPr>
        <w:pStyle w:val="Titel"/>
      </w:pPr>
      <w:bookmarkStart w:id="0" w:name="_GoBack"/>
      <w:r w:rsidRPr="00225753">
        <w:t>Pressemappe</w:t>
      </w:r>
    </w:p>
    <w:bookmarkEnd w:id="0"/>
    <w:p w14:paraId="0A9D8778" w14:textId="7E4FF0D1" w:rsidR="00062065" w:rsidRPr="00225753" w:rsidRDefault="00062065">
      <w:pPr>
        <w:spacing w:after="200" w:line="276" w:lineRule="auto"/>
        <w:jc w:val="left"/>
      </w:pPr>
    </w:p>
    <w:p w14:paraId="79DBE4C5" w14:textId="5A3208D4" w:rsidR="001361A5" w:rsidRPr="00225753" w:rsidRDefault="008F14F7" w:rsidP="001361A5">
      <w:pPr>
        <w:jc w:val="center"/>
        <w:rPr>
          <w:b/>
          <w:sz w:val="32"/>
          <w:szCs w:val="32"/>
        </w:rPr>
      </w:pPr>
      <w:r w:rsidRPr="00225753">
        <w:rPr>
          <w:b/>
          <w:sz w:val="32"/>
          <w:szCs w:val="32"/>
        </w:rPr>
        <w:t>CMT</w:t>
      </w:r>
      <w:r w:rsidR="001361A5" w:rsidRPr="00225753">
        <w:rPr>
          <w:b/>
          <w:sz w:val="32"/>
          <w:szCs w:val="32"/>
        </w:rPr>
        <w:t xml:space="preserve"> </w:t>
      </w:r>
      <w:r w:rsidRPr="00225753">
        <w:rPr>
          <w:b/>
          <w:sz w:val="32"/>
          <w:szCs w:val="32"/>
        </w:rPr>
        <w:t>Stuttgart</w:t>
      </w:r>
      <w:r w:rsidR="001361A5" w:rsidRPr="00225753">
        <w:rPr>
          <w:b/>
          <w:sz w:val="32"/>
          <w:szCs w:val="32"/>
        </w:rPr>
        <w:t xml:space="preserve"> 20</w:t>
      </w:r>
      <w:r w:rsidRPr="00225753">
        <w:rPr>
          <w:b/>
          <w:sz w:val="32"/>
          <w:szCs w:val="32"/>
        </w:rPr>
        <w:t>20</w:t>
      </w:r>
    </w:p>
    <w:p w14:paraId="4C8994DE" w14:textId="649A2807" w:rsidR="008F14F7" w:rsidRPr="00225753" w:rsidRDefault="00204D2C" w:rsidP="001361A5">
      <w:pPr>
        <w:jc w:val="center"/>
        <w:rPr>
          <w:b/>
          <w:sz w:val="32"/>
          <w:szCs w:val="32"/>
        </w:rPr>
      </w:pPr>
      <w:r>
        <w:rPr>
          <w:b/>
          <w:sz w:val="32"/>
          <w:szCs w:val="32"/>
        </w:rPr>
        <w:t xml:space="preserve">Montenegro – </w:t>
      </w:r>
      <w:r w:rsidR="008F14F7" w:rsidRPr="00225753">
        <w:rPr>
          <w:b/>
          <w:sz w:val="32"/>
          <w:szCs w:val="32"/>
        </w:rPr>
        <w:t>Partnerland der CMT</w:t>
      </w:r>
    </w:p>
    <w:p w14:paraId="03E4471E" w14:textId="3D04140E" w:rsidR="001361A5" w:rsidRPr="00225753" w:rsidRDefault="001361A5" w:rsidP="001361A5">
      <w:pPr>
        <w:jc w:val="center"/>
        <w:rPr>
          <w:b/>
          <w:sz w:val="28"/>
          <w:szCs w:val="28"/>
        </w:rPr>
      </w:pPr>
      <w:r w:rsidRPr="00225753">
        <w:rPr>
          <w:b/>
          <w:sz w:val="28"/>
          <w:szCs w:val="28"/>
        </w:rPr>
        <w:t xml:space="preserve">Stand: </w:t>
      </w:r>
      <w:r w:rsidR="008F14F7" w:rsidRPr="00225753">
        <w:rPr>
          <w:b/>
          <w:sz w:val="28"/>
          <w:szCs w:val="28"/>
        </w:rPr>
        <w:t>4B10</w:t>
      </w:r>
      <w:r w:rsidRPr="00225753">
        <w:rPr>
          <w:b/>
          <w:sz w:val="28"/>
          <w:szCs w:val="28"/>
        </w:rPr>
        <w:br/>
        <w:t xml:space="preserve">Halle: </w:t>
      </w:r>
      <w:r w:rsidR="008F14F7" w:rsidRPr="00225753">
        <w:rPr>
          <w:b/>
          <w:sz w:val="28"/>
          <w:szCs w:val="28"/>
        </w:rPr>
        <w:t>4</w:t>
      </w:r>
    </w:p>
    <w:p w14:paraId="7136FFAC" w14:textId="2A86F9EF" w:rsidR="00A1798D" w:rsidRPr="00225753" w:rsidRDefault="00A1798D" w:rsidP="004E4A00">
      <w:pPr>
        <w:jc w:val="center"/>
        <w:rPr>
          <w:b/>
          <w:sz w:val="28"/>
          <w:szCs w:val="28"/>
        </w:rPr>
      </w:pPr>
    </w:p>
    <w:p w14:paraId="51842421" w14:textId="556ADC01" w:rsidR="00E97EAF" w:rsidRPr="00225753" w:rsidRDefault="00E97EAF" w:rsidP="004E4A00">
      <w:pPr>
        <w:jc w:val="center"/>
        <w:rPr>
          <w:b/>
          <w:sz w:val="28"/>
          <w:szCs w:val="28"/>
        </w:rPr>
      </w:pPr>
    </w:p>
    <w:p w14:paraId="7F870048" w14:textId="6A1994BE" w:rsidR="00E97EAF" w:rsidRPr="00225753" w:rsidRDefault="00E97EAF" w:rsidP="004E4A00">
      <w:pPr>
        <w:jc w:val="center"/>
        <w:rPr>
          <w:sz w:val="24"/>
          <w:szCs w:val="28"/>
        </w:rPr>
      </w:pPr>
      <w:r w:rsidRPr="00225753">
        <w:rPr>
          <w:sz w:val="24"/>
          <w:szCs w:val="28"/>
        </w:rPr>
        <w:t xml:space="preserve">Aktuelle Presseinformationen </w:t>
      </w:r>
      <w:r w:rsidR="00235F5B" w:rsidRPr="00225753">
        <w:rPr>
          <w:sz w:val="24"/>
          <w:szCs w:val="28"/>
        </w:rPr>
        <w:t>(</w:t>
      </w:r>
      <w:r w:rsidR="00654AA4" w:rsidRPr="00225753">
        <w:rPr>
          <w:sz w:val="24"/>
          <w:szCs w:val="28"/>
        </w:rPr>
        <w:t>auf Deutsch</w:t>
      </w:r>
      <w:r w:rsidR="00235F5B" w:rsidRPr="00225753">
        <w:rPr>
          <w:sz w:val="24"/>
          <w:szCs w:val="28"/>
        </w:rPr>
        <w:t>)</w:t>
      </w:r>
      <w:r w:rsidR="00654AA4" w:rsidRPr="00225753">
        <w:rPr>
          <w:sz w:val="24"/>
          <w:szCs w:val="28"/>
        </w:rPr>
        <w:t xml:space="preserve"> unter</w:t>
      </w:r>
    </w:p>
    <w:p w14:paraId="49CF864B" w14:textId="1FF0D6B5" w:rsidR="00E97EAF" w:rsidRPr="00225753" w:rsidRDefault="00D0270C" w:rsidP="004E4A00">
      <w:pPr>
        <w:jc w:val="center"/>
        <w:rPr>
          <w:b/>
          <w:sz w:val="28"/>
          <w:szCs w:val="28"/>
        </w:rPr>
      </w:pPr>
      <w:hyperlink r:id="rId8" w:history="1">
        <w:r w:rsidR="00235F5B" w:rsidRPr="00225753">
          <w:rPr>
            <w:rStyle w:val="Hyperlink"/>
            <w:b/>
            <w:sz w:val="28"/>
            <w:szCs w:val="28"/>
          </w:rPr>
          <w:t>http://mediaportal.montenegro.travel</w:t>
        </w:r>
      </w:hyperlink>
    </w:p>
    <w:p w14:paraId="432B5532" w14:textId="365CD610" w:rsidR="00BC3F33" w:rsidRPr="00225753" w:rsidRDefault="00BC3F33" w:rsidP="00A1798D">
      <w:pPr>
        <w:pStyle w:val="berschrift3"/>
      </w:pPr>
    </w:p>
    <w:p w14:paraId="76CAAAFD" w14:textId="77777777" w:rsidR="00785D32" w:rsidRPr="00225753" w:rsidRDefault="00785D32" w:rsidP="0072220B">
      <w:pPr>
        <w:rPr>
          <w:b/>
          <w:sz w:val="24"/>
        </w:rPr>
      </w:pPr>
    </w:p>
    <w:p w14:paraId="4A2453B9" w14:textId="77777777" w:rsidR="00E7558F" w:rsidRPr="00225753" w:rsidRDefault="00E7558F" w:rsidP="0072220B">
      <w:pPr>
        <w:rPr>
          <w:b/>
          <w:sz w:val="24"/>
        </w:rPr>
      </w:pPr>
    </w:p>
    <w:p w14:paraId="4EDA27E6" w14:textId="580E91A9" w:rsidR="0072220B" w:rsidRPr="00225753" w:rsidRDefault="0072220B" w:rsidP="0072220B">
      <w:pPr>
        <w:rPr>
          <w:b/>
          <w:sz w:val="24"/>
        </w:rPr>
      </w:pPr>
      <w:r w:rsidRPr="00225753">
        <w:rPr>
          <w:b/>
          <w:sz w:val="24"/>
        </w:rPr>
        <w:t>Ansprechpartner (deutschsprachig)</w:t>
      </w:r>
    </w:p>
    <w:p w14:paraId="22398024" w14:textId="77777777" w:rsidR="0072220B" w:rsidRPr="00225753" w:rsidRDefault="0072220B" w:rsidP="0072220B">
      <w:pPr>
        <w:jc w:val="left"/>
      </w:pPr>
      <w:r w:rsidRPr="00225753">
        <w:t>Nationale Tourismusorganisation von Montenegro</w:t>
      </w:r>
    </w:p>
    <w:p w14:paraId="12F5B9E6" w14:textId="77777777" w:rsidR="0072220B" w:rsidRPr="00225753" w:rsidRDefault="0072220B" w:rsidP="0072220B">
      <w:pPr>
        <w:jc w:val="left"/>
      </w:pPr>
      <w:r w:rsidRPr="00225753">
        <w:t xml:space="preserve">Andri </w:t>
      </w:r>
      <w:proofErr w:type="spellStart"/>
      <w:r w:rsidRPr="00225753">
        <w:t>Stanović</w:t>
      </w:r>
      <w:proofErr w:type="spellEnd"/>
      <w:r w:rsidRPr="00225753">
        <w:br/>
        <w:t xml:space="preserve">andri.stanovic@montenegro.travel </w:t>
      </w:r>
      <w:r w:rsidRPr="00225753">
        <w:br/>
        <w:t>Tel.: +382 (0) 77 10 00 23</w:t>
      </w:r>
    </w:p>
    <w:p w14:paraId="4D9D614A" w14:textId="77777777" w:rsidR="00E97EAF" w:rsidRPr="00225753" w:rsidRDefault="00E97EAF" w:rsidP="000D5198">
      <w:pPr>
        <w:jc w:val="left"/>
      </w:pPr>
    </w:p>
    <w:p w14:paraId="7095ABD8" w14:textId="53ED31D3" w:rsidR="00062065" w:rsidRPr="00225753" w:rsidRDefault="00062065" w:rsidP="000D5198">
      <w:pPr>
        <w:jc w:val="left"/>
      </w:pPr>
      <w:r w:rsidRPr="00225753">
        <w:br w:type="page"/>
      </w:r>
    </w:p>
    <w:sdt>
      <w:sdtPr>
        <w:rPr>
          <w:rFonts w:eastAsiaTheme="minorHAnsi" w:cs="Times New Roman"/>
          <w:b w:val="0"/>
          <w:bCs w:val="0"/>
          <w:color w:val="auto"/>
          <w:sz w:val="22"/>
          <w:szCs w:val="24"/>
        </w:rPr>
        <w:id w:val="1818917499"/>
        <w:docPartObj>
          <w:docPartGallery w:val="Table of Contents"/>
          <w:docPartUnique/>
        </w:docPartObj>
      </w:sdtPr>
      <w:sdtEndPr>
        <w:rPr>
          <w:noProof/>
        </w:rPr>
      </w:sdtEndPr>
      <w:sdtContent>
        <w:p w14:paraId="20B5BB35" w14:textId="185D5D6A" w:rsidR="004E4A00" w:rsidRPr="00225753" w:rsidRDefault="004E4A00">
          <w:pPr>
            <w:pStyle w:val="Inhaltsverzeichnisberschrift"/>
          </w:pPr>
          <w:r w:rsidRPr="00225753">
            <w:t>Inhaltsverzeichnis</w:t>
          </w:r>
        </w:p>
        <w:p w14:paraId="6EDD966E" w14:textId="22CC0827" w:rsidR="00D0270C" w:rsidRDefault="000114EE">
          <w:pPr>
            <w:pStyle w:val="Verzeichnis1"/>
            <w:tabs>
              <w:tab w:val="right" w:leader="dot" w:pos="9062"/>
            </w:tabs>
            <w:rPr>
              <w:rFonts w:asciiTheme="minorHAnsi" w:eastAsiaTheme="minorEastAsia" w:hAnsiTheme="minorHAnsi" w:cstheme="minorBidi"/>
              <w:b w:val="0"/>
              <w:bCs w:val="0"/>
              <w:noProof/>
              <w:sz w:val="24"/>
              <w:szCs w:val="24"/>
            </w:rPr>
          </w:pPr>
          <w:r w:rsidRPr="00225753">
            <w:rPr>
              <w:rFonts w:asciiTheme="minorHAnsi" w:hAnsiTheme="minorHAnsi"/>
            </w:rPr>
            <w:fldChar w:fldCharType="begin"/>
          </w:r>
          <w:r w:rsidRPr="00225753">
            <w:rPr>
              <w:rFonts w:asciiTheme="minorHAnsi" w:hAnsiTheme="minorHAnsi"/>
            </w:rPr>
            <w:instrText xml:space="preserve"> TOC \o "1-2" \h \z \u </w:instrText>
          </w:r>
          <w:r w:rsidRPr="00225753">
            <w:rPr>
              <w:rFonts w:asciiTheme="minorHAnsi" w:hAnsiTheme="minorHAnsi"/>
            </w:rPr>
            <w:fldChar w:fldCharType="separate"/>
          </w:r>
          <w:hyperlink w:anchor="_Toc28602119" w:history="1">
            <w:r w:rsidR="00D0270C" w:rsidRPr="00CC5C15">
              <w:rPr>
                <w:rStyle w:val="Hyperlink"/>
                <w:noProof/>
              </w:rPr>
              <w:t>Montenegro in den sozialen Netzwerken</w:t>
            </w:r>
            <w:r w:rsidR="00D0270C">
              <w:rPr>
                <w:noProof/>
                <w:webHidden/>
              </w:rPr>
              <w:tab/>
            </w:r>
            <w:r w:rsidR="00D0270C">
              <w:rPr>
                <w:noProof/>
                <w:webHidden/>
              </w:rPr>
              <w:fldChar w:fldCharType="begin"/>
            </w:r>
            <w:r w:rsidR="00D0270C">
              <w:rPr>
                <w:noProof/>
                <w:webHidden/>
              </w:rPr>
              <w:instrText xml:space="preserve"> PAGEREF _Toc28602119 \h </w:instrText>
            </w:r>
            <w:r w:rsidR="00D0270C">
              <w:rPr>
                <w:noProof/>
                <w:webHidden/>
              </w:rPr>
            </w:r>
            <w:r w:rsidR="00D0270C">
              <w:rPr>
                <w:noProof/>
                <w:webHidden/>
              </w:rPr>
              <w:fldChar w:fldCharType="separate"/>
            </w:r>
            <w:r w:rsidR="00D0270C">
              <w:rPr>
                <w:noProof/>
                <w:webHidden/>
              </w:rPr>
              <w:t>2</w:t>
            </w:r>
            <w:r w:rsidR="00D0270C">
              <w:rPr>
                <w:noProof/>
                <w:webHidden/>
              </w:rPr>
              <w:fldChar w:fldCharType="end"/>
            </w:r>
          </w:hyperlink>
        </w:p>
        <w:p w14:paraId="45E0F18C" w14:textId="1D71CE62" w:rsidR="00D0270C" w:rsidRDefault="00D0270C">
          <w:pPr>
            <w:pStyle w:val="Verzeichnis1"/>
            <w:tabs>
              <w:tab w:val="right" w:leader="dot" w:pos="9062"/>
            </w:tabs>
            <w:rPr>
              <w:rFonts w:asciiTheme="minorHAnsi" w:eastAsiaTheme="minorEastAsia" w:hAnsiTheme="minorHAnsi" w:cstheme="minorBidi"/>
              <w:b w:val="0"/>
              <w:bCs w:val="0"/>
              <w:noProof/>
              <w:sz w:val="24"/>
              <w:szCs w:val="24"/>
            </w:rPr>
          </w:pPr>
          <w:hyperlink w:anchor="_Toc28602120" w:history="1">
            <w:r w:rsidRPr="00CC5C15">
              <w:rPr>
                <w:rStyle w:val="Hyperlink"/>
                <w:noProof/>
              </w:rPr>
              <w:t>Über die Nationale Tourismusorganisation</w:t>
            </w:r>
            <w:r>
              <w:rPr>
                <w:noProof/>
                <w:webHidden/>
              </w:rPr>
              <w:tab/>
            </w:r>
            <w:r>
              <w:rPr>
                <w:noProof/>
                <w:webHidden/>
              </w:rPr>
              <w:fldChar w:fldCharType="begin"/>
            </w:r>
            <w:r>
              <w:rPr>
                <w:noProof/>
                <w:webHidden/>
              </w:rPr>
              <w:instrText xml:space="preserve"> PAGEREF _Toc28602120 \h </w:instrText>
            </w:r>
            <w:r>
              <w:rPr>
                <w:noProof/>
                <w:webHidden/>
              </w:rPr>
            </w:r>
            <w:r>
              <w:rPr>
                <w:noProof/>
                <w:webHidden/>
              </w:rPr>
              <w:fldChar w:fldCharType="separate"/>
            </w:r>
            <w:r>
              <w:rPr>
                <w:noProof/>
                <w:webHidden/>
              </w:rPr>
              <w:t>3</w:t>
            </w:r>
            <w:r>
              <w:rPr>
                <w:noProof/>
                <w:webHidden/>
              </w:rPr>
              <w:fldChar w:fldCharType="end"/>
            </w:r>
          </w:hyperlink>
        </w:p>
        <w:p w14:paraId="619F5DCD" w14:textId="04B3821D" w:rsidR="00D0270C" w:rsidRDefault="00D0270C">
          <w:pPr>
            <w:pStyle w:val="Verzeichnis1"/>
            <w:tabs>
              <w:tab w:val="right" w:leader="dot" w:pos="9062"/>
            </w:tabs>
            <w:rPr>
              <w:rFonts w:asciiTheme="minorHAnsi" w:eastAsiaTheme="minorEastAsia" w:hAnsiTheme="minorHAnsi" w:cstheme="minorBidi"/>
              <w:b w:val="0"/>
              <w:bCs w:val="0"/>
              <w:noProof/>
              <w:sz w:val="24"/>
              <w:szCs w:val="24"/>
            </w:rPr>
          </w:pPr>
          <w:hyperlink w:anchor="_Toc28602121" w:history="1">
            <w:r w:rsidRPr="00CC5C15">
              <w:rPr>
                <w:rStyle w:val="Hyperlink"/>
                <w:noProof/>
              </w:rPr>
              <w:t>Über Montenegro</w:t>
            </w:r>
            <w:r>
              <w:rPr>
                <w:noProof/>
                <w:webHidden/>
              </w:rPr>
              <w:tab/>
            </w:r>
            <w:r>
              <w:rPr>
                <w:noProof/>
                <w:webHidden/>
              </w:rPr>
              <w:fldChar w:fldCharType="begin"/>
            </w:r>
            <w:r>
              <w:rPr>
                <w:noProof/>
                <w:webHidden/>
              </w:rPr>
              <w:instrText xml:space="preserve"> PAGEREF _Toc28602121 \h </w:instrText>
            </w:r>
            <w:r>
              <w:rPr>
                <w:noProof/>
                <w:webHidden/>
              </w:rPr>
            </w:r>
            <w:r>
              <w:rPr>
                <w:noProof/>
                <w:webHidden/>
              </w:rPr>
              <w:fldChar w:fldCharType="separate"/>
            </w:r>
            <w:r>
              <w:rPr>
                <w:noProof/>
                <w:webHidden/>
              </w:rPr>
              <w:t>3</w:t>
            </w:r>
            <w:r>
              <w:rPr>
                <w:noProof/>
                <w:webHidden/>
              </w:rPr>
              <w:fldChar w:fldCharType="end"/>
            </w:r>
          </w:hyperlink>
        </w:p>
        <w:p w14:paraId="39DE686D" w14:textId="11E4F296" w:rsidR="00D0270C" w:rsidRDefault="00D0270C">
          <w:pPr>
            <w:pStyle w:val="Verzeichnis1"/>
            <w:tabs>
              <w:tab w:val="right" w:leader="dot" w:pos="9062"/>
            </w:tabs>
            <w:rPr>
              <w:rFonts w:asciiTheme="minorHAnsi" w:eastAsiaTheme="minorEastAsia" w:hAnsiTheme="minorHAnsi" w:cstheme="minorBidi"/>
              <w:b w:val="0"/>
              <w:bCs w:val="0"/>
              <w:noProof/>
              <w:sz w:val="24"/>
              <w:szCs w:val="24"/>
            </w:rPr>
          </w:pPr>
          <w:hyperlink w:anchor="_Toc28602122" w:history="1">
            <w:r w:rsidRPr="00CC5C15">
              <w:rPr>
                <w:rStyle w:val="Hyperlink"/>
                <w:noProof/>
              </w:rPr>
              <w:t>Pressereisen 2020</w:t>
            </w:r>
            <w:r>
              <w:rPr>
                <w:noProof/>
                <w:webHidden/>
              </w:rPr>
              <w:tab/>
            </w:r>
            <w:r>
              <w:rPr>
                <w:noProof/>
                <w:webHidden/>
              </w:rPr>
              <w:fldChar w:fldCharType="begin"/>
            </w:r>
            <w:r>
              <w:rPr>
                <w:noProof/>
                <w:webHidden/>
              </w:rPr>
              <w:instrText xml:space="preserve"> PAGEREF _Toc28602122 \h </w:instrText>
            </w:r>
            <w:r>
              <w:rPr>
                <w:noProof/>
                <w:webHidden/>
              </w:rPr>
            </w:r>
            <w:r>
              <w:rPr>
                <w:noProof/>
                <w:webHidden/>
              </w:rPr>
              <w:fldChar w:fldCharType="separate"/>
            </w:r>
            <w:r>
              <w:rPr>
                <w:noProof/>
                <w:webHidden/>
              </w:rPr>
              <w:t>4</w:t>
            </w:r>
            <w:r>
              <w:rPr>
                <w:noProof/>
                <w:webHidden/>
              </w:rPr>
              <w:fldChar w:fldCharType="end"/>
            </w:r>
          </w:hyperlink>
        </w:p>
        <w:p w14:paraId="2458E71B" w14:textId="350D67D9" w:rsidR="00D0270C" w:rsidRDefault="00D0270C">
          <w:pPr>
            <w:pStyle w:val="Verzeichnis2"/>
            <w:tabs>
              <w:tab w:val="right" w:leader="dot" w:pos="9062"/>
            </w:tabs>
            <w:rPr>
              <w:rFonts w:asciiTheme="minorHAnsi" w:eastAsiaTheme="minorEastAsia" w:hAnsiTheme="minorHAnsi" w:cstheme="minorBidi"/>
              <w:i w:val="0"/>
              <w:iCs w:val="0"/>
              <w:noProof/>
              <w:sz w:val="24"/>
              <w:szCs w:val="24"/>
            </w:rPr>
          </w:pPr>
          <w:hyperlink w:anchor="_Toc28602123" w:history="1">
            <w:r w:rsidRPr="00CC5C15">
              <w:rPr>
                <w:rStyle w:val="Hyperlink"/>
                <w:noProof/>
              </w:rPr>
              <w:t>Montenegro – Das exklusive Urlaubsland</w:t>
            </w:r>
            <w:r>
              <w:rPr>
                <w:noProof/>
                <w:webHidden/>
              </w:rPr>
              <w:tab/>
            </w:r>
            <w:r>
              <w:rPr>
                <w:noProof/>
                <w:webHidden/>
              </w:rPr>
              <w:fldChar w:fldCharType="begin"/>
            </w:r>
            <w:r>
              <w:rPr>
                <w:noProof/>
                <w:webHidden/>
              </w:rPr>
              <w:instrText xml:space="preserve"> PAGEREF _Toc28602123 \h </w:instrText>
            </w:r>
            <w:r>
              <w:rPr>
                <w:noProof/>
                <w:webHidden/>
              </w:rPr>
            </w:r>
            <w:r>
              <w:rPr>
                <w:noProof/>
                <w:webHidden/>
              </w:rPr>
              <w:fldChar w:fldCharType="separate"/>
            </w:r>
            <w:r>
              <w:rPr>
                <w:noProof/>
                <w:webHidden/>
              </w:rPr>
              <w:t>4</w:t>
            </w:r>
            <w:r>
              <w:rPr>
                <w:noProof/>
                <w:webHidden/>
              </w:rPr>
              <w:fldChar w:fldCharType="end"/>
            </w:r>
          </w:hyperlink>
        </w:p>
        <w:p w14:paraId="01A6B18E" w14:textId="44B07565" w:rsidR="00D0270C" w:rsidRDefault="00D0270C">
          <w:pPr>
            <w:pStyle w:val="Verzeichnis2"/>
            <w:tabs>
              <w:tab w:val="right" w:leader="dot" w:pos="9062"/>
            </w:tabs>
            <w:rPr>
              <w:rFonts w:asciiTheme="minorHAnsi" w:eastAsiaTheme="minorEastAsia" w:hAnsiTheme="minorHAnsi" w:cstheme="minorBidi"/>
              <w:i w:val="0"/>
              <w:iCs w:val="0"/>
              <w:noProof/>
              <w:sz w:val="24"/>
              <w:szCs w:val="24"/>
            </w:rPr>
          </w:pPr>
          <w:hyperlink w:anchor="_Toc28602124" w:history="1">
            <w:r w:rsidRPr="00CC5C15">
              <w:rPr>
                <w:rStyle w:val="Hyperlink"/>
                <w:noProof/>
              </w:rPr>
              <w:t>Montenegro kulinarisch entdecken</w:t>
            </w:r>
            <w:r>
              <w:rPr>
                <w:noProof/>
                <w:webHidden/>
              </w:rPr>
              <w:tab/>
            </w:r>
            <w:r>
              <w:rPr>
                <w:noProof/>
                <w:webHidden/>
              </w:rPr>
              <w:fldChar w:fldCharType="begin"/>
            </w:r>
            <w:r>
              <w:rPr>
                <w:noProof/>
                <w:webHidden/>
              </w:rPr>
              <w:instrText xml:space="preserve"> PAGEREF _Toc28602124 \h </w:instrText>
            </w:r>
            <w:r>
              <w:rPr>
                <w:noProof/>
                <w:webHidden/>
              </w:rPr>
            </w:r>
            <w:r>
              <w:rPr>
                <w:noProof/>
                <w:webHidden/>
              </w:rPr>
              <w:fldChar w:fldCharType="separate"/>
            </w:r>
            <w:r>
              <w:rPr>
                <w:noProof/>
                <w:webHidden/>
              </w:rPr>
              <w:t>4</w:t>
            </w:r>
            <w:r>
              <w:rPr>
                <w:noProof/>
                <w:webHidden/>
              </w:rPr>
              <w:fldChar w:fldCharType="end"/>
            </w:r>
          </w:hyperlink>
        </w:p>
        <w:p w14:paraId="72F657A5" w14:textId="46BC81BE" w:rsidR="00D0270C" w:rsidRDefault="00D0270C">
          <w:pPr>
            <w:pStyle w:val="Verzeichnis2"/>
            <w:tabs>
              <w:tab w:val="right" w:leader="dot" w:pos="9062"/>
            </w:tabs>
            <w:rPr>
              <w:rFonts w:asciiTheme="minorHAnsi" w:eastAsiaTheme="minorEastAsia" w:hAnsiTheme="minorHAnsi" w:cstheme="minorBidi"/>
              <w:i w:val="0"/>
              <w:iCs w:val="0"/>
              <w:noProof/>
              <w:sz w:val="24"/>
              <w:szCs w:val="24"/>
            </w:rPr>
          </w:pPr>
          <w:hyperlink w:anchor="_Toc28602125" w:history="1">
            <w:r w:rsidRPr="00CC5C15">
              <w:rPr>
                <w:rStyle w:val="Hyperlink"/>
                <w:noProof/>
              </w:rPr>
              <w:t>Die 20 Schätze von Montenegro</w:t>
            </w:r>
            <w:r>
              <w:rPr>
                <w:noProof/>
                <w:webHidden/>
              </w:rPr>
              <w:tab/>
            </w:r>
            <w:r>
              <w:rPr>
                <w:noProof/>
                <w:webHidden/>
              </w:rPr>
              <w:fldChar w:fldCharType="begin"/>
            </w:r>
            <w:r>
              <w:rPr>
                <w:noProof/>
                <w:webHidden/>
              </w:rPr>
              <w:instrText xml:space="preserve"> PAGEREF _Toc28602125 \h </w:instrText>
            </w:r>
            <w:r>
              <w:rPr>
                <w:noProof/>
                <w:webHidden/>
              </w:rPr>
            </w:r>
            <w:r>
              <w:rPr>
                <w:noProof/>
                <w:webHidden/>
              </w:rPr>
              <w:fldChar w:fldCharType="separate"/>
            </w:r>
            <w:r>
              <w:rPr>
                <w:noProof/>
                <w:webHidden/>
              </w:rPr>
              <w:t>5</w:t>
            </w:r>
            <w:r>
              <w:rPr>
                <w:noProof/>
                <w:webHidden/>
              </w:rPr>
              <w:fldChar w:fldCharType="end"/>
            </w:r>
          </w:hyperlink>
        </w:p>
        <w:p w14:paraId="6F8D4495" w14:textId="67A31847" w:rsidR="00D0270C" w:rsidRDefault="00D0270C">
          <w:pPr>
            <w:pStyle w:val="Verzeichnis1"/>
            <w:tabs>
              <w:tab w:val="right" w:leader="dot" w:pos="9062"/>
            </w:tabs>
            <w:rPr>
              <w:rFonts w:asciiTheme="minorHAnsi" w:eastAsiaTheme="minorEastAsia" w:hAnsiTheme="minorHAnsi" w:cstheme="minorBidi"/>
              <w:b w:val="0"/>
              <w:bCs w:val="0"/>
              <w:noProof/>
              <w:sz w:val="24"/>
              <w:szCs w:val="24"/>
            </w:rPr>
          </w:pPr>
          <w:hyperlink w:anchor="_Toc28602126" w:history="1">
            <w:r w:rsidRPr="00CC5C15">
              <w:rPr>
                <w:rStyle w:val="Hyperlink"/>
                <w:noProof/>
              </w:rPr>
              <w:t>Montenegro — Daten und Fakten</w:t>
            </w:r>
            <w:r>
              <w:rPr>
                <w:noProof/>
                <w:webHidden/>
              </w:rPr>
              <w:tab/>
            </w:r>
            <w:r>
              <w:rPr>
                <w:noProof/>
                <w:webHidden/>
              </w:rPr>
              <w:fldChar w:fldCharType="begin"/>
            </w:r>
            <w:r>
              <w:rPr>
                <w:noProof/>
                <w:webHidden/>
              </w:rPr>
              <w:instrText xml:space="preserve"> PAGEREF _Toc28602126 \h </w:instrText>
            </w:r>
            <w:r>
              <w:rPr>
                <w:noProof/>
                <w:webHidden/>
              </w:rPr>
            </w:r>
            <w:r>
              <w:rPr>
                <w:noProof/>
                <w:webHidden/>
              </w:rPr>
              <w:fldChar w:fldCharType="separate"/>
            </w:r>
            <w:r>
              <w:rPr>
                <w:noProof/>
                <w:webHidden/>
              </w:rPr>
              <w:t>6</w:t>
            </w:r>
            <w:r>
              <w:rPr>
                <w:noProof/>
                <w:webHidden/>
              </w:rPr>
              <w:fldChar w:fldCharType="end"/>
            </w:r>
          </w:hyperlink>
        </w:p>
        <w:p w14:paraId="198D063C" w14:textId="25056FE1" w:rsidR="00D0270C" w:rsidRDefault="00D0270C">
          <w:pPr>
            <w:pStyle w:val="Verzeichnis2"/>
            <w:tabs>
              <w:tab w:val="right" w:leader="dot" w:pos="9062"/>
            </w:tabs>
            <w:rPr>
              <w:rFonts w:asciiTheme="minorHAnsi" w:eastAsiaTheme="minorEastAsia" w:hAnsiTheme="minorHAnsi" w:cstheme="minorBidi"/>
              <w:i w:val="0"/>
              <w:iCs w:val="0"/>
              <w:noProof/>
              <w:sz w:val="24"/>
              <w:szCs w:val="24"/>
            </w:rPr>
          </w:pPr>
          <w:hyperlink w:anchor="_Toc28602127" w:history="1">
            <w:r w:rsidRPr="00CC5C15">
              <w:rPr>
                <w:rStyle w:val="Hyperlink"/>
                <w:noProof/>
              </w:rPr>
              <w:t>Touristische Kennzahlen 2015 - 2018</w:t>
            </w:r>
            <w:r>
              <w:rPr>
                <w:noProof/>
                <w:webHidden/>
              </w:rPr>
              <w:tab/>
            </w:r>
            <w:r>
              <w:rPr>
                <w:noProof/>
                <w:webHidden/>
              </w:rPr>
              <w:fldChar w:fldCharType="begin"/>
            </w:r>
            <w:r>
              <w:rPr>
                <w:noProof/>
                <w:webHidden/>
              </w:rPr>
              <w:instrText xml:space="preserve"> PAGEREF _Toc28602127 \h </w:instrText>
            </w:r>
            <w:r>
              <w:rPr>
                <w:noProof/>
                <w:webHidden/>
              </w:rPr>
            </w:r>
            <w:r>
              <w:rPr>
                <w:noProof/>
                <w:webHidden/>
              </w:rPr>
              <w:fldChar w:fldCharType="separate"/>
            </w:r>
            <w:r>
              <w:rPr>
                <w:noProof/>
                <w:webHidden/>
              </w:rPr>
              <w:t>7</w:t>
            </w:r>
            <w:r>
              <w:rPr>
                <w:noProof/>
                <w:webHidden/>
              </w:rPr>
              <w:fldChar w:fldCharType="end"/>
            </w:r>
          </w:hyperlink>
        </w:p>
        <w:p w14:paraId="5234FA3F" w14:textId="4D7BC44E" w:rsidR="00D0270C" w:rsidRDefault="00D0270C">
          <w:pPr>
            <w:pStyle w:val="Verzeichnis2"/>
            <w:tabs>
              <w:tab w:val="right" w:leader="dot" w:pos="9062"/>
            </w:tabs>
            <w:rPr>
              <w:rFonts w:asciiTheme="minorHAnsi" w:eastAsiaTheme="minorEastAsia" w:hAnsiTheme="minorHAnsi" w:cstheme="minorBidi"/>
              <w:i w:val="0"/>
              <w:iCs w:val="0"/>
              <w:noProof/>
              <w:sz w:val="24"/>
              <w:szCs w:val="24"/>
            </w:rPr>
          </w:pPr>
          <w:hyperlink w:anchor="_Toc28602128" w:history="1">
            <w:r w:rsidRPr="00CC5C15">
              <w:rPr>
                <w:rStyle w:val="Hyperlink"/>
                <w:noProof/>
              </w:rPr>
              <w:t>Touristische Kennzahlen – Entwicklung 2019</w:t>
            </w:r>
            <w:r>
              <w:rPr>
                <w:noProof/>
                <w:webHidden/>
              </w:rPr>
              <w:tab/>
            </w:r>
            <w:r>
              <w:rPr>
                <w:noProof/>
                <w:webHidden/>
              </w:rPr>
              <w:fldChar w:fldCharType="begin"/>
            </w:r>
            <w:r>
              <w:rPr>
                <w:noProof/>
                <w:webHidden/>
              </w:rPr>
              <w:instrText xml:space="preserve"> PAGEREF _Toc28602128 \h </w:instrText>
            </w:r>
            <w:r>
              <w:rPr>
                <w:noProof/>
                <w:webHidden/>
              </w:rPr>
            </w:r>
            <w:r>
              <w:rPr>
                <w:noProof/>
                <w:webHidden/>
              </w:rPr>
              <w:fldChar w:fldCharType="separate"/>
            </w:r>
            <w:r>
              <w:rPr>
                <w:noProof/>
                <w:webHidden/>
              </w:rPr>
              <w:t>7</w:t>
            </w:r>
            <w:r>
              <w:rPr>
                <w:noProof/>
                <w:webHidden/>
              </w:rPr>
              <w:fldChar w:fldCharType="end"/>
            </w:r>
          </w:hyperlink>
        </w:p>
        <w:p w14:paraId="5571238B" w14:textId="79A8C145" w:rsidR="00D0270C" w:rsidRDefault="00D0270C">
          <w:pPr>
            <w:pStyle w:val="Verzeichnis2"/>
            <w:tabs>
              <w:tab w:val="right" w:leader="dot" w:pos="9062"/>
            </w:tabs>
            <w:rPr>
              <w:rFonts w:asciiTheme="minorHAnsi" w:eastAsiaTheme="minorEastAsia" w:hAnsiTheme="minorHAnsi" w:cstheme="minorBidi"/>
              <w:i w:val="0"/>
              <w:iCs w:val="0"/>
              <w:noProof/>
              <w:sz w:val="24"/>
              <w:szCs w:val="24"/>
            </w:rPr>
          </w:pPr>
          <w:hyperlink w:anchor="_Toc28602129" w:history="1">
            <w:r w:rsidRPr="00CC5C15">
              <w:rPr>
                <w:rStyle w:val="Hyperlink"/>
                <w:noProof/>
              </w:rPr>
              <w:t>Natur- und Kulturschätze</w:t>
            </w:r>
            <w:r>
              <w:rPr>
                <w:noProof/>
                <w:webHidden/>
              </w:rPr>
              <w:tab/>
            </w:r>
            <w:r>
              <w:rPr>
                <w:noProof/>
                <w:webHidden/>
              </w:rPr>
              <w:fldChar w:fldCharType="begin"/>
            </w:r>
            <w:r>
              <w:rPr>
                <w:noProof/>
                <w:webHidden/>
              </w:rPr>
              <w:instrText xml:space="preserve"> PAGEREF _Toc28602129 \h </w:instrText>
            </w:r>
            <w:r>
              <w:rPr>
                <w:noProof/>
                <w:webHidden/>
              </w:rPr>
            </w:r>
            <w:r>
              <w:rPr>
                <w:noProof/>
                <w:webHidden/>
              </w:rPr>
              <w:fldChar w:fldCharType="separate"/>
            </w:r>
            <w:r>
              <w:rPr>
                <w:noProof/>
                <w:webHidden/>
              </w:rPr>
              <w:t>8</w:t>
            </w:r>
            <w:r>
              <w:rPr>
                <w:noProof/>
                <w:webHidden/>
              </w:rPr>
              <w:fldChar w:fldCharType="end"/>
            </w:r>
          </w:hyperlink>
        </w:p>
        <w:p w14:paraId="706D7179" w14:textId="76BD3A8E" w:rsidR="00D0270C" w:rsidRDefault="00D0270C">
          <w:pPr>
            <w:pStyle w:val="Verzeichnis2"/>
            <w:tabs>
              <w:tab w:val="right" w:leader="dot" w:pos="9062"/>
            </w:tabs>
            <w:rPr>
              <w:rFonts w:asciiTheme="minorHAnsi" w:eastAsiaTheme="minorEastAsia" w:hAnsiTheme="minorHAnsi" w:cstheme="minorBidi"/>
              <w:i w:val="0"/>
              <w:iCs w:val="0"/>
              <w:noProof/>
              <w:sz w:val="24"/>
              <w:szCs w:val="24"/>
            </w:rPr>
          </w:pPr>
          <w:hyperlink w:anchor="_Toc28602130" w:history="1">
            <w:r w:rsidRPr="00CC5C15">
              <w:rPr>
                <w:rStyle w:val="Hyperlink"/>
                <w:noProof/>
              </w:rPr>
              <w:t>Geografische Daten und Klima</w:t>
            </w:r>
            <w:r>
              <w:rPr>
                <w:noProof/>
                <w:webHidden/>
              </w:rPr>
              <w:tab/>
            </w:r>
            <w:r>
              <w:rPr>
                <w:noProof/>
                <w:webHidden/>
              </w:rPr>
              <w:fldChar w:fldCharType="begin"/>
            </w:r>
            <w:r>
              <w:rPr>
                <w:noProof/>
                <w:webHidden/>
              </w:rPr>
              <w:instrText xml:space="preserve"> PAGEREF _Toc28602130 \h </w:instrText>
            </w:r>
            <w:r>
              <w:rPr>
                <w:noProof/>
                <w:webHidden/>
              </w:rPr>
            </w:r>
            <w:r>
              <w:rPr>
                <w:noProof/>
                <w:webHidden/>
              </w:rPr>
              <w:fldChar w:fldCharType="separate"/>
            </w:r>
            <w:r>
              <w:rPr>
                <w:noProof/>
                <w:webHidden/>
              </w:rPr>
              <w:t>9</w:t>
            </w:r>
            <w:r>
              <w:rPr>
                <w:noProof/>
                <w:webHidden/>
              </w:rPr>
              <w:fldChar w:fldCharType="end"/>
            </w:r>
          </w:hyperlink>
        </w:p>
        <w:p w14:paraId="31A710F7" w14:textId="2BA0D845" w:rsidR="00D0270C" w:rsidRDefault="00D0270C">
          <w:pPr>
            <w:pStyle w:val="Verzeichnis2"/>
            <w:tabs>
              <w:tab w:val="right" w:leader="dot" w:pos="9062"/>
            </w:tabs>
            <w:rPr>
              <w:rFonts w:asciiTheme="minorHAnsi" w:eastAsiaTheme="minorEastAsia" w:hAnsiTheme="minorHAnsi" w:cstheme="minorBidi"/>
              <w:i w:val="0"/>
              <w:iCs w:val="0"/>
              <w:noProof/>
              <w:sz w:val="24"/>
              <w:szCs w:val="24"/>
            </w:rPr>
          </w:pPr>
          <w:hyperlink w:anchor="_Toc28602131" w:history="1">
            <w:r w:rsidRPr="00CC5C15">
              <w:rPr>
                <w:rStyle w:val="Hyperlink"/>
                <w:noProof/>
              </w:rPr>
              <w:t>Informationen zum Land</w:t>
            </w:r>
            <w:r>
              <w:rPr>
                <w:noProof/>
                <w:webHidden/>
              </w:rPr>
              <w:tab/>
            </w:r>
            <w:r>
              <w:rPr>
                <w:noProof/>
                <w:webHidden/>
              </w:rPr>
              <w:fldChar w:fldCharType="begin"/>
            </w:r>
            <w:r>
              <w:rPr>
                <w:noProof/>
                <w:webHidden/>
              </w:rPr>
              <w:instrText xml:space="preserve"> PAGEREF _Toc28602131 \h </w:instrText>
            </w:r>
            <w:r>
              <w:rPr>
                <w:noProof/>
                <w:webHidden/>
              </w:rPr>
            </w:r>
            <w:r>
              <w:rPr>
                <w:noProof/>
                <w:webHidden/>
              </w:rPr>
              <w:fldChar w:fldCharType="separate"/>
            </w:r>
            <w:r>
              <w:rPr>
                <w:noProof/>
                <w:webHidden/>
              </w:rPr>
              <w:t>9</w:t>
            </w:r>
            <w:r>
              <w:rPr>
                <w:noProof/>
                <w:webHidden/>
              </w:rPr>
              <w:fldChar w:fldCharType="end"/>
            </w:r>
          </w:hyperlink>
        </w:p>
        <w:p w14:paraId="71429DAF" w14:textId="310621EC" w:rsidR="00D0270C" w:rsidRDefault="00D0270C">
          <w:pPr>
            <w:pStyle w:val="Verzeichnis1"/>
            <w:tabs>
              <w:tab w:val="right" w:leader="dot" w:pos="9062"/>
            </w:tabs>
            <w:rPr>
              <w:rFonts w:asciiTheme="minorHAnsi" w:eastAsiaTheme="minorEastAsia" w:hAnsiTheme="minorHAnsi" w:cstheme="minorBidi"/>
              <w:b w:val="0"/>
              <w:bCs w:val="0"/>
              <w:noProof/>
              <w:sz w:val="24"/>
              <w:szCs w:val="24"/>
            </w:rPr>
          </w:pPr>
          <w:hyperlink w:anchor="_Toc28602132" w:history="1">
            <w:r w:rsidRPr="00CC5C15">
              <w:rPr>
                <w:rStyle w:val="Hyperlink"/>
                <w:noProof/>
              </w:rPr>
              <w:t>Aktuelle Meldungen</w:t>
            </w:r>
            <w:r>
              <w:rPr>
                <w:noProof/>
                <w:webHidden/>
              </w:rPr>
              <w:tab/>
            </w:r>
            <w:r>
              <w:rPr>
                <w:noProof/>
                <w:webHidden/>
              </w:rPr>
              <w:fldChar w:fldCharType="begin"/>
            </w:r>
            <w:r>
              <w:rPr>
                <w:noProof/>
                <w:webHidden/>
              </w:rPr>
              <w:instrText xml:space="preserve"> PAGEREF _Toc28602132 \h </w:instrText>
            </w:r>
            <w:r>
              <w:rPr>
                <w:noProof/>
                <w:webHidden/>
              </w:rPr>
            </w:r>
            <w:r>
              <w:rPr>
                <w:noProof/>
                <w:webHidden/>
              </w:rPr>
              <w:fldChar w:fldCharType="separate"/>
            </w:r>
            <w:r>
              <w:rPr>
                <w:noProof/>
                <w:webHidden/>
              </w:rPr>
              <w:t>10</w:t>
            </w:r>
            <w:r>
              <w:rPr>
                <w:noProof/>
                <w:webHidden/>
              </w:rPr>
              <w:fldChar w:fldCharType="end"/>
            </w:r>
          </w:hyperlink>
        </w:p>
        <w:p w14:paraId="23A82721" w14:textId="62AEED4D" w:rsidR="00D0270C" w:rsidRDefault="00D0270C">
          <w:pPr>
            <w:pStyle w:val="Verzeichnis2"/>
            <w:tabs>
              <w:tab w:val="right" w:leader="dot" w:pos="9062"/>
            </w:tabs>
            <w:rPr>
              <w:rFonts w:asciiTheme="minorHAnsi" w:eastAsiaTheme="minorEastAsia" w:hAnsiTheme="minorHAnsi" w:cstheme="minorBidi"/>
              <w:i w:val="0"/>
              <w:iCs w:val="0"/>
              <w:noProof/>
              <w:sz w:val="24"/>
              <w:szCs w:val="24"/>
            </w:rPr>
          </w:pPr>
          <w:hyperlink w:anchor="_Toc28602133" w:history="1">
            <w:r w:rsidRPr="00CC5C15">
              <w:rPr>
                <w:rStyle w:val="Hyperlink"/>
                <w:noProof/>
              </w:rPr>
              <w:t>Montenegro – Das ist neu 2020</w:t>
            </w:r>
            <w:r>
              <w:rPr>
                <w:noProof/>
                <w:webHidden/>
              </w:rPr>
              <w:tab/>
            </w:r>
            <w:r>
              <w:rPr>
                <w:noProof/>
                <w:webHidden/>
              </w:rPr>
              <w:fldChar w:fldCharType="begin"/>
            </w:r>
            <w:r>
              <w:rPr>
                <w:noProof/>
                <w:webHidden/>
              </w:rPr>
              <w:instrText xml:space="preserve"> PAGEREF _Toc28602133 \h </w:instrText>
            </w:r>
            <w:r>
              <w:rPr>
                <w:noProof/>
                <w:webHidden/>
              </w:rPr>
            </w:r>
            <w:r>
              <w:rPr>
                <w:noProof/>
                <w:webHidden/>
              </w:rPr>
              <w:fldChar w:fldCharType="separate"/>
            </w:r>
            <w:r>
              <w:rPr>
                <w:noProof/>
                <w:webHidden/>
              </w:rPr>
              <w:t>10</w:t>
            </w:r>
            <w:r>
              <w:rPr>
                <w:noProof/>
                <w:webHidden/>
              </w:rPr>
              <w:fldChar w:fldCharType="end"/>
            </w:r>
          </w:hyperlink>
        </w:p>
        <w:p w14:paraId="04F1EDD7" w14:textId="59D4AFE9" w:rsidR="00D0270C" w:rsidRDefault="00D0270C">
          <w:pPr>
            <w:pStyle w:val="Verzeichnis2"/>
            <w:tabs>
              <w:tab w:val="right" w:leader="dot" w:pos="9062"/>
            </w:tabs>
            <w:rPr>
              <w:rFonts w:asciiTheme="minorHAnsi" w:eastAsiaTheme="minorEastAsia" w:hAnsiTheme="minorHAnsi" w:cstheme="minorBidi"/>
              <w:i w:val="0"/>
              <w:iCs w:val="0"/>
              <w:noProof/>
              <w:sz w:val="24"/>
              <w:szCs w:val="24"/>
            </w:rPr>
          </w:pPr>
          <w:hyperlink w:anchor="_Toc28602134" w:history="1">
            <w:r w:rsidRPr="00CC5C15">
              <w:rPr>
                <w:rStyle w:val="Hyperlink"/>
                <w:noProof/>
              </w:rPr>
              <w:t>Übersicht der Direktflüge aus Deutschland nach Montenegro 2020</w:t>
            </w:r>
            <w:r>
              <w:rPr>
                <w:noProof/>
                <w:webHidden/>
              </w:rPr>
              <w:tab/>
            </w:r>
            <w:r>
              <w:rPr>
                <w:noProof/>
                <w:webHidden/>
              </w:rPr>
              <w:fldChar w:fldCharType="begin"/>
            </w:r>
            <w:r>
              <w:rPr>
                <w:noProof/>
                <w:webHidden/>
              </w:rPr>
              <w:instrText xml:space="preserve"> PAGEREF _Toc28602134 \h </w:instrText>
            </w:r>
            <w:r>
              <w:rPr>
                <w:noProof/>
                <w:webHidden/>
              </w:rPr>
            </w:r>
            <w:r>
              <w:rPr>
                <w:noProof/>
                <w:webHidden/>
              </w:rPr>
              <w:fldChar w:fldCharType="separate"/>
            </w:r>
            <w:r>
              <w:rPr>
                <w:noProof/>
                <w:webHidden/>
              </w:rPr>
              <w:t>14</w:t>
            </w:r>
            <w:r>
              <w:rPr>
                <w:noProof/>
                <w:webHidden/>
              </w:rPr>
              <w:fldChar w:fldCharType="end"/>
            </w:r>
          </w:hyperlink>
        </w:p>
        <w:p w14:paraId="503E0435" w14:textId="36BD19D0" w:rsidR="00D0270C" w:rsidRDefault="00D0270C">
          <w:pPr>
            <w:pStyle w:val="Verzeichnis2"/>
            <w:tabs>
              <w:tab w:val="right" w:leader="dot" w:pos="9062"/>
            </w:tabs>
            <w:rPr>
              <w:rFonts w:asciiTheme="minorHAnsi" w:eastAsiaTheme="minorEastAsia" w:hAnsiTheme="minorHAnsi" w:cstheme="minorBidi"/>
              <w:i w:val="0"/>
              <w:iCs w:val="0"/>
              <w:noProof/>
              <w:sz w:val="24"/>
              <w:szCs w:val="24"/>
            </w:rPr>
          </w:pPr>
          <w:hyperlink w:anchor="_Toc28602135" w:history="1">
            <w:r w:rsidRPr="00CC5C15">
              <w:rPr>
                <w:rStyle w:val="Hyperlink"/>
                <w:noProof/>
              </w:rPr>
              <w:t>Ausblick, Ausblick, Ausblick</w:t>
            </w:r>
            <w:r>
              <w:rPr>
                <w:noProof/>
                <w:webHidden/>
              </w:rPr>
              <w:tab/>
            </w:r>
            <w:r>
              <w:rPr>
                <w:noProof/>
                <w:webHidden/>
              </w:rPr>
              <w:fldChar w:fldCharType="begin"/>
            </w:r>
            <w:r>
              <w:rPr>
                <w:noProof/>
                <w:webHidden/>
              </w:rPr>
              <w:instrText xml:space="preserve"> PAGEREF _Toc28602135 \h </w:instrText>
            </w:r>
            <w:r>
              <w:rPr>
                <w:noProof/>
                <w:webHidden/>
              </w:rPr>
            </w:r>
            <w:r>
              <w:rPr>
                <w:noProof/>
                <w:webHidden/>
              </w:rPr>
              <w:fldChar w:fldCharType="separate"/>
            </w:r>
            <w:r>
              <w:rPr>
                <w:noProof/>
                <w:webHidden/>
              </w:rPr>
              <w:t>16</w:t>
            </w:r>
            <w:r>
              <w:rPr>
                <w:noProof/>
                <w:webHidden/>
              </w:rPr>
              <w:fldChar w:fldCharType="end"/>
            </w:r>
          </w:hyperlink>
        </w:p>
        <w:p w14:paraId="76343A72" w14:textId="3E918E9A" w:rsidR="00D0270C" w:rsidRDefault="00D0270C">
          <w:pPr>
            <w:pStyle w:val="Verzeichnis2"/>
            <w:tabs>
              <w:tab w:val="right" w:leader="dot" w:pos="9062"/>
            </w:tabs>
            <w:rPr>
              <w:rFonts w:asciiTheme="minorHAnsi" w:eastAsiaTheme="minorEastAsia" w:hAnsiTheme="minorHAnsi" w:cstheme="minorBidi"/>
              <w:i w:val="0"/>
              <w:iCs w:val="0"/>
              <w:noProof/>
              <w:sz w:val="24"/>
              <w:szCs w:val="24"/>
            </w:rPr>
          </w:pPr>
          <w:hyperlink w:anchor="_Toc28602136" w:history="1">
            <w:r w:rsidRPr="00CC5C15">
              <w:rPr>
                <w:rStyle w:val="Hyperlink"/>
                <w:noProof/>
              </w:rPr>
              <w:t>Mit dem Smartphone auf Montenegros Panoramastraßen</w:t>
            </w:r>
            <w:r>
              <w:rPr>
                <w:noProof/>
                <w:webHidden/>
              </w:rPr>
              <w:tab/>
            </w:r>
            <w:r>
              <w:rPr>
                <w:noProof/>
                <w:webHidden/>
              </w:rPr>
              <w:fldChar w:fldCharType="begin"/>
            </w:r>
            <w:r>
              <w:rPr>
                <w:noProof/>
                <w:webHidden/>
              </w:rPr>
              <w:instrText xml:space="preserve"> PAGEREF _Toc28602136 \h </w:instrText>
            </w:r>
            <w:r>
              <w:rPr>
                <w:noProof/>
                <w:webHidden/>
              </w:rPr>
            </w:r>
            <w:r>
              <w:rPr>
                <w:noProof/>
                <w:webHidden/>
              </w:rPr>
              <w:fldChar w:fldCharType="separate"/>
            </w:r>
            <w:r>
              <w:rPr>
                <w:noProof/>
                <w:webHidden/>
              </w:rPr>
              <w:t>20</w:t>
            </w:r>
            <w:r>
              <w:rPr>
                <w:noProof/>
                <w:webHidden/>
              </w:rPr>
              <w:fldChar w:fldCharType="end"/>
            </w:r>
          </w:hyperlink>
        </w:p>
        <w:p w14:paraId="4CB31569" w14:textId="3D6A4223" w:rsidR="00D0270C" w:rsidRDefault="00D0270C">
          <w:pPr>
            <w:pStyle w:val="Verzeichnis2"/>
            <w:tabs>
              <w:tab w:val="right" w:leader="dot" w:pos="9062"/>
            </w:tabs>
            <w:rPr>
              <w:rFonts w:asciiTheme="minorHAnsi" w:eastAsiaTheme="minorEastAsia" w:hAnsiTheme="minorHAnsi" w:cstheme="minorBidi"/>
              <w:i w:val="0"/>
              <w:iCs w:val="0"/>
              <w:noProof/>
              <w:sz w:val="24"/>
              <w:szCs w:val="24"/>
            </w:rPr>
          </w:pPr>
          <w:hyperlink w:anchor="_Toc28602137" w:history="1">
            <w:r w:rsidRPr="00CC5C15">
              <w:rPr>
                <w:rStyle w:val="Hyperlink"/>
                <w:noProof/>
              </w:rPr>
              <w:t>Landurlaub mal anders</w:t>
            </w:r>
            <w:r>
              <w:rPr>
                <w:noProof/>
                <w:webHidden/>
              </w:rPr>
              <w:tab/>
            </w:r>
            <w:r>
              <w:rPr>
                <w:noProof/>
                <w:webHidden/>
              </w:rPr>
              <w:fldChar w:fldCharType="begin"/>
            </w:r>
            <w:r>
              <w:rPr>
                <w:noProof/>
                <w:webHidden/>
              </w:rPr>
              <w:instrText xml:space="preserve"> PAGEREF _Toc28602137 \h </w:instrText>
            </w:r>
            <w:r>
              <w:rPr>
                <w:noProof/>
                <w:webHidden/>
              </w:rPr>
            </w:r>
            <w:r>
              <w:rPr>
                <w:noProof/>
                <w:webHidden/>
              </w:rPr>
              <w:fldChar w:fldCharType="separate"/>
            </w:r>
            <w:r>
              <w:rPr>
                <w:noProof/>
                <w:webHidden/>
              </w:rPr>
              <w:t>21</w:t>
            </w:r>
            <w:r>
              <w:rPr>
                <w:noProof/>
                <w:webHidden/>
              </w:rPr>
              <w:fldChar w:fldCharType="end"/>
            </w:r>
          </w:hyperlink>
        </w:p>
        <w:p w14:paraId="0D492980" w14:textId="0D092DAE" w:rsidR="00D0270C" w:rsidRDefault="00D0270C">
          <w:pPr>
            <w:pStyle w:val="Verzeichnis1"/>
            <w:tabs>
              <w:tab w:val="right" w:leader="dot" w:pos="9062"/>
            </w:tabs>
            <w:rPr>
              <w:rFonts w:asciiTheme="minorHAnsi" w:eastAsiaTheme="minorEastAsia" w:hAnsiTheme="minorHAnsi" w:cstheme="minorBidi"/>
              <w:b w:val="0"/>
              <w:bCs w:val="0"/>
              <w:noProof/>
              <w:sz w:val="24"/>
              <w:szCs w:val="24"/>
            </w:rPr>
          </w:pPr>
          <w:hyperlink w:anchor="_Toc28602138" w:history="1">
            <w:r w:rsidRPr="00CC5C15">
              <w:rPr>
                <w:rStyle w:val="Hyperlink"/>
                <w:noProof/>
              </w:rPr>
              <w:t>Story-Ideen</w:t>
            </w:r>
            <w:r>
              <w:rPr>
                <w:noProof/>
                <w:webHidden/>
              </w:rPr>
              <w:tab/>
            </w:r>
            <w:r>
              <w:rPr>
                <w:noProof/>
                <w:webHidden/>
              </w:rPr>
              <w:fldChar w:fldCharType="begin"/>
            </w:r>
            <w:r>
              <w:rPr>
                <w:noProof/>
                <w:webHidden/>
              </w:rPr>
              <w:instrText xml:space="preserve"> PAGEREF _Toc28602138 \h </w:instrText>
            </w:r>
            <w:r>
              <w:rPr>
                <w:noProof/>
                <w:webHidden/>
              </w:rPr>
            </w:r>
            <w:r>
              <w:rPr>
                <w:noProof/>
                <w:webHidden/>
              </w:rPr>
              <w:fldChar w:fldCharType="separate"/>
            </w:r>
            <w:r>
              <w:rPr>
                <w:noProof/>
                <w:webHidden/>
              </w:rPr>
              <w:t>23</w:t>
            </w:r>
            <w:r>
              <w:rPr>
                <w:noProof/>
                <w:webHidden/>
              </w:rPr>
              <w:fldChar w:fldCharType="end"/>
            </w:r>
          </w:hyperlink>
        </w:p>
        <w:p w14:paraId="4AC9CA7F" w14:textId="0B0DAD1D" w:rsidR="00D0270C" w:rsidRDefault="00D0270C">
          <w:pPr>
            <w:pStyle w:val="Verzeichnis2"/>
            <w:tabs>
              <w:tab w:val="right" w:leader="dot" w:pos="9062"/>
            </w:tabs>
            <w:rPr>
              <w:rFonts w:asciiTheme="minorHAnsi" w:eastAsiaTheme="minorEastAsia" w:hAnsiTheme="minorHAnsi" w:cstheme="minorBidi"/>
              <w:i w:val="0"/>
              <w:iCs w:val="0"/>
              <w:noProof/>
              <w:sz w:val="24"/>
              <w:szCs w:val="24"/>
            </w:rPr>
          </w:pPr>
          <w:hyperlink w:anchor="_Toc28602139" w:history="1">
            <w:r w:rsidRPr="00CC5C15">
              <w:rPr>
                <w:rStyle w:val="Hyperlink"/>
                <w:noProof/>
              </w:rPr>
              <w:t>Eine Reise zu den tiefsten Schluchten des Balkans</w:t>
            </w:r>
            <w:r>
              <w:rPr>
                <w:noProof/>
                <w:webHidden/>
              </w:rPr>
              <w:tab/>
            </w:r>
            <w:r>
              <w:rPr>
                <w:noProof/>
                <w:webHidden/>
              </w:rPr>
              <w:fldChar w:fldCharType="begin"/>
            </w:r>
            <w:r>
              <w:rPr>
                <w:noProof/>
                <w:webHidden/>
              </w:rPr>
              <w:instrText xml:space="preserve"> PAGEREF _Toc28602139 \h </w:instrText>
            </w:r>
            <w:r>
              <w:rPr>
                <w:noProof/>
                <w:webHidden/>
              </w:rPr>
            </w:r>
            <w:r>
              <w:rPr>
                <w:noProof/>
                <w:webHidden/>
              </w:rPr>
              <w:fldChar w:fldCharType="separate"/>
            </w:r>
            <w:r>
              <w:rPr>
                <w:noProof/>
                <w:webHidden/>
              </w:rPr>
              <w:t>23</w:t>
            </w:r>
            <w:r>
              <w:rPr>
                <w:noProof/>
                <w:webHidden/>
              </w:rPr>
              <w:fldChar w:fldCharType="end"/>
            </w:r>
          </w:hyperlink>
        </w:p>
        <w:p w14:paraId="3A6A506A" w14:textId="0E252E5F" w:rsidR="00D0270C" w:rsidRDefault="00D0270C">
          <w:pPr>
            <w:pStyle w:val="Verzeichnis2"/>
            <w:tabs>
              <w:tab w:val="right" w:leader="dot" w:pos="9062"/>
            </w:tabs>
            <w:rPr>
              <w:rFonts w:asciiTheme="minorHAnsi" w:eastAsiaTheme="minorEastAsia" w:hAnsiTheme="minorHAnsi" w:cstheme="minorBidi"/>
              <w:i w:val="0"/>
              <w:iCs w:val="0"/>
              <w:noProof/>
              <w:sz w:val="24"/>
              <w:szCs w:val="24"/>
            </w:rPr>
          </w:pPr>
          <w:hyperlink w:anchor="_Toc28602140" w:history="1">
            <w:r w:rsidRPr="00CC5C15">
              <w:rPr>
                <w:rStyle w:val="Hyperlink"/>
                <w:noProof/>
              </w:rPr>
              <w:t>Unterwegs auf Montenegros höchstgelegener Panoramastraße</w:t>
            </w:r>
            <w:r>
              <w:rPr>
                <w:noProof/>
                <w:webHidden/>
              </w:rPr>
              <w:tab/>
            </w:r>
            <w:r>
              <w:rPr>
                <w:noProof/>
                <w:webHidden/>
              </w:rPr>
              <w:fldChar w:fldCharType="begin"/>
            </w:r>
            <w:r>
              <w:rPr>
                <w:noProof/>
                <w:webHidden/>
              </w:rPr>
              <w:instrText xml:space="preserve"> PAGEREF _Toc28602140 \h </w:instrText>
            </w:r>
            <w:r>
              <w:rPr>
                <w:noProof/>
                <w:webHidden/>
              </w:rPr>
            </w:r>
            <w:r>
              <w:rPr>
                <w:noProof/>
                <w:webHidden/>
              </w:rPr>
              <w:fldChar w:fldCharType="separate"/>
            </w:r>
            <w:r>
              <w:rPr>
                <w:noProof/>
                <w:webHidden/>
              </w:rPr>
              <w:t>29</w:t>
            </w:r>
            <w:r>
              <w:rPr>
                <w:noProof/>
                <w:webHidden/>
              </w:rPr>
              <w:fldChar w:fldCharType="end"/>
            </w:r>
          </w:hyperlink>
        </w:p>
        <w:p w14:paraId="1B9BCA07" w14:textId="365CFEF6" w:rsidR="00D0270C" w:rsidRDefault="00D0270C">
          <w:pPr>
            <w:pStyle w:val="Verzeichnis2"/>
            <w:tabs>
              <w:tab w:val="right" w:leader="dot" w:pos="9062"/>
            </w:tabs>
            <w:rPr>
              <w:rFonts w:asciiTheme="minorHAnsi" w:eastAsiaTheme="minorEastAsia" w:hAnsiTheme="minorHAnsi" w:cstheme="minorBidi"/>
              <w:i w:val="0"/>
              <w:iCs w:val="0"/>
              <w:noProof/>
              <w:sz w:val="24"/>
              <w:szCs w:val="24"/>
            </w:rPr>
          </w:pPr>
          <w:hyperlink w:anchor="_Toc28602141" w:history="1">
            <w:r w:rsidRPr="00CC5C15">
              <w:rPr>
                <w:rStyle w:val="Hyperlink"/>
                <w:noProof/>
              </w:rPr>
              <w:t>Schnell in die Sonne</w:t>
            </w:r>
            <w:r>
              <w:rPr>
                <w:noProof/>
                <w:webHidden/>
              </w:rPr>
              <w:tab/>
            </w:r>
            <w:r>
              <w:rPr>
                <w:noProof/>
                <w:webHidden/>
              </w:rPr>
              <w:fldChar w:fldCharType="begin"/>
            </w:r>
            <w:r>
              <w:rPr>
                <w:noProof/>
                <w:webHidden/>
              </w:rPr>
              <w:instrText xml:space="preserve"> PAGEREF _Toc28602141 \h </w:instrText>
            </w:r>
            <w:r>
              <w:rPr>
                <w:noProof/>
                <w:webHidden/>
              </w:rPr>
            </w:r>
            <w:r>
              <w:rPr>
                <w:noProof/>
                <w:webHidden/>
              </w:rPr>
              <w:fldChar w:fldCharType="separate"/>
            </w:r>
            <w:r>
              <w:rPr>
                <w:noProof/>
                <w:webHidden/>
              </w:rPr>
              <w:t>33</w:t>
            </w:r>
            <w:r>
              <w:rPr>
                <w:noProof/>
                <w:webHidden/>
              </w:rPr>
              <w:fldChar w:fldCharType="end"/>
            </w:r>
          </w:hyperlink>
        </w:p>
        <w:p w14:paraId="42A22803" w14:textId="3323C767" w:rsidR="00D0270C" w:rsidRDefault="00D0270C">
          <w:pPr>
            <w:pStyle w:val="Verzeichnis2"/>
            <w:tabs>
              <w:tab w:val="right" w:leader="dot" w:pos="9062"/>
            </w:tabs>
            <w:rPr>
              <w:rFonts w:asciiTheme="minorHAnsi" w:eastAsiaTheme="minorEastAsia" w:hAnsiTheme="minorHAnsi" w:cstheme="minorBidi"/>
              <w:i w:val="0"/>
              <w:iCs w:val="0"/>
              <w:noProof/>
              <w:sz w:val="24"/>
              <w:szCs w:val="24"/>
            </w:rPr>
          </w:pPr>
          <w:hyperlink w:anchor="_Toc28602142" w:history="1">
            <w:r w:rsidRPr="00CC5C15">
              <w:rPr>
                <w:rStyle w:val="Hyperlink"/>
                <w:noProof/>
              </w:rPr>
              <w:t>Hollywood in Montenegro</w:t>
            </w:r>
            <w:r>
              <w:rPr>
                <w:noProof/>
                <w:webHidden/>
              </w:rPr>
              <w:tab/>
            </w:r>
            <w:r>
              <w:rPr>
                <w:noProof/>
                <w:webHidden/>
              </w:rPr>
              <w:fldChar w:fldCharType="begin"/>
            </w:r>
            <w:r>
              <w:rPr>
                <w:noProof/>
                <w:webHidden/>
              </w:rPr>
              <w:instrText xml:space="preserve"> PAGEREF _Toc28602142 \h </w:instrText>
            </w:r>
            <w:r>
              <w:rPr>
                <w:noProof/>
                <w:webHidden/>
              </w:rPr>
            </w:r>
            <w:r>
              <w:rPr>
                <w:noProof/>
                <w:webHidden/>
              </w:rPr>
              <w:fldChar w:fldCharType="separate"/>
            </w:r>
            <w:r>
              <w:rPr>
                <w:noProof/>
                <w:webHidden/>
              </w:rPr>
              <w:t>36</w:t>
            </w:r>
            <w:r>
              <w:rPr>
                <w:noProof/>
                <w:webHidden/>
              </w:rPr>
              <w:fldChar w:fldCharType="end"/>
            </w:r>
          </w:hyperlink>
        </w:p>
        <w:p w14:paraId="76DBB25F" w14:textId="20300FDF" w:rsidR="004E4A00" w:rsidRPr="00225753" w:rsidRDefault="000114EE">
          <w:r w:rsidRPr="00225753">
            <w:rPr>
              <w:rFonts w:asciiTheme="minorHAnsi" w:hAnsiTheme="minorHAnsi"/>
              <w:szCs w:val="22"/>
            </w:rPr>
            <w:fldChar w:fldCharType="end"/>
          </w:r>
        </w:p>
      </w:sdtContent>
    </w:sdt>
    <w:p w14:paraId="2722DF6B" w14:textId="77777777" w:rsidR="00A11654" w:rsidRPr="00225753" w:rsidRDefault="00A11654" w:rsidP="00A11654">
      <w:pPr>
        <w:pStyle w:val="berschrift1"/>
      </w:pPr>
      <w:bookmarkStart w:id="1" w:name="_Toc28602119"/>
      <w:r w:rsidRPr="00225753">
        <w:t>Montenegro in den sozialen Netzwerken</w:t>
      </w:r>
      <w:bookmarkEnd w:id="1"/>
    </w:p>
    <w:p w14:paraId="7FE1C9AF" w14:textId="45BD2EBD" w:rsidR="00A11654" w:rsidRPr="00225753" w:rsidRDefault="005B224B" w:rsidP="00A11654">
      <w:pPr>
        <w:spacing w:line="240" w:lineRule="auto"/>
      </w:pPr>
      <w:r w:rsidRPr="00225753">
        <w:rPr>
          <w:noProof/>
        </w:rPr>
        <w:drawing>
          <wp:anchor distT="0" distB="0" distL="114300" distR="114300" simplePos="0" relativeHeight="251663360" behindDoc="0" locked="0" layoutInCell="1" allowOverlap="1" wp14:anchorId="6E89798F" wp14:editId="09E571AB">
            <wp:simplePos x="0" y="0"/>
            <wp:positionH relativeFrom="column">
              <wp:posOffset>0</wp:posOffset>
            </wp:positionH>
            <wp:positionV relativeFrom="paragraph">
              <wp:posOffset>0</wp:posOffset>
            </wp:positionV>
            <wp:extent cx="180000" cy="180000"/>
            <wp:effectExtent l="0" t="0" r="0" b="0"/>
            <wp:wrapSquare wrapText="bothSides"/>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acebook-0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14:sizeRelH relativeFrom="page">
              <wp14:pctWidth>0</wp14:pctWidth>
            </wp14:sizeRelH>
            <wp14:sizeRelV relativeFrom="page">
              <wp14:pctHeight>0</wp14:pctHeight>
            </wp14:sizeRelV>
          </wp:anchor>
        </w:drawing>
      </w:r>
      <w:r w:rsidR="00A11654" w:rsidRPr="00225753">
        <w:tab/>
      </w:r>
      <w:hyperlink r:id="rId10" w:history="1">
        <w:r w:rsidR="00A11654" w:rsidRPr="00225753">
          <w:rPr>
            <w:rStyle w:val="Hyperlink"/>
          </w:rPr>
          <w:t>www.facebook.com/See.Montenegro</w:t>
        </w:r>
      </w:hyperlink>
    </w:p>
    <w:p w14:paraId="14033929" w14:textId="5FE24430" w:rsidR="00A11654" w:rsidRPr="00225753" w:rsidRDefault="00A11654" w:rsidP="00A11654">
      <w:pPr>
        <w:spacing w:line="240" w:lineRule="auto"/>
      </w:pPr>
      <w:r w:rsidRPr="00225753">
        <w:rPr>
          <w:noProof/>
        </w:rPr>
        <w:drawing>
          <wp:anchor distT="0" distB="0" distL="114300" distR="114300" simplePos="0" relativeHeight="251658240" behindDoc="0" locked="0" layoutInCell="1" allowOverlap="1" wp14:anchorId="437C137F" wp14:editId="6D841E94">
            <wp:simplePos x="0" y="0"/>
            <wp:positionH relativeFrom="column">
              <wp:posOffset>0</wp:posOffset>
            </wp:positionH>
            <wp:positionV relativeFrom="paragraph">
              <wp:posOffset>-3810</wp:posOffset>
            </wp:positionV>
            <wp:extent cx="180000" cy="180000"/>
            <wp:effectExtent l="0" t="0" r="0" b="0"/>
            <wp:wrapSquare wrapText="bothSides"/>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stagram-0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14:sizeRelH relativeFrom="page">
              <wp14:pctWidth>0</wp14:pctWidth>
            </wp14:sizeRelH>
            <wp14:sizeRelV relativeFrom="page">
              <wp14:pctHeight>0</wp14:pctHeight>
            </wp14:sizeRelV>
          </wp:anchor>
        </w:drawing>
      </w:r>
      <w:r w:rsidRPr="00225753">
        <w:t xml:space="preserve"> </w:t>
      </w:r>
      <w:r w:rsidRPr="00225753">
        <w:tab/>
      </w:r>
      <w:hyperlink r:id="rId12" w:history="1">
        <w:r w:rsidRPr="00225753">
          <w:rPr>
            <w:rStyle w:val="Hyperlink"/>
          </w:rPr>
          <w:t>www.instagram.com/gomontenegro</w:t>
        </w:r>
      </w:hyperlink>
    </w:p>
    <w:p w14:paraId="5AB493AA" w14:textId="7644BE2A" w:rsidR="00A11654" w:rsidRPr="00225753" w:rsidRDefault="00A11654" w:rsidP="00A11654">
      <w:pPr>
        <w:spacing w:line="240" w:lineRule="auto"/>
      </w:pPr>
      <w:r w:rsidRPr="00225753">
        <w:rPr>
          <w:noProof/>
        </w:rPr>
        <w:drawing>
          <wp:anchor distT="0" distB="0" distL="114300" distR="114300" simplePos="0" relativeHeight="251659264" behindDoc="0" locked="0" layoutInCell="1" allowOverlap="1" wp14:anchorId="76623C2F" wp14:editId="416568C9">
            <wp:simplePos x="0" y="0"/>
            <wp:positionH relativeFrom="column">
              <wp:posOffset>0</wp:posOffset>
            </wp:positionH>
            <wp:positionV relativeFrom="paragraph">
              <wp:posOffset>0</wp:posOffset>
            </wp:positionV>
            <wp:extent cx="180000" cy="180000"/>
            <wp:effectExtent l="0" t="0" r="0" b="0"/>
            <wp:wrapSquare wrapText="bothSides"/>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witter-0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14:sizeRelH relativeFrom="page">
              <wp14:pctWidth>0</wp14:pctWidth>
            </wp14:sizeRelH>
            <wp14:sizeRelV relativeFrom="page">
              <wp14:pctHeight>0</wp14:pctHeight>
            </wp14:sizeRelV>
          </wp:anchor>
        </w:drawing>
      </w:r>
      <w:r w:rsidRPr="00225753">
        <w:t xml:space="preserve"> </w:t>
      </w:r>
      <w:r w:rsidRPr="00225753">
        <w:tab/>
      </w:r>
      <w:hyperlink r:id="rId14" w:history="1">
        <w:r w:rsidRPr="00225753">
          <w:rPr>
            <w:rStyle w:val="Hyperlink"/>
          </w:rPr>
          <w:t>www.twitter.com/SeeMontenegro</w:t>
        </w:r>
      </w:hyperlink>
    </w:p>
    <w:p w14:paraId="5C91BC52" w14:textId="0E71EE5A" w:rsidR="00A11654" w:rsidRPr="00225753" w:rsidRDefault="00A11654" w:rsidP="00A11654">
      <w:pPr>
        <w:spacing w:line="240" w:lineRule="auto"/>
      </w:pPr>
      <w:r w:rsidRPr="00225753">
        <w:rPr>
          <w:noProof/>
        </w:rPr>
        <w:drawing>
          <wp:anchor distT="0" distB="0" distL="114300" distR="114300" simplePos="0" relativeHeight="251660288" behindDoc="0" locked="0" layoutInCell="1" allowOverlap="1" wp14:anchorId="2923A878" wp14:editId="2C87FDB8">
            <wp:simplePos x="0" y="0"/>
            <wp:positionH relativeFrom="column">
              <wp:posOffset>0</wp:posOffset>
            </wp:positionH>
            <wp:positionV relativeFrom="paragraph">
              <wp:posOffset>3810</wp:posOffset>
            </wp:positionV>
            <wp:extent cx="180000" cy="180000"/>
            <wp:effectExtent l="0" t="0" r="0" b="0"/>
            <wp:wrapSquare wrapText="bothSides"/>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youtube-1-0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14:sizeRelH relativeFrom="page">
              <wp14:pctWidth>0</wp14:pctWidth>
            </wp14:sizeRelH>
            <wp14:sizeRelV relativeFrom="page">
              <wp14:pctHeight>0</wp14:pctHeight>
            </wp14:sizeRelV>
          </wp:anchor>
        </w:drawing>
      </w:r>
      <w:r w:rsidRPr="00225753">
        <w:tab/>
      </w:r>
      <w:hyperlink r:id="rId16" w:history="1">
        <w:r w:rsidRPr="00225753">
          <w:rPr>
            <w:rStyle w:val="Hyperlink"/>
          </w:rPr>
          <w:t>www.youtube.com/Montenegro</w:t>
        </w:r>
      </w:hyperlink>
    </w:p>
    <w:p w14:paraId="5DF26E47" w14:textId="543D1749" w:rsidR="00A11654" w:rsidRPr="00225753" w:rsidRDefault="00A11654" w:rsidP="00A11654">
      <w:pPr>
        <w:spacing w:line="240" w:lineRule="auto"/>
      </w:pPr>
      <w:r w:rsidRPr="00225753">
        <w:rPr>
          <w:noProof/>
        </w:rPr>
        <w:drawing>
          <wp:anchor distT="0" distB="0" distL="114300" distR="114300" simplePos="0" relativeHeight="251661312" behindDoc="0" locked="0" layoutInCell="1" allowOverlap="1" wp14:anchorId="7E91788A" wp14:editId="5302FE36">
            <wp:simplePos x="0" y="0"/>
            <wp:positionH relativeFrom="column">
              <wp:posOffset>0</wp:posOffset>
            </wp:positionH>
            <wp:positionV relativeFrom="paragraph">
              <wp:posOffset>0</wp:posOffset>
            </wp:positionV>
            <wp:extent cx="180000" cy="180000"/>
            <wp:effectExtent l="0" t="0" r="0" b="0"/>
            <wp:wrapSquare wrapText="bothSides"/>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nterest-0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14:sizeRelH relativeFrom="page">
              <wp14:pctWidth>0</wp14:pctWidth>
            </wp14:sizeRelH>
            <wp14:sizeRelV relativeFrom="page">
              <wp14:pctHeight>0</wp14:pctHeight>
            </wp14:sizeRelV>
          </wp:anchor>
        </w:drawing>
      </w:r>
      <w:r w:rsidRPr="00225753">
        <w:t xml:space="preserve"> </w:t>
      </w:r>
      <w:r w:rsidRPr="00225753">
        <w:tab/>
      </w:r>
      <w:hyperlink r:id="rId18" w:history="1">
        <w:r w:rsidRPr="00225753">
          <w:rPr>
            <w:rStyle w:val="Hyperlink"/>
          </w:rPr>
          <w:t>www.pinterest.com/seemontenegro</w:t>
        </w:r>
      </w:hyperlink>
    </w:p>
    <w:p w14:paraId="387D877D" w14:textId="6388C107" w:rsidR="00A11654" w:rsidRPr="00225753" w:rsidRDefault="00A11654" w:rsidP="00A11654">
      <w:r w:rsidRPr="00225753">
        <w:rPr>
          <w:noProof/>
        </w:rPr>
        <w:drawing>
          <wp:anchor distT="0" distB="0" distL="114300" distR="114300" simplePos="0" relativeHeight="251662336" behindDoc="0" locked="0" layoutInCell="1" allowOverlap="1" wp14:anchorId="43388B94" wp14:editId="7BE4AACE">
            <wp:simplePos x="0" y="0"/>
            <wp:positionH relativeFrom="column">
              <wp:posOffset>0</wp:posOffset>
            </wp:positionH>
            <wp:positionV relativeFrom="paragraph">
              <wp:posOffset>3175</wp:posOffset>
            </wp:positionV>
            <wp:extent cx="180000" cy="180000"/>
            <wp:effectExtent l="0" t="0" r="0" b="0"/>
            <wp:wrapSquare wrapText="bothSides"/>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inkedin-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14:sizeRelH relativeFrom="page">
              <wp14:pctWidth>0</wp14:pctWidth>
            </wp14:sizeRelH>
            <wp14:sizeRelV relativeFrom="page">
              <wp14:pctHeight>0</wp14:pctHeight>
            </wp14:sizeRelV>
          </wp:anchor>
        </w:drawing>
      </w:r>
      <w:r w:rsidRPr="00225753">
        <w:t xml:space="preserve"> </w:t>
      </w:r>
      <w:r w:rsidRPr="00225753">
        <w:tab/>
      </w:r>
      <w:hyperlink r:id="rId20" w:history="1">
        <w:r w:rsidR="00D0270C" w:rsidRPr="00783150">
          <w:rPr>
            <w:rStyle w:val="Hyperlink"/>
          </w:rPr>
          <w:t>www.linkedin.com/company/national-tourism-organisation-of-montenegro/</w:t>
        </w:r>
      </w:hyperlink>
      <w:r w:rsidR="00BA48DA">
        <w:t xml:space="preserve"> </w:t>
      </w:r>
      <w:r w:rsidR="00BA48DA" w:rsidRPr="00225753">
        <w:t xml:space="preserve"> </w:t>
      </w:r>
    </w:p>
    <w:p w14:paraId="2EAD5B8D" w14:textId="6A10974C" w:rsidR="004E4A00" w:rsidRPr="00225753" w:rsidRDefault="004E4A00">
      <w:pPr>
        <w:spacing w:after="200" w:line="276" w:lineRule="auto"/>
        <w:jc w:val="left"/>
        <w:rPr>
          <w:rFonts w:eastAsiaTheme="majorEastAsia" w:cstheme="majorBidi"/>
          <w:b/>
          <w:bCs/>
          <w:color w:val="000000" w:themeColor="text1"/>
          <w:sz w:val="32"/>
          <w:szCs w:val="32"/>
        </w:rPr>
      </w:pPr>
      <w:r w:rsidRPr="00225753">
        <w:br w:type="page"/>
      </w:r>
    </w:p>
    <w:p w14:paraId="7979AFE1" w14:textId="46AB24BE" w:rsidR="006B6B6B" w:rsidRPr="00225753" w:rsidRDefault="006B6B6B" w:rsidP="006B6B6B">
      <w:pPr>
        <w:pStyle w:val="berschrift1"/>
      </w:pPr>
      <w:bookmarkStart w:id="2" w:name="_Toc28602120"/>
      <w:r w:rsidRPr="00225753">
        <w:lastRenderedPageBreak/>
        <w:t xml:space="preserve">Über die </w:t>
      </w:r>
      <w:r w:rsidR="002F36D2" w:rsidRPr="00225753">
        <w:t>Nationale Tourismuso</w:t>
      </w:r>
      <w:r w:rsidRPr="00225753">
        <w:t>rganisation</w:t>
      </w:r>
      <w:bookmarkEnd w:id="2"/>
    </w:p>
    <w:p w14:paraId="4C5D50DC" w14:textId="73E77421" w:rsidR="006B6B6B" w:rsidRPr="00225753" w:rsidRDefault="006B6B6B" w:rsidP="006B6B6B">
      <w:r w:rsidRPr="00225753">
        <w:t xml:space="preserve">Die Nationale Tourismusorganisation von Montenegro (NTO Montenegro) </w:t>
      </w:r>
      <w:r w:rsidR="00BC7318" w:rsidRPr="00225753">
        <w:t xml:space="preserve">ist für die touristische Vermarktung im In- und Ausland sowie die Produktentwicklung der Destination und Marke Montenegro zuständig. Sie koordiniert und realisiert eine Vielzahl touristischer Informations- und Marketingaktivitäten und beobachtet kontinuierlich Trends und Entwicklungen auf dem in- und ausländischen Tourismusmarkt. Zu ihren Aufgaben zählen außerdem die </w:t>
      </w:r>
      <w:r w:rsidR="002F36D2" w:rsidRPr="00225753">
        <w:t xml:space="preserve">touristische Marktforschung, </w:t>
      </w:r>
      <w:r w:rsidR="00BC7318" w:rsidRPr="00225753">
        <w:t xml:space="preserve">die </w:t>
      </w:r>
      <w:r w:rsidR="002F36D2" w:rsidRPr="00225753">
        <w:t>Förderung der Zusammenarbeit mit in- und ausländischen Tourismusorganisationen</w:t>
      </w:r>
      <w:r w:rsidR="00BC7318" w:rsidRPr="00225753">
        <w:t xml:space="preserve"> und der Touristikbranche, sowie die </w:t>
      </w:r>
      <w:r w:rsidR="002F36D2" w:rsidRPr="00225753">
        <w:t xml:space="preserve">Planung, Koordinierung und Durchführung der Öffentlichkeitsarbeit und </w:t>
      </w:r>
      <w:r w:rsidR="00BC7318" w:rsidRPr="00225753">
        <w:t xml:space="preserve">Werbung, sowohl national als auch international. Darüber hinaus </w:t>
      </w:r>
      <w:r w:rsidRPr="00225753">
        <w:t xml:space="preserve">unterstützt und berät </w:t>
      </w:r>
      <w:r w:rsidR="00BC7318" w:rsidRPr="00225753">
        <w:t xml:space="preserve">die Nationale Tourismusorganisation von Montenegro </w:t>
      </w:r>
      <w:r w:rsidRPr="00225753">
        <w:t xml:space="preserve">lokale Tourismusorganisationen </w:t>
      </w:r>
      <w:r w:rsidR="00BC7318" w:rsidRPr="00225753">
        <w:t xml:space="preserve">bei der </w:t>
      </w:r>
      <w:r w:rsidRPr="00225753">
        <w:t>nachhaltigen</w:t>
      </w:r>
      <w:r w:rsidR="00BC7318" w:rsidRPr="00225753">
        <w:t xml:space="preserve"> Entwicklung des</w:t>
      </w:r>
      <w:r w:rsidRPr="00225753">
        <w:t xml:space="preserve"> Tourismus in Montenegro und </w:t>
      </w:r>
      <w:r w:rsidR="00725DC6" w:rsidRPr="00225753">
        <w:t>der Steigerung ihrer B</w:t>
      </w:r>
      <w:r w:rsidRPr="00225753">
        <w:t>ekannt</w:t>
      </w:r>
      <w:r w:rsidR="00725DC6" w:rsidRPr="00225753">
        <w:t>heit.</w:t>
      </w:r>
      <w:r w:rsidRPr="00225753">
        <w:t xml:space="preserve"> Die Nationale Tourismusorganisation </w:t>
      </w:r>
      <w:r w:rsidR="00725DC6" w:rsidRPr="00225753">
        <w:t>versteht sich als Botschafterin des Landes, um</w:t>
      </w:r>
      <w:r w:rsidRPr="00225753">
        <w:t xml:space="preserve"> Bürger und Gäste</w:t>
      </w:r>
      <w:r w:rsidR="00725DC6" w:rsidRPr="00225753">
        <w:t xml:space="preserve"> vo</w:t>
      </w:r>
      <w:r w:rsidRPr="00225753">
        <w:t>n</w:t>
      </w:r>
      <w:r w:rsidR="00725DC6" w:rsidRPr="00225753">
        <w:t xml:space="preserve"> der Schönheit und dem Lebensgefühl </w:t>
      </w:r>
      <w:r w:rsidRPr="00225753">
        <w:t>Montenegros zu b</w:t>
      </w:r>
      <w:r w:rsidR="00725DC6" w:rsidRPr="00225753">
        <w:t>egeistern</w:t>
      </w:r>
      <w:r w:rsidRPr="00225753">
        <w:t xml:space="preserve">. </w:t>
      </w:r>
    </w:p>
    <w:p w14:paraId="50E2028C" w14:textId="5A4C92DE" w:rsidR="004E4A00" w:rsidRPr="00225753" w:rsidRDefault="004E4A00" w:rsidP="004E4A00">
      <w:pPr>
        <w:pStyle w:val="berschrift1"/>
      </w:pPr>
      <w:bookmarkStart w:id="3" w:name="_Toc28602121"/>
      <w:r w:rsidRPr="00225753">
        <w:t>Über Montenegro</w:t>
      </w:r>
      <w:bookmarkEnd w:id="3"/>
    </w:p>
    <w:p w14:paraId="1282D460" w14:textId="12E0465D" w:rsidR="00C760A0" w:rsidRPr="00225753" w:rsidRDefault="00C760A0" w:rsidP="00C760A0">
      <w:r w:rsidRPr="00225753">
        <w:t>Montenegro ist eine attraktive Urlaubsdestination mit hohem Wachstumspotenzial für nachhaltige touristische Projekte. Das Land investiert kontinuierlich in seine touristische Entwicklung, sowohl an der Küste als auch im attraktiven Norden</w:t>
      </w:r>
      <w:r w:rsidR="00225753">
        <w:t xml:space="preserve">. </w:t>
      </w:r>
      <w:r w:rsidR="00704B99">
        <w:t>L</w:t>
      </w:r>
      <w:r w:rsidR="00225753">
        <w:t>aut</w:t>
      </w:r>
      <w:r w:rsidR="00225753" w:rsidRPr="00225753">
        <w:t xml:space="preserve"> Booking.com </w:t>
      </w:r>
      <w:r w:rsidR="005141D6">
        <w:t xml:space="preserve">zählt es </w:t>
      </w:r>
      <w:r w:rsidR="00225753" w:rsidRPr="00225753">
        <w:t xml:space="preserve">zu </w:t>
      </w:r>
      <w:r w:rsidR="00225753">
        <w:t xml:space="preserve">den </w:t>
      </w:r>
      <w:r w:rsidR="00225753" w:rsidRPr="00225753">
        <w:t>10 Top-Trend-Destinationen</w:t>
      </w:r>
      <w:r w:rsidR="00225753">
        <w:t xml:space="preserve"> f</w:t>
      </w:r>
      <w:r w:rsidR="00225753" w:rsidRPr="00225753">
        <w:t>ür 2020</w:t>
      </w:r>
      <w:r w:rsidRPr="00225753">
        <w:t xml:space="preserve">. Alleine aus Deutschland verzeichnete das Land </w:t>
      </w:r>
      <w:r w:rsidR="00704B99">
        <w:t>weit über</w:t>
      </w:r>
      <w:r w:rsidRPr="00225753">
        <w:t xml:space="preserve"> </w:t>
      </w:r>
      <w:r w:rsidR="00704B99">
        <w:t>10</w:t>
      </w:r>
      <w:r w:rsidRPr="00225753">
        <w:t>0.000 Besucher im Jahr 201</w:t>
      </w:r>
      <w:r w:rsidR="00704B99">
        <w:t>9</w:t>
      </w:r>
      <w:r w:rsidRPr="00225753">
        <w:t xml:space="preserve">. Die Besucherzahlen werden durch </w:t>
      </w:r>
      <w:r w:rsidR="00704B99">
        <w:t>vielfältige</w:t>
      </w:r>
      <w:r w:rsidRPr="00225753">
        <w:t xml:space="preserve"> Infrastrukturprojekte in den kommenden Jahren weiter ansteigen. Besonders die Vor- und Nachsaison erfreut sich </w:t>
      </w:r>
      <w:r w:rsidR="001F6F64" w:rsidRPr="00225753">
        <w:t xml:space="preserve">dabei </w:t>
      </w:r>
      <w:r w:rsidRPr="00225753">
        <w:t>steigender Beliebtheit, gerade bei Gästen aus dem deutschsprachigen Ausland.</w:t>
      </w:r>
    </w:p>
    <w:p w14:paraId="0988A5C8" w14:textId="77777777" w:rsidR="004E4A00" w:rsidRPr="00225753" w:rsidRDefault="004E4A00" w:rsidP="006B6B6B"/>
    <w:p w14:paraId="2E6BF743" w14:textId="77777777" w:rsidR="00A11654" w:rsidRPr="00225753" w:rsidRDefault="00A11654">
      <w:pPr>
        <w:spacing w:after="200" w:line="276" w:lineRule="auto"/>
        <w:jc w:val="left"/>
        <w:rPr>
          <w:rFonts w:eastAsiaTheme="majorEastAsia" w:cstheme="majorBidi"/>
          <w:b/>
          <w:bCs/>
          <w:color w:val="000000" w:themeColor="text1"/>
          <w:sz w:val="32"/>
          <w:szCs w:val="32"/>
        </w:rPr>
      </w:pPr>
      <w:r w:rsidRPr="00225753">
        <w:br w:type="page"/>
      </w:r>
    </w:p>
    <w:p w14:paraId="3D311621" w14:textId="71A6A65E" w:rsidR="006B6B6B" w:rsidRPr="00225753" w:rsidRDefault="00704DC6" w:rsidP="00704DC6">
      <w:pPr>
        <w:pStyle w:val="berschrift1"/>
      </w:pPr>
      <w:bookmarkStart w:id="4" w:name="_Toc28602122"/>
      <w:r w:rsidRPr="00225753">
        <w:lastRenderedPageBreak/>
        <w:t>Pressereisen 20</w:t>
      </w:r>
      <w:r w:rsidR="008F14F7" w:rsidRPr="00225753">
        <w:t>20</w:t>
      </w:r>
      <w:bookmarkEnd w:id="4"/>
    </w:p>
    <w:p w14:paraId="40337D99" w14:textId="6389E59E" w:rsidR="006C1151" w:rsidRPr="00225753" w:rsidRDefault="00704DC6" w:rsidP="00704DC6">
      <w:r w:rsidRPr="00225753">
        <w:t xml:space="preserve">Die Nationale </w:t>
      </w:r>
      <w:r w:rsidR="00E45997" w:rsidRPr="00225753">
        <w:t xml:space="preserve">Tourismusorganisation von Montenegro bietet auch </w:t>
      </w:r>
      <w:r w:rsidR="00C720B6" w:rsidRPr="00225753">
        <w:t>20</w:t>
      </w:r>
      <w:r w:rsidR="008F14F7" w:rsidRPr="00225753">
        <w:t>20</w:t>
      </w:r>
      <w:r w:rsidR="00E45997" w:rsidRPr="00225753">
        <w:t xml:space="preserve"> wieder</w:t>
      </w:r>
      <w:r w:rsidR="00423268" w:rsidRPr="00225753">
        <w:t xml:space="preserve"> deutschsprachige</w:t>
      </w:r>
      <w:r w:rsidR="00E45997" w:rsidRPr="00225753">
        <w:t xml:space="preserve"> Individual- und Gruppenpressereisen für akkreditierte Journalisten </w:t>
      </w:r>
      <w:r w:rsidR="00423268" w:rsidRPr="00225753">
        <w:t xml:space="preserve">aus Deutschland und Österreich </w:t>
      </w:r>
      <w:r w:rsidR="00E45997" w:rsidRPr="00225753">
        <w:t xml:space="preserve">an. Voraussetzung ist die Publikation eines touristischen </w:t>
      </w:r>
      <w:r w:rsidR="00930630" w:rsidRPr="00225753">
        <w:t>Beitrags,</w:t>
      </w:r>
      <w:r w:rsidR="00E45997" w:rsidRPr="00225753">
        <w:t xml:space="preserve"> der im Einklang mit der Kommunikationsstrategie der NTO ist. </w:t>
      </w:r>
    </w:p>
    <w:p w14:paraId="2BAD27DC" w14:textId="7495B346" w:rsidR="00F0251B" w:rsidRPr="00225753" w:rsidRDefault="00423268" w:rsidP="00D26F9B">
      <w:r w:rsidRPr="00225753">
        <w:t>Folgende Gruppenpressereisen stehen auf dem Programm:</w:t>
      </w:r>
    </w:p>
    <w:p w14:paraId="2E0B7520" w14:textId="77777777" w:rsidR="006F3604" w:rsidRPr="00225753" w:rsidRDefault="006F3604" w:rsidP="00D26F9B"/>
    <w:p w14:paraId="125EC89F" w14:textId="6EA302B6" w:rsidR="008F14F7" w:rsidRPr="008F14F7" w:rsidRDefault="008F14F7" w:rsidP="00CF7CE8">
      <w:pPr>
        <w:pStyle w:val="berschrift2"/>
      </w:pPr>
      <w:bookmarkStart w:id="5" w:name="_Toc28602123"/>
      <w:r w:rsidRPr="008F14F7">
        <w:t>Montenegro – Das exklusive Urlaubsland</w:t>
      </w:r>
      <w:bookmarkEnd w:id="5"/>
    </w:p>
    <w:p w14:paraId="0A4B3392" w14:textId="133B1AC4" w:rsidR="008F14F7" w:rsidRPr="008F14F7" w:rsidRDefault="00511241" w:rsidP="008F14F7">
      <w:pPr>
        <w:rPr>
          <w:i/>
        </w:rPr>
      </w:pPr>
      <w:r w:rsidRPr="00225753">
        <w:rPr>
          <w:noProof/>
        </w:rPr>
        <w:drawing>
          <wp:anchor distT="0" distB="0" distL="114300" distR="114300" simplePos="0" relativeHeight="251669504" behindDoc="0" locked="0" layoutInCell="1" allowOverlap="1" wp14:anchorId="69E9A9AD" wp14:editId="6FAA1BA4">
            <wp:simplePos x="0" y="0"/>
            <wp:positionH relativeFrom="margin">
              <wp:posOffset>3240405</wp:posOffset>
            </wp:positionH>
            <wp:positionV relativeFrom="margin">
              <wp:posOffset>2758349</wp:posOffset>
            </wp:positionV>
            <wp:extent cx="2520000" cy="1684800"/>
            <wp:effectExtent l="0" t="0" r="0" b="4445"/>
            <wp:wrapSquare wrapText="bothSides"/>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orto Montenegro_Tivat.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20000" cy="1684800"/>
                    </a:xfrm>
                    <a:prstGeom prst="rect">
                      <a:avLst/>
                    </a:prstGeom>
                  </pic:spPr>
                </pic:pic>
              </a:graphicData>
            </a:graphic>
            <wp14:sizeRelH relativeFrom="margin">
              <wp14:pctWidth>0</wp14:pctWidth>
            </wp14:sizeRelH>
            <wp14:sizeRelV relativeFrom="margin">
              <wp14:pctHeight>0</wp14:pctHeight>
            </wp14:sizeRelV>
          </wp:anchor>
        </w:drawing>
      </w:r>
      <w:r w:rsidR="008F14F7" w:rsidRPr="008F14F7">
        <w:rPr>
          <w:i/>
        </w:rPr>
        <w:t>KW 19 (4. bis 8. Mai 2020*)</w:t>
      </w:r>
    </w:p>
    <w:p w14:paraId="490F8CB4" w14:textId="6C0EEA30" w:rsidR="006F3604" w:rsidRDefault="008F14F7" w:rsidP="008F14F7">
      <w:r w:rsidRPr="00225753">
        <w:t xml:space="preserve">Montenegro ist nicht nur ein landschaftliches Juwel. In den vergangenen Jahren hat sich das Land als Top-Destination für anspruchsvolle Urlauber entwickelt. Luxusresorts und exklusive Ferienanlagen sind insbesondere an der traumhaften Adriaküste entstanden. Internationale Hotelmarken haben sich positioniert. Großzügige Marinas </w:t>
      </w:r>
      <w:r w:rsidR="00D26F9B" w:rsidRPr="00225753">
        <w:t>haben ihren Betrieb aufgenommen</w:t>
      </w:r>
      <w:r w:rsidRPr="00225753">
        <w:t>, darunter die größten des Mittelmeers mit Liegeplätzen für Megayachten. Diese Pressereise führt Sie zu den exklusivsten Angeboten des Landes, eingebettet in eine traumhafte Landschaft.</w:t>
      </w:r>
    </w:p>
    <w:p w14:paraId="28F8C085" w14:textId="77777777" w:rsidR="00511241" w:rsidRPr="00225753" w:rsidRDefault="00511241" w:rsidP="008F14F7"/>
    <w:p w14:paraId="5CE3BB2D" w14:textId="01BADD7F" w:rsidR="008F14F7" w:rsidRPr="008F14F7" w:rsidRDefault="008F14F7" w:rsidP="00CF7CE8">
      <w:pPr>
        <w:pStyle w:val="berschrift2"/>
      </w:pPr>
      <w:bookmarkStart w:id="6" w:name="_Toc28602124"/>
      <w:r w:rsidRPr="008F14F7">
        <w:t xml:space="preserve">Montenegro </w:t>
      </w:r>
      <w:r w:rsidRPr="00CF7CE8">
        <w:t>kulinarisch</w:t>
      </w:r>
      <w:r w:rsidRPr="008F14F7">
        <w:t xml:space="preserve"> entdecken</w:t>
      </w:r>
      <w:bookmarkEnd w:id="6"/>
    </w:p>
    <w:p w14:paraId="58193C71" w14:textId="78D00B21" w:rsidR="008F14F7" w:rsidRPr="008F14F7" w:rsidRDefault="00511241" w:rsidP="008F14F7">
      <w:pPr>
        <w:rPr>
          <w:i/>
        </w:rPr>
      </w:pPr>
      <w:r>
        <w:rPr>
          <w:noProof/>
        </w:rPr>
        <w:drawing>
          <wp:anchor distT="0" distB="0" distL="114300" distR="114300" simplePos="0" relativeHeight="251671552" behindDoc="0" locked="0" layoutInCell="1" allowOverlap="1" wp14:anchorId="24A44266" wp14:editId="38CB162E">
            <wp:simplePos x="0" y="0"/>
            <wp:positionH relativeFrom="margin">
              <wp:posOffset>3240405</wp:posOffset>
            </wp:positionH>
            <wp:positionV relativeFrom="margin">
              <wp:posOffset>6236244</wp:posOffset>
            </wp:positionV>
            <wp:extent cx="2519680" cy="1684655"/>
            <wp:effectExtent l="0" t="0" r="0" b="4445"/>
            <wp:wrapSquare wrapText="bothSides"/>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jeguska trpeza.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19680" cy="1684655"/>
                    </a:xfrm>
                    <a:prstGeom prst="rect">
                      <a:avLst/>
                    </a:prstGeom>
                  </pic:spPr>
                </pic:pic>
              </a:graphicData>
            </a:graphic>
            <wp14:sizeRelH relativeFrom="margin">
              <wp14:pctWidth>0</wp14:pctWidth>
            </wp14:sizeRelH>
            <wp14:sizeRelV relativeFrom="margin">
              <wp14:pctHeight>0</wp14:pctHeight>
            </wp14:sizeRelV>
          </wp:anchor>
        </w:drawing>
      </w:r>
      <w:r w:rsidR="008F14F7" w:rsidRPr="008F14F7">
        <w:rPr>
          <w:i/>
        </w:rPr>
        <w:t>KW 22 (25. bis 29. Mai 2020*)</w:t>
      </w:r>
    </w:p>
    <w:p w14:paraId="04D4E1D6" w14:textId="66850F6E" w:rsidR="008F14F7" w:rsidRPr="00225753" w:rsidRDefault="008F14F7" w:rsidP="008F14F7">
      <w:r w:rsidRPr="00225753">
        <w:t>Montenegro ist ein Schmelztiegel der Kulturen. Dementsprechend vielseitig sieht auch die kulinarische Schatzkarte des Landes aus. Mediterrane Kost trifft auf orientalische Einflüsse, die feine Küche des Meeres auf deftige Gerichte aus den Bergen. Auf dieser Pressereise stellen wir Ihnen die Vielfalt des Landes und seiner Kultur vor und lassen Sie einen Blick in die Küchen und Märkte Montenegros gewähren.</w:t>
      </w:r>
    </w:p>
    <w:p w14:paraId="60457BE9" w14:textId="77777777" w:rsidR="008F14F7" w:rsidRPr="008F14F7" w:rsidRDefault="008F14F7" w:rsidP="00CF7CE8">
      <w:pPr>
        <w:pStyle w:val="berschrift2"/>
      </w:pPr>
      <w:bookmarkStart w:id="7" w:name="_Toc28602125"/>
      <w:r w:rsidRPr="008F14F7">
        <w:lastRenderedPageBreak/>
        <w:t xml:space="preserve">Die 20 Schätze von </w:t>
      </w:r>
      <w:r w:rsidRPr="00CF7CE8">
        <w:t>Montenegro</w:t>
      </w:r>
      <w:bookmarkEnd w:id="7"/>
    </w:p>
    <w:p w14:paraId="3EE43B02" w14:textId="36EDFF6D" w:rsidR="003726A6" w:rsidRPr="00225753" w:rsidRDefault="00511241" w:rsidP="00704DC6">
      <w:pPr>
        <w:rPr>
          <w:i/>
        </w:rPr>
      </w:pPr>
      <w:r w:rsidRPr="00225753">
        <w:rPr>
          <w:noProof/>
        </w:rPr>
        <w:drawing>
          <wp:anchor distT="0" distB="0" distL="114300" distR="114300" simplePos="0" relativeHeight="251670528" behindDoc="0" locked="0" layoutInCell="1" allowOverlap="1" wp14:anchorId="58468678" wp14:editId="222B85E9">
            <wp:simplePos x="0" y="0"/>
            <wp:positionH relativeFrom="margin">
              <wp:posOffset>3240405</wp:posOffset>
            </wp:positionH>
            <wp:positionV relativeFrom="margin">
              <wp:posOffset>612112</wp:posOffset>
            </wp:positionV>
            <wp:extent cx="2519680" cy="1677035"/>
            <wp:effectExtent l="0" t="0" r="0" b="0"/>
            <wp:wrapSquare wrapText="bothSides"/>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strog Monastery.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19680" cy="1677035"/>
                    </a:xfrm>
                    <a:prstGeom prst="rect">
                      <a:avLst/>
                    </a:prstGeom>
                  </pic:spPr>
                </pic:pic>
              </a:graphicData>
            </a:graphic>
            <wp14:sizeRelH relativeFrom="margin">
              <wp14:pctWidth>0</wp14:pctWidth>
            </wp14:sizeRelH>
            <wp14:sizeRelV relativeFrom="margin">
              <wp14:pctHeight>0</wp14:pctHeight>
            </wp14:sizeRelV>
          </wp:anchor>
        </w:drawing>
      </w:r>
      <w:r w:rsidR="008F14F7" w:rsidRPr="00225753">
        <w:rPr>
          <w:i/>
        </w:rPr>
        <w:t>KW 38 (14. bis 18. September 2020*)</w:t>
      </w:r>
    </w:p>
    <w:p w14:paraId="0A708EEE" w14:textId="22FD7DB3" w:rsidR="008F14F7" w:rsidRPr="008F14F7" w:rsidRDefault="008F14F7" w:rsidP="008F14F7">
      <w:r w:rsidRPr="008F14F7">
        <w:t>Was sind die wahren Schätze Montenegros? Das Land bietet nicht nur eine traumhafte Adriaküste und spektakuläre Landschaften. Es ist auch ein Schmelztiegel der Kulturen. Eine Welt zwischen Orient und Okzident. Wir möchten Sie zu den wohl behüteten Schätzen der Natur und Kultur Montenegros entführen. Heilige Ikonen,</w:t>
      </w:r>
      <w:r w:rsidR="00D26F9B" w:rsidRPr="00225753">
        <w:t xml:space="preserve"> </w:t>
      </w:r>
      <w:r w:rsidRPr="008F14F7">
        <w:t>kulinarische Spezialitäten, eindrucksvolle Bauwerke und einzigartige Naturschätze stehen auf dem Programm.</w:t>
      </w:r>
    </w:p>
    <w:p w14:paraId="640A7C7E" w14:textId="3E50A237" w:rsidR="00C720B6" w:rsidRPr="00225753" w:rsidRDefault="008843EA" w:rsidP="00E45997">
      <w:pPr>
        <w:rPr>
          <w:sz w:val="18"/>
          <w:szCs w:val="18"/>
        </w:rPr>
      </w:pPr>
      <w:r w:rsidRPr="00225753">
        <w:rPr>
          <w:sz w:val="18"/>
          <w:szCs w:val="18"/>
        </w:rPr>
        <w:br/>
      </w:r>
      <w:r w:rsidR="00C720B6" w:rsidRPr="00225753">
        <w:rPr>
          <w:sz w:val="18"/>
          <w:szCs w:val="18"/>
        </w:rPr>
        <w:t xml:space="preserve">* Voraussichtlicher Reisezeitraum! </w:t>
      </w:r>
      <w:r w:rsidR="00A64F7C" w:rsidRPr="00A64F7C">
        <w:rPr>
          <w:sz w:val="18"/>
          <w:szCs w:val="18"/>
        </w:rPr>
        <w:t>Die genauen Daten werden noch bekannt gegeben</w:t>
      </w:r>
      <w:r w:rsidR="00C720B6" w:rsidRPr="00225753">
        <w:rPr>
          <w:sz w:val="18"/>
          <w:szCs w:val="18"/>
        </w:rPr>
        <w:t>.</w:t>
      </w:r>
    </w:p>
    <w:p w14:paraId="468B1A59" w14:textId="08FE8038" w:rsidR="002F36D2" w:rsidRPr="00225753" w:rsidRDefault="00E45997" w:rsidP="00A67488">
      <w:pPr>
        <w:jc w:val="left"/>
        <w:rPr>
          <w:rFonts w:eastAsiaTheme="majorEastAsia" w:cstheme="majorBidi"/>
          <w:b/>
          <w:bCs/>
          <w:color w:val="000000" w:themeColor="text1"/>
          <w:sz w:val="32"/>
          <w:szCs w:val="32"/>
        </w:rPr>
      </w:pPr>
      <w:r w:rsidRPr="00225753">
        <w:t>Senden Sie Ihre Anfrage</w:t>
      </w:r>
      <w:r w:rsidR="00204D2C">
        <w:t>n</w:t>
      </w:r>
      <w:r w:rsidRPr="00225753">
        <w:t xml:space="preserve"> bezüglich Pressereisen an </w:t>
      </w:r>
      <w:r w:rsidR="00423268" w:rsidRPr="00225753">
        <w:t xml:space="preserve">unseren Ansprechpartner </w:t>
      </w:r>
      <w:r w:rsidR="00511241">
        <w:br/>
      </w:r>
      <w:r w:rsidR="0072220B" w:rsidRPr="00225753">
        <w:t xml:space="preserve">Andri </w:t>
      </w:r>
      <w:proofErr w:type="spellStart"/>
      <w:r w:rsidR="0072220B" w:rsidRPr="00225753">
        <w:t>Stanović</w:t>
      </w:r>
      <w:proofErr w:type="spellEnd"/>
      <w:r w:rsidR="0072220B" w:rsidRPr="00225753">
        <w:t xml:space="preserve"> </w:t>
      </w:r>
      <w:r w:rsidR="00A67488" w:rsidRPr="00225753">
        <w:t>(</w:t>
      </w:r>
      <w:hyperlink r:id="rId24" w:history="1">
        <w:r w:rsidR="00041483" w:rsidRPr="00225753">
          <w:rPr>
            <w:rStyle w:val="Hyperlink"/>
          </w:rPr>
          <w:t>andri.stanovic@montenegro.travel</w:t>
        </w:r>
      </w:hyperlink>
      <w:r w:rsidR="00A67488" w:rsidRPr="00225753">
        <w:t xml:space="preserve">) </w:t>
      </w:r>
      <w:r w:rsidR="0072220B" w:rsidRPr="00225753">
        <w:t>oder rufen Sie an: +382 (0) 77 10 00 23</w:t>
      </w:r>
      <w:r w:rsidRPr="00225753">
        <w:t>.</w:t>
      </w:r>
      <w:r w:rsidR="002F36D2" w:rsidRPr="00225753">
        <w:br w:type="page"/>
      </w:r>
    </w:p>
    <w:p w14:paraId="77EE09CD" w14:textId="580803EA" w:rsidR="0037387D" w:rsidRPr="00225753" w:rsidRDefault="0037387D" w:rsidP="0037387D">
      <w:pPr>
        <w:pStyle w:val="berschrift1"/>
      </w:pPr>
      <w:bookmarkStart w:id="8" w:name="_Toc28602126"/>
      <w:r w:rsidRPr="00225753">
        <w:lastRenderedPageBreak/>
        <w:t>Montenegro — Daten und Fakten</w:t>
      </w:r>
      <w:bookmarkEnd w:id="8"/>
      <w:r w:rsidRPr="00225753">
        <w:t xml:space="preserve"> </w:t>
      </w:r>
    </w:p>
    <w:p w14:paraId="3DE982B0" w14:textId="7127804E" w:rsidR="0037387D" w:rsidRPr="00225753" w:rsidRDefault="0037387D" w:rsidP="0037387D">
      <w:r w:rsidRPr="00225753">
        <w:t xml:space="preserve">Montenegro ist ein Land der Kontraste. Sonnige Strände und schneebedeckte Berge, endlose Hochebenen und tiefe Schluchten, </w:t>
      </w:r>
      <w:r w:rsidR="007326B0" w:rsidRPr="00225753">
        <w:t>türkisgrüne</w:t>
      </w:r>
      <w:r w:rsidRPr="00225753">
        <w:t xml:space="preserve"> </w:t>
      </w:r>
      <w:r w:rsidR="007326B0" w:rsidRPr="00225753">
        <w:t>Flüsse</w:t>
      </w:r>
      <w:r w:rsidRPr="00225753">
        <w:t xml:space="preserve"> und stille Gletscherseen, antike </w:t>
      </w:r>
      <w:proofErr w:type="spellStart"/>
      <w:r w:rsidRPr="00225753">
        <w:t>Küstenstädt</w:t>
      </w:r>
      <w:r w:rsidR="00725DC6" w:rsidRPr="00225753">
        <w:t>chen</w:t>
      </w:r>
      <w:proofErr w:type="spellEnd"/>
      <w:r w:rsidRPr="00225753">
        <w:t xml:space="preserve"> und </w:t>
      </w:r>
      <w:r w:rsidR="00725DC6" w:rsidRPr="00225753">
        <w:t xml:space="preserve">rustikale </w:t>
      </w:r>
      <w:r w:rsidRPr="00225753">
        <w:t>Almsiedlungen - kein Wunder, dass der kleine Balkanstaat eines der vielseitigsten Urlaubsländer Europas ist.</w:t>
      </w:r>
    </w:p>
    <w:p w14:paraId="25B6007C" w14:textId="5164A195" w:rsidR="00F753D3" w:rsidRPr="00225753" w:rsidRDefault="0037387D" w:rsidP="0037387D">
      <w:r w:rsidRPr="00225753">
        <w:t xml:space="preserve">Das </w:t>
      </w:r>
      <w:r w:rsidR="00511241">
        <w:t>„</w:t>
      </w:r>
      <w:r w:rsidRPr="00225753">
        <w:t>Land der wilden Schönheit</w:t>
      </w:r>
      <w:r w:rsidR="00511241">
        <w:t>“</w:t>
      </w:r>
      <w:r w:rsidRPr="00225753">
        <w:t xml:space="preserve"> </w:t>
      </w:r>
      <w:r w:rsidR="00B677F2">
        <w:t>bietet a</w:t>
      </w:r>
      <w:r w:rsidRPr="00225753">
        <w:t xml:space="preserve">uf seiner Fläche von weniger als 14.000 km² </w:t>
      </w:r>
      <w:r w:rsidR="007326B0" w:rsidRPr="00225753">
        <w:t>über</w:t>
      </w:r>
      <w:r w:rsidRPr="00225753">
        <w:t xml:space="preserve"> 6.000 km Wege zum Radfahren, Trekking, Wandern und </w:t>
      </w:r>
      <w:proofErr w:type="spellStart"/>
      <w:r w:rsidRPr="00225753">
        <w:t>Mountainbiken</w:t>
      </w:r>
      <w:proofErr w:type="spellEnd"/>
      <w:r w:rsidRPr="00225753">
        <w:t xml:space="preserve">. Naturliebhaber, Vogelbeobachter und Botaniker finden in den </w:t>
      </w:r>
      <w:r w:rsidR="007326B0" w:rsidRPr="00225753">
        <w:t>fünf</w:t>
      </w:r>
      <w:r w:rsidRPr="00225753">
        <w:t xml:space="preserve"> Nationalparks </w:t>
      </w:r>
      <w:r w:rsidR="00B677F2">
        <w:t xml:space="preserve">und </w:t>
      </w:r>
      <w:r w:rsidR="00283C42">
        <w:t>sechs</w:t>
      </w:r>
      <w:r w:rsidR="00B677F2">
        <w:t xml:space="preserve"> Naturparks </w:t>
      </w:r>
      <w:r w:rsidRPr="00225753">
        <w:t xml:space="preserve">eine vielfältige Tier- und Pflanzenwelt. </w:t>
      </w:r>
      <w:r w:rsidR="007326B0" w:rsidRPr="00225753">
        <w:t>Für</w:t>
      </w:r>
      <w:r w:rsidRPr="00225753">
        <w:t xml:space="preserve"> Kulturfreunde lohnt sich ein Besuch der wunderschönen mittelalterlichen Städte, Klöster, Kirchen und Moscheen</w:t>
      </w:r>
      <w:r w:rsidR="00B677F2">
        <w:t>. E</w:t>
      </w:r>
      <w:r w:rsidRPr="00225753">
        <w:t xml:space="preserve">in sonniger Strandurlaub an der </w:t>
      </w:r>
      <w:proofErr w:type="spellStart"/>
      <w:r w:rsidRPr="00225753">
        <w:t>Adriaküste</w:t>
      </w:r>
      <w:proofErr w:type="spellEnd"/>
      <w:r w:rsidRPr="00225753">
        <w:t xml:space="preserve"> </w:t>
      </w:r>
      <w:r w:rsidR="00B677F2">
        <w:t xml:space="preserve">ist </w:t>
      </w:r>
      <w:r w:rsidR="007326B0" w:rsidRPr="00225753">
        <w:t>für</w:t>
      </w:r>
      <w:r w:rsidRPr="00225753">
        <w:t xml:space="preserve"> viele Touristen </w:t>
      </w:r>
      <w:r w:rsidR="00B677F2">
        <w:t xml:space="preserve">nach wie vor </w:t>
      </w:r>
      <w:r w:rsidRPr="00225753">
        <w:t xml:space="preserve">die ideale </w:t>
      </w:r>
      <w:r w:rsidR="00B677F2">
        <w:t xml:space="preserve">Urlaubsform, aber auch bei </w:t>
      </w:r>
      <w:r w:rsidRPr="00225753">
        <w:t>eine</w:t>
      </w:r>
      <w:r w:rsidR="00B677F2">
        <w:t>m</w:t>
      </w:r>
      <w:r w:rsidRPr="00225753">
        <w:t xml:space="preserve"> Aktivurlaub </w:t>
      </w:r>
      <w:r w:rsidR="00B677F2">
        <w:t xml:space="preserve">zeigt Montenegro seine Stärken: </w:t>
      </w:r>
      <w:r w:rsidRPr="00225753">
        <w:t xml:space="preserve">Rafting durch </w:t>
      </w:r>
      <w:r w:rsidR="00B677F2">
        <w:t>die</w:t>
      </w:r>
      <w:r w:rsidRPr="00225753">
        <w:t xml:space="preserve"> tiefste</w:t>
      </w:r>
      <w:r w:rsidR="00B677F2">
        <w:t xml:space="preserve"> Schlucht </w:t>
      </w:r>
      <w:r w:rsidRPr="00225753">
        <w:t xml:space="preserve">Europas, </w:t>
      </w:r>
      <w:r w:rsidR="00B677F2">
        <w:t>Bergsteigen auf die</w:t>
      </w:r>
      <w:r w:rsidRPr="00225753">
        <w:t xml:space="preserve"> höchsten Gipfel der </w:t>
      </w:r>
      <w:proofErr w:type="spellStart"/>
      <w:r w:rsidRPr="00225753">
        <w:t>Dinariden</w:t>
      </w:r>
      <w:proofErr w:type="spellEnd"/>
      <w:r w:rsidRPr="00225753">
        <w:t>, Kajakfahren</w:t>
      </w:r>
      <w:r w:rsidR="00B677F2">
        <w:t xml:space="preserve"> auf dem größten See des Balkans oder</w:t>
      </w:r>
      <w:r w:rsidRPr="00225753">
        <w:t xml:space="preserve"> ein </w:t>
      </w:r>
      <w:proofErr w:type="spellStart"/>
      <w:r w:rsidRPr="00225753">
        <w:t>Canyoning</w:t>
      </w:r>
      <w:proofErr w:type="spellEnd"/>
      <w:r w:rsidRPr="00225753">
        <w:t>-Abenteuer</w:t>
      </w:r>
      <w:r w:rsidR="00B677F2">
        <w:t xml:space="preserve"> durch </w:t>
      </w:r>
      <w:r w:rsidR="005141D6">
        <w:t>Langezeit</w:t>
      </w:r>
      <w:r w:rsidR="00B677F2">
        <w:t xml:space="preserve"> unentdeckte Canyons</w:t>
      </w:r>
      <w:r w:rsidRPr="00225753">
        <w:t>.</w:t>
      </w:r>
      <w:r w:rsidR="00511241">
        <w:t xml:space="preserve"> Die Küste Montenegro</w:t>
      </w:r>
      <w:r w:rsidR="00B677F2">
        <w:t>s</w:t>
      </w:r>
      <w:r w:rsidR="00511241">
        <w:t xml:space="preserve"> hat sich als Reiseziel im Segment des Premiumtourismus positioniert. Mit Luxusresorts internationaler Top-Marken und</w:t>
      </w:r>
      <w:r w:rsidR="00B677F2">
        <w:t xml:space="preserve"> </w:t>
      </w:r>
      <w:r w:rsidR="005141D6">
        <w:t>moderne</w:t>
      </w:r>
      <w:r w:rsidR="00511241">
        <w:t xml:space="preserve"> Yacht</w:t>
      </w:r>
      <w:r w:rsidR="00B677F2">
        <w:t>häfen gehört es zu den exklusivsten Destinationen des Mittelmeerraums.</w:t>
      </w:r>
    </w:p>
    <w:p w14:paraId="24DDA35F" w14:textId="77777777" w:rsidR="00494625" w:rsidRDefault="00494625">
      <w:pPr>
        <w:spacing w:after="200" w:line="276" w:lineRule="auto"/>
        <w:jc w:val="left"/>
        <w:rPr>
          <w:rFonts w:eastAsiaTheme="majorEastAsia" w:cstheme="majorBidi"/>
          <w:b/>
          <w:bCs/>
          <w:color w:val="000000" w:themeColor="text1"/>
          <w:sz w:val="26"/>
          <w:szCs w:val="26"/>
        </w:rPr>
      </w:pPr>
      <w:r>
        <w:br w:type="page"/>
      </w:r>
    </w:p>
    <w:p w14:paraId="6F46CDF5" w14:textId="69B376B3" w:rsidR="0037387D" w:rsidRPr="00225753" w:rsidRDefault="00593A0B" w:rsidP="00F753D3">
      <w:pPr>
        <w:pStyle w:val="berschrift2"/>
      </w:pPr>
      <w:bookmarkStart w:id="9" w:name="_Toc28602127"/>
      <w:r w:rsidRPr="00225753">
        <w:lastRenderedPageBreak/>
        <w:t>Touristische Kennzahlen 201</w:t>
      </w:r>
      <w:r w:rsidR="00A41BD9" w:rsidRPr="00225753">
        <w:t>5</w:t>
      </w:r>
      <w:r w:rsidRPr="00225753">
        <w:t xml:space="preserve"> </w:t>
      </w:r>
      <w:r w:rsidR="00CF75D8" w:rsidRPr="00225753">
        <w:t xml:space="preserve">- </w:t>
      </w:r>
      <w:r w:rsidR="00493B42" w:rsidRPr="00225753">
        <w:t>2018</w:t>
      </w:r>
      <w:bookmarkEnd w:id="9"/>
    </w:p>
    <w:tbl>
      <w:tblPr>
        <w:tblStyle w:val="Tabellenraster"/>
        <w:tblW w:w="9067"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1168"/>
        <w:gridCol w:w="1168"/>
        <w:gridCol w:w="1168"/>
        <w:gridCol w:w="1168"/>
      </w:tblGrid>
      <w:tr w:rsidR="00F73690" w:rsidRPr="00225753" w14:paraId="4DEE048F" w14:textId="127DE128" w:rsidTr="00204D2C">
        <w:trPr>
          <w:trHeight w:val="517"/>
        </w:trPr>
        <w:tc>
          <w:tcPr>
            <w:tcW w:w="4395" w:type="dxa"/>
            <w:shd w:val="clear" w:color="auto" w:fill="096A0E"/>
            <w:vAlign w:val="center"/>
          </w:tcPr>
          <w:p w14:paraId="1C692144" w14:textId="77777777" w:rsidR="00F73690" w:rsidRPr="00171044" w:rsidRDefault="00F73690" w:rsidP="00593A0B">
            <w:pPr>
              <w:pStyle w:val="p1"/>
              <w:rPr>
                <w:rFonts w:ascii="Arial Narrow" w:hAnsi="Arial Narrow"/>
                <w:color w:val="FFFFFF" w:themeColor="background1"/>
                <w:sz w:val="18"/>
                <w:szCs w:val="18"/>
              </w:rPr>
            </w:pPr>
          </w:p>
        </w:tc>
        <w:tc>
          <w:tcPr>
            <w:tcW w:w="1168" w:type="dxa"/>
            <w:shd w:val="clear" w:color="auto" w:fill="096A0E"/>
            <w:vAlign w:val="center"/>
          </w:tcPr>
          <w:p w14:paraId="0CAAF0D4" w14:textId="3584AD7B" w:rsidR="00F73690" w:rsidRPr="00171044" w:rsidRDefault="00F73690" w:rsidP="00593A0B">
            <w:pPr>
              <w:pStyle w:val="p1"/>
              <w:jc w:val="center"/>
              <w:rPr>
                <w:rFonts w:ascii="Arial Narrow" w:hAnsi="Arial Narrow"/>
                <w:b/>
                <w:bCs/>
                <w:color w:val="FFFFFF" w:themeColor="background1"/>
                <w:sz w:val="18"/>
                <w:szCs w:val="18"/>
              </w:rPr>
            </w:pPr>
            <w:r w:rsidRPr="00171044">
              <w:rPr>
                <w:rFonts w:ascii="Arial Narrow" w:hAnsi="Arial Narrow"/>
                <w:b/>
                <w:bCs/>
                <w:color w:val="FFFFFF" w:themeColor="background1"/>
                <w:sz w:val="18"/>
                <w:szCs w:val="18"/>
              </w:rPr>
              <w:t>2015</w:t>
            </w:r>
          </w:p>
        </w:tc>
        <w:tc>
          <w:tcPr>
            <w:tcW w:w="1168" w:type="dxa"/>
            <w:shd w:val="clear" w:color="auto" w:fill="096A0E"/>
            <w:vAlign w:val="center"/>
          </w:tcPr>
          <w:p w14:paraId="6432A739" w14:textId="1E2A9975" w:rsidR="00F73690" w:rsidRPr="00171044" w:rsidRDefault="00F73690" w:rsidP="00593A0B">
            <w:pPr>
              <w:pStyle w:val="p1"/>
              <w:jc w:val="center"/>
              <w:rPr>
                <w:rFonts w:ascii="Arial Narrow" w:hAnsi="Arial Narrow"/>
                <w:b/>
                <w:bCs/>
                <w:color w:val="FFFFFF" w:themeColor="background1"/>
                <w:sz w:val="18"/>
                <w:szCs w:val="18"/>
              </w:rPr>
            </w:pPr>
            <w:r w:rsidRPr="00171044">
              <w:rPr>
                <w:rFonts w:ascii="Arial Narrow" w:hAnsi="Arial Narrow"/>
                <w:b/>
                <w:bCs/>
                <w:color w:val="FFFFFF" w:themeColor="background1"/>
                <w:sz w:val="18"/>
                <w:szCs w:val="18"/>
              </w:rPr>
              <w:t>2016</w:t>
            </w:r>
          </w:p>
        </w:tc>
        <w:tc>
          <w:tcPr>
            <w:tcW w:w="1168" w:type="dxa"/>
            <w:shd w:val="clear" w:color="auto" w:fill="096A0E"/>
            <w:vAlign w:val="center"/>
          </w:tcPr>
          <w:p w14:paraId="3607DBB2" w14:textId="2043C931" w:rsidR="00F73690" w:rsidRPr="00171044" w:rsidRDefault="00F73690" w:rsidP="00A41BD9">
            <w:pPr>
              <w:pStyle w:val="p1"/>
              <w:jc w:val="center"/>
              <w:rPr>
                <w:rFonts w:ascii="Arial Narrow" w:hAnsi="Arial Narrow"/>
                <w:b/>
                <w:bCs/>
                <w:color w:val="FFFFFF" w:themeColor="background1"/>
                <w:sz w:val="18"/>
                <w:szCs w:val="18"/>
              </w:rPr>
            </w:pPr>
            <w:r w:rsidRPr="00171044">
              <w:rPr>
                <w:rFonts w:ascii="Arial Narrow" w:hAnsi="Arial Narrow"/>
                <w:b/>
                <w:bCs/>
                <w:color w:val="FFFFFF" w:themeColor="background1"/>
                <w:sz w:val="18"/>
                <w:szCs w:val="18"/>
              </w:rPr>
              <w:t>2017</w:t>
            </w:r>
          </w:p>
        </w:tc>
        <w:tc>
          <w:tcPr>
            <w:tcW w:w="1168" w:type="dxa"/>
            <w:shd w:val="clear" w:color="auto" w:fill="096A0E"/>
            <w:vAlign w:val="center"/>
          </w:tcPr>
          <w:p w14:paraId="02337BD3" w14:textId="00F71B9E" w:rsidR="00F73690" w:rsidRPr="00171044" w:rsidRDefault="00F73690" w:rsidP="001361A5">
            <w:pPr>
              <w:pStyle w:val="p1"/>
              <w:jc w:val="center"/>
              <w:rPr>
                <w:rFonts w:ascii="Arial Narrow" w:hAnsi="Arial Narrow"/>
                <w:b/>
                <w:bCs/>
                <w:color w:val="FFFFFF" w:themeColor="background1"/>
                <w:sz w:val="18"/>
                <w:szCs w:val="18"/>
              </w:rPr>
            </w:pPr>
            <w:r w:rsidRPr="00171044">
              <w:rPr>
                <w:rFonts w:ascii="Arial Narrow" w:hAnsi="Arial Narrow"/>
                <w:b/>
                <w:bCs/>
                <w:color w:val="FFFFFF" w:themeColor="background1"/>
                <w:sz w:val="18"/>
                <w:szCs w:val="18"/>
              </w:rPr>
              <w:t>2018</w:t>
            </w:r>
          </w:p>
        </w:tc>
      </w:tr>
      <w:tr w:rsidR="00F73690" w:rsidRPr="00225753" w14:paraId="16017339" w14:textId="0C21FB4A" w:rsidTr="00171044">
        <w:trPr>
          <w:trHeight w:val="517"/>
        </w:trPr>
        <w:tc>
          <w:tcPr>
            <w:tcW w:w="4395" w:type="dxa"/>
            <w:vAlign w:val="center"/>
          </w:tcPr>
          <w:p w14:paraId="3F31BBF0" w14:textId="3545F67E" w:rsidR="00F73690" w:rsidRPr="00225753" w:rsidRDefault="00F73690" w:rsidP="00593A0B">
            <w:pPr>
              <w:pStyle w:val="p1"/>
              <w:rPr>
                <w:rFonts w:ascii="Arial Narrow" w:hAnsi="Arial Narrow"/>
                <w:sz w:val="18"/>
                <w:szCs w:val="18"/>
              </w:rPr>
            </w:pPr>
            <w:r w:rsidRPr="00225753">
              <w:rPr>
                <w:rFonts w:ascii="Arial Narrow" w:hAnsi="Arial Narrow"/>
                <w:sz w:val="18"/>
                <w:szCs w:val="18"/>
              </w:rPr>
              <w:t>Gästeankünfte:</w:t>
            </w:r>
          </w:p>
        </w:tc>
        <w:tc>
          <w:tcPr>
            <w:tcW w:w="1168" w:type="dxa"/>
            <w:vAlign w:val="center"/>
          </w:tcPr>
          <w:p w14:paraId="4A58319E" w14:textId="5F1C1EFD" w:rsidR="00F73690" w:rsidRPr="00225753" w:rsidRDefault="00F73690" w:rsidP="00593A0B">
            <w:pPr>
              <w:pStyle w:val="p1"/>
              <w:jc w:val="center"/>
              <w:rPr>
                <w:rFonts w:ascii="Arial Narrow" w:hAnsi="Arial Narrow"/>
                <w:sz w:val="18"/>
                <w:szCs w:val="18"/>
              </w:rPr>
            </w:pPr>
            <w:r w:rsidRPr="00225753">
              <w:rPr>
                <w:rFonts w:ascii="Arial Narrow" w:hAnsi="Arial Narrow"/>
                <w:sz w:val="18"/>
                <w:szCs w:val="18"/>
              </w:rPr>
              <w:t>1.713.109</w:t>
            </w:r>
          </w:p>
        </w:tc>
        <w:tc>
          <w:tcPr>
            <w:tcW w:w="1168" w:type="dxa"/>
            <w:vAlign w:val="center"/>
          </w:tcPr>
          <w:p w14:paraId="15C7F442" w14:textId="2F1AD9BE" w:rsidR="00F73690" w:rsidRPr="00225753" w:rsidRDefault="00F73690" w:rsidP="00593A0B">
            <w:pPr>
              <w:pStyle w:val="p1"/>
              <w:jc w:val="center"/>
              <w:rPr>
                <w:rFonts w:ascii="Arial Narrow" w:hAnsi="Arial Narrow"/>
                <w:sz w:val="18"/>
                <w:szCs w:val="18"/>
              </w:rPr>
            </w:pPr>
            <w:r w:rsidRPr="00225753">
              <w:rPr>
                <w:rFonts w:ascii="Arial Narrow" w:hAnsi="Arial Narrow"/>
                <w:sz w:val="18"/>
                <w:szCs w:val="18"/>
              </w:rPr>
              <w:t>1.813.817</w:t>
            </w:r>
          </w:p>
        </w:tc>
        <w:tc>
          <w:tcPr>
            <w:tcW w:w="1168" w:type="dxa"/>
            <w:vAlign w:val="center"/>
          </w:tcPr>
          <w:p w14:paraId="71D2A335" w14:textId="60D25C6F" w:rsidR="00F73690" w:rsidRPr="00225753" w:rsidRDefault="0052743E" w:rsidP="004313B1">
            <w:pPr>
              <w:pStyle w:val="p1"/>
              <w:jc w:val="center"/>
              <w:rPr>
                <w:rFonts w:ascii="Arial Narrow" w:hAnsi="Arial Narrow"/>
                <w:sz w:val="18"/>
                <w:szCs w:val="18"/>
              </w:rPr>
            </w:pPr>
            <w:r w:rsidRPr="00225753">
              <w:rPr>
                <w:rFonts w:ascii="Arial Narrow" w:hAnsi="Arial Narrow"/>
                <w:sz w:val="18"/>
                <w:szCs w:val="18"/>
              </w:rPr>
              <w:t>2.000.009</w:t>
            </w:r>
          </w:p>
        </w:tc>
        <w:tc>
          <w:tcPr>
            <w:tcW w:w="1168" w:type="dxa"/>
            <w:vAlign w:val="center"/>
          </w:tcPr>
          <w:p w14:paraId="0EB1EAC1" w14:textId="12B237EF" w:rsidR="00F73690" w:rsidRPr="00225753" w:rsidRDefault="001361A5" w:rsidP="00F73690">
            <w:pPr>
              <w:pStyle w:val="p1"/>
              <w:jc w:val="center"/>
              <w:rPr>
                <w:rFonts w:ascii="Arial Narrow" w:hAnsi="Arial Narrow"/>
                <w:sz w:val="18"/>
                <w:szCs w:val="18"/>
              </w:rPr>
            </w:pPr>
            <w:r w:rsidRPr="00225753">
              <w:rPr>
                <w:rFonts w:ascii="Arial Narrow" w:hAnsi="Arial Narrow"/>
                <w:sz w:val="18"/>
                <w:szCs w:val="18"/>
              </w:rPr>
              <w:t>2.204.</w:t>
            </w:r>
            <w:r w:rsidR="0007075C">
              <w:rPr>
                <w:rFonts w:ascii="Arial Narrow" w:hAnsi="Arial Narrow"/>
                <w:sz w:val="18"/>
                <w:szCs w:val="18"/>
              </w:rPr>
              <w:t>856</w:t>
            </w:r>
          </w:p>
        </w:tc>
      </w:tr>
      <w:tr w:rsidR="00F73690" w:rsidRPr="00225753" w14:paraId="36E14F6A" w14:textId="5A87A04E" w:rsidTr="00171044">
        <w:trPr>
          <w:trHeight w:val="517"/>
        </w:trPr>
        <w:tc>
          <w:tcPr>
            <w:tcW w:w="4395" w:type="dxa"/>
            <w:shd w:val="clear" w:color="auto" w:fill="F2F2F2" w:themeFill="background1" w:themeFillShade="F2"/>
            <w:vAlign w:val="center"/>
          </w:tcPr>
          <w:p w14:paraId="50AE16B7" w14:textId="071B6FD4" w:rsidR="00F73690" w:rsidRPr="00225753" w:rsidRDefault="00F73690" w:rsidP="00593A0B">
            <w:pPr>
              <w:pStyle w:val="p1"/>
              <w:rPr>
                <w:rFonts w:ascii="Arial Narrow" w:hAnsi="Arial Narrow"/>
                <w:sz w:val="18"/>
                <w:szCs w:val="18"/>
              </w:rPr>
            </w:pPr>
            <w:r w:rsidRPr="00225753">
              <w:rPr>
                <w:rFonts w:ascii="Arial Narrow" w:hAnsi="Arial Narrow"/>
                <w:sz w:val="18"/>
                <w:szCs w:val="18"/>
              </w:rPr>
              <w:t>Übernachtungen:</w:t>
            </w:r>
          </w:p>
        </w:tc>
        <w:tc>
          <w:tcPr>
            <w:tcW w:w="1168" w:type="dxa"/>
            <w:shd w:val="clear" w:color="auto" w:fill="F2F2F2" w:themeFill="background1" w:themeFillShade="F2"/>
            <w:vAlign w:val="center"/>
          </w:tcPr>
          <w:p w14:paraId="6CCDC578" w14:textId="325D9E08" w:rsidR="00F73690" w:rsidRPr="00225753" w:rsidRDefault="00F73690" w:rsidP="00593A0B">
            <w:pPr>
              <w:pStyle w:val="p1"/>
              <w:jc w:val="center"/>
              <w:rPr>
                <w:rFonts w:ascii="Arial Narrow" w:hAnsi="Arial Narrow"/>
                <w:sz w:val="18"/>
                <w:szCs w:val="18"/>
              </w:rPr>
            </w:pPr>
            <w:r w:rsidRPr="00225753">
              <w:rPr>
                <w:rFonts w:ascii="Arial Narrow" w:hAnsi="Arial Narrow"/>
                <w:sz w:val="18"/>
                <w:szCs w:val="18"/>
              </w:rPr>
              <w:t>11.054.947</w:t>
            </w:r>
          </w:p>
        </w:tc>
        <w:tc>
          <w:tcPr>
            <w:tcW w:w="1168" w:type="dxa"/>
            <w:shd w:val="clear" w:color="auto" w:fill="F2F2F2" w:themeFill="background1" w:themeFillShade="F2"/>
            <w:vAlign w:val="center"/>
          </w:tcPr>
          <w:p w14:paraId="3DB81C31" w14:textId="3C000243" w:rsidR="00F73690" w:rsidRPr="00225753" w:rsidRDefault="00F73690" w:rsidP="00593A0B">
            <w:pPr>
              <w:pStyle w:val="p1"/>
              <w:jc w:val="center"/>
              <w:rPr>
                <w:rFonts w:ascii="Arial Narrow" w:hAnsi="Arial Narrow"/>
                <w:sz w:val="18"/>
                <w:szCs w:val="18"/>
              </w:rPr>
            </w:pPr>
            <w:r w:rsidRPr="00225753">
              <w:rPr>
                <w:rFonts w:ascii="Arial Narrow" w:hAnsi="Arial Narrow"/>
                <w:sz w:val="18"/>
                <w:szCs w:val="18"/>
              </w:rPr>
              <w:t>11.250.005</w:t>
            </w:r>
          </w:p>
        </w:tc>
        <w:tc>
          <w:tcPr>
            <w:tcW w:w="1168" w:type="dxa"/>
            <w:shd w:val="clear" w:color="auto" w:fill="F2F2F2" w:themeFill="background1" w:themeFillShade="F2"/>
            <w:vAlign w:val="center"/>
          </w:tcPr>
          <w:p w14:paraId="0B1663CE" w14:textId="431A92D3" w:rsidR="00F73690" w:rsidRPr="00225753" w:rsidRDefault="00F73690" w:rsidP="00593A0B">
            <w:pPr>
              <w:pStyle w:val="p1"/>
              <w:jc w:val="center"/>
              <w:rPr>
                <w:rFonts w:ascii="Arial Narrow" w:hAnsi="Arial Narrow"/>
                <w:sz w:val="18"/>
                <w:szCs w:val="18"/>
              </w:rPr>
            </w:pPr>
            <w:r w:rsidRPr="00225753">
              <w:rPr>
                <w:rFonts w:ascii="Arial Narrow" w:hAnsi="Arial Narrow"/>
                <w:sz w:val="18"/>
                <w:szCs w:val="18"/>
              </w:rPr>
              <w:t>11.</w:t>
            </w:r>
            <w:r w:rsidR="0052743E" w:rsidRPr="00225753">
              <w:rPr>
                <w:rFonts w:ascii="Arial Narrow" w:hAnsi="Arial Narrow"/>
                <w:sz w:val="18"/>
                <w:szCs w:val="18"/>
              </w:rPr>
              <w:t>953.316</w:t>
            </w:r>
          </w:p>
        </w:tc>
        <w:tc>
          <w:tcPr>
            <w:tcW w:w="1168" w:type="dxa"/>
            <w:shd w:val="clear" w:color="auto" w:fill="F2F2F2" w:themeFill="background1" w:themeFillShade="F2"/>
            <w:vAlign w:val="center"/>
          </w:tcPr>
          <w:p w14:paraId="201DB5C1" w14:textId="62E09319" w:rsidR="00F73690" w:rsidRPr="00225753" w:rsidRDefault="001361A5" w:rsidP="00F73690">
            <w:pPr>
              <w:pStyle w:val="p1"/>
              <w:jc w:val="center"/>
              <w:rPr>
                <w:rFonts w:ascii="Arial Narrow" w:hAnsi="Arial Narrow"/>
                <w:sz w:val="18"/>
                <w:szCs w:val="18"/>
              </w:rPr>
            </w:pPr>
            <w:r w:rsidRPr="00225753">
              <w:rPr>
                <w:rFonts w:ascii="Arial Narrow" w:hAnsi="Arial Narrow"/>
                <w:sz w:val="18"/>
                <w:szCs w:val="18"/>
              </w:rPr>
              <w:t>12.9</w:t>
            </w:r>
            <w:r w:rsidR="0007075C">
              <w:rPr>
                <w:rFonts w:ascii="Arial Narrow" w:hAnsi="Arial Narrow"/>
                <w:sz w:val="18"/>
                <w:szCs w:val="18"/>
              </w:rPr>
              <w:t>30.334</w:t>
            </w:r>
          </w:p>
        </w:tc>
      </w:tr>
      <w:tr w:rsidR="00F73690" w:rsidRPr="00225753" w14:paraId="2E9F15C3" w14:textId="2ED26E01" w:rsidTr="00171044">
        <w:trPr>
          <w:trHeight w:val="517"/>
        </w:trPr>
        <w:tc>
          <w:tcPr>
            <w:tcW w:w="4395" w:type="dxa"/>
            <w:vAlign w:val="center"/>
          </w:tcPr>
          <w:p w14:paraId="7CB06D9F" w14:textId="1D45F490" w:rsidR="00F73690" w:rsidRPr="00225753" w:rsidRDefault="00F73690" w:rsidP="00593A0B">
            <w:pPr>
              <w:pStyle w:val="p1"/>
              <w:rPr>
                <w:rFonts w:ascii="Arial Narrow" w:hAnsi="Arial Narrow"/>
                <w:sz w:val="18"/>
                <w:szCs w:val="18"/>
              </w:rPr>
            </w:pPr>
            <w:r w:rsidRPr="00225753">
              <w:rPr>
                <w:rFonts w:ascii="Arial Narrow" w:hAnsi="Arial Narrow"/>
                <w:sz w:val="18"/>
                <w:szCs w:val="18"/>
              </w:rPr>
              <w:t>Besucher aus Deutschland:</w:t>
            </w:r>
          </w:p>
        </w:tc>
        <w:tc>
          <w:tcPr>
            <w:tcW w:w="1168" w:type="dxa"/>
            <w:vAlign w:val="center"/>
          </w:tcPr>
          <w:p w14:paraId="5FB5569E" w14:textId="7F5C1138" w:rsidR="00F73690" w:rsidRPr="00225753" w:rsidRDefault="00F73690" w:rsidP="00593A0B">
            <w:pPr>
              <w:pStyle w:val="p1"/>
              <w:jc w:val="center"/>
              <w:rPr>
                <w:rFonts w:ascii="Arial Narrow" w:hAnsi="Arial Narrow"/>
                <w:sz w:val="18"/>
                <w:szCs w:val="18"/>
              </w:rPr>
            </w:pPr>
            <w:r w:rsidRPr="00225753">
              <w:rPr>
                <w:rFonts w:ascii="Arial Narrow" w:hAnsi="Arial Narrow"/>
                <w:sz w:val="18"/>
                <w:szCs w:val="18"/>
              </w:rPr>
              <w:t>49.284</w:t>
            </w:r>
          </w:p>
        </w:tc>
        <w:tc>
          <w:tcPr>
            <w:tcW w:w="1168" w:type="dxa"/>
            <w:vAlign w:val="center"/>
          </w:tcPr>
          <w:p w14:paraId="66A42B57" w14:textId="61CB4744" w:rsidR="00F73690" w:rsidRPr="00225753" w:rsidRDefault="00F73690" w:rsidP="00593A0B">
            <w:pPr>
              <w:pStyle w:val="p1"/>
              <w:jc w:val="center"/>
              <w:rPr>
                <w:rFonts w:ascii="Arial Narrow" w:hAnsi="Arial Narrow"/>
                <w:sz w:val="18"/>
                <w:szCs w:val="18"/>
              </w:rPr>
            </w:pPr>
            <w:r w:rsidRPr="00225753">
              <w:rPr>
                <w:rFonts w:ascii="Arial Narrow" w:hAnsi="Arial Narrow"/>
                <w:sz w:val="18"/>
                <w:szCs w:val="18"/>
              </w:rPr>
              <w:t>50.577</w:t>
            </w:r>
          </w:p>
        </w:tc>
        <w:tc>
          <w:tcPr>
            <w:tcW w:w="1168" w:type="dxa"/>
            <w:vAlign w:val="center"/>
          </w:tcPr>
          <w:p w14:paraId="0CE71559" w14:textId="31243220" w:rsidR="00F73690" w:rsidRPr="00225753" w:rsidRDefault="00F73690" w:rsidP="00593A0B">
            <w:pPr>
              <w:pStyle w:val="p1"/>
              <w:jc w:val="center"/>
              <w:rPr>
                <w:rFonts w:ascii="Arial Narrow" w:hAnsi="Arial Narrow"/>
                <w:sz w:val="18"/>
                <w:szCs w:val="18"/>
              </w:rPr>
            </w:pPr>
            <w:r w:rsidRPr="00225753">
              <w:rPr>
                <w:rFonts w:ascii="Arial Narrow" w:hAnsi="Arial Narrow"/>
                <w:sz w:val="18"/>
                <w:szCs w:val="18"/>
              </w:rPr>
              <w:t>57.</w:t>
            </w:r>
            <w:r w:rsidR="0052743E" w:rsidRPr="00225753">
              <w:rPr>
                <w:rFonts w:ascii="Arial Narrow" w:hAnsi="Arial Narrow"/>
                <w:sz w:val="18"/>
                <w:szCs w:val="18"/>
              </w:rPr>
              <w:t>813</w:t>
            </w:r>
          </w:p>
        </w:tc>
        <w:tc>
          <w:tcPr>
            <w:tcW w:w="1168" w:type="dxa"/>
            <w:vAlign w:val="center"/>
          </w:tcPr>
          <w:p w14:paraId="59D2DB60" w14:textId="5B5C8012" w:rsidR="00F73690" w:rsidRPr="00225753" w:rsidRDefault="001361A5" w:rsidP="00F73690">
            <w:pPr>
              <w:pStyle w:val="p1"/>
              <w:jc w:val="center"/>
              <w:rPr>
                <w:rFonts w:ascii="Arial Narrow" w:hAnsi="Arial Narrow"/>
                <w:sz w:val="18"/>
                <w:szCs w:val="18"/>
              </w:rPr>
            </w:pPr>
            <w:r w:rsidRPr="00225753">
              <w:rPr>
                <w:rFonts w:ascii="Arial Narrow" w:hAnsi="Arial Narrow"/>
                <w:sz w:val="18"/>
                <w:szCs w:val="18"/>
              </w:rPr>
              <w:t>89.7</w:t>
            </w:r>
            <w:r w:rsidR="0007075C">
              <w:rPr>
                <w:rFonts w:ascii="Arial Narrow" w:hAnsi="Arial Narrow"/>
                <w:sz w:val="18"/>
                <w:szCs w:val="18"/>
              </w:rPr>
              <w:t>41</w:t>
            </w:r>
          </w:p>
        </w:tc>
      </w:tr>
      <w:tr w:rsidR="00F73690" w:rsidRPr="00225753" w14:paraId="014A98F1" w14:textId="0936E8DD" w:rsidTr="00171044">
        <w:trPr>
          <w:trHeight w:val="517"/>
        </w:trPr>
        <w:tc>
          <w:tcPr>
            <w:tcW w:w="4395" w:type="dxa"/>
            <w:shd w:val="clear" w:color="auto" w:fill="F2F2F2" w:themeFill="background1" w:themeFillShade="F2"/>
            <w:vAlign w:val="center"/>
          </w:tcPr>
          <w:p w14:paraId="2812B3C1" w14:textId="33028A35" w:rsidR="00F73690" w:rsidRPr="00225753" w:rsidRDefault="00F73690" w:rsidP="00593A0B">
            <w:pPr>
              <w:pStyle w:val="p1"/>
              <w:rPr>
                <w:rFonts w:ascii="Arial Narrow" w:hAnsi="Arial Narrow"/>
                <w:sz w:val="18"/>
                <w:szCs w:val="18"/>
              </w:rPr>
            </w:pPr>
            <w:r w:rsidRPr="00225753">
              <w:rPr>
                <w:rFonts w:ascii="Arial Narrow" w:hAnsi="Arial Narrow"/>
                <w:sz w:val="18"/>
                <w:szCs w:val="18"/>
              </w:rPr>
              <w:t>Übernachtungen deutscher Gäste:</w:t>
            </w:r>
          </w:p>
        </w:tc>
        <w:tc>
          <w:tcPr>
            <w:tcW w:w="1168" w:type="dxa"/>
            <w:shd w:val="clear" w:color="auto" w:fill="F2F2F2" w:themeFill="background1" w:themeFillShade="F2"/>
            <w:vAlign w:val="center"/>
          </w:tcPr>
          <w:p w14:paraId="13B3A1CB" w14:textId="63677302" w:rsidR="00F73690" w:rsidRPr="00225753" w:rsidRDefault="00F73690" w:rsidP="00593A0B">
            <w:pPr>
              <w:pStyle w:val="p1"/>
              <w:jc w:val="center"/>
              <w:rPr>
                <w:rFonts w:ascii="Arial Narrow" w:hAnsi="Arial Narrow"/>
                <w:sz w:val="18"/>
                <w:szCs w:val="18"/>
              </w:rPr>
            </w:pPr>
            <w:r w:rsidRPr="00225753">
              <w:rPr>
                <w:rFonts w:ascii="Arial Narrow" w:hAnsi="Arial Narrow"/>
                <w:sz w:val="18"/>
                <w:szCs w:val="18"/>
              </w:rPr>
              <w:t>293.882</w:t>
            </w:r>
          </w:p>
        </w:tc>
        <w:tc>
          <w:tcPr>
            <w:tcW w:w="1168" w:type="dxa"/>
            <w:shd w:val="clear" w:color="auto" w:fill="F2F2F2" w:themeFill="background1" w:themeFillShade="F2"/>
            <w:vAlign w:val="center"/>
          </w:tcPr>
          <w:p w14:paraId="7E438061" w14:textId="28E791DB" w:rsidR="00F73690" w:rsidRPr="00225753" w:rsidRDefault="00F73690" w:rsidP="00593A0B">
            <w:pPr>
              <w:pStyle w:val="p1"/>
              <w:jc w:val="center"/>
              <w:rPr>
                <w:rFonts w:ascii="Arial Narrow" w:hAnsi="Arial Narrow"/>
                <w:sz w:val="18"/>
                <w:szCs w:val="18"/>
              </w:rPr>
            </w:pPr>
            <w:r w:rsidRPr="00225753">
              <w:rPr>
                <w:rFonts w:ascii="Arial Narrow" w:hAnsi="Arial Narrow"/>
                <w:sz w:val="18"/>
                <w:szCs w:val="18"/>
              </w:rPr>
              <w:t>282.371</w:t>
            </w:r>
          </w:p>
        </w:tc>
        <w:tc>
          <w:tcPr>
            <w:tcW w:w="1168" w:type="dxa"/>
            <w:shd w:val="clear" w:color="auto" w:fill="F2F2F2" w:themeFill="background1" w:themeFillShade="F2"/>
            <w:vAlign w:val="center"/>
          </w:tcPr>
          <w:p w14:paraId="3671E9AF" w14:textId="5A9A93AE" w:rsidR="00F73690" w:rsidRPr="00225753" w:rsidRDefault="00F73690" w:rsidP="00593A0B">
            <w:pPr>
              <w:pStyle w:val="p1"/>
              <w:jc w:val="center"/>
              <w:rPr>
                <w:rFonts w:ascii="Arial Narrow" w:hAnsi="Arial Narrow"/>
                <w:sz w:val="18"/>
                <w:szCs w:val="18"/>
              </w:rPr>
            </w:pPr>
            <w:r w:rsidRPr="00225753">
              <w:rPr>
                <w:rFonts w:ascii="Arial Narrow" w:hAnsi="Arial Narrow"/>
                <w:sz w:val="18"/>
                <w:szCs w:val="18"/>
              </w:rPr>
              <w:t>3</w:t>
            </w:r>
            <w:r w:rsidR="0052743E" w:rsidRPr="00225753">
              <w:rPr>
                <w:rFonts w:ascii="Arial Narrow" w:hAnsi="Arial Narrow"/>
                <w:sz w:val="18"/>
                <w:szCs w:val="18"/>
              </w:rPr>
              <w:t>13.748</w:t>
            </w:r>
          </w:p>
        </w:tc>
        <w:tc>
          <w:tcPr>
            <w:tcW w:w="1168" w:type="dxa"/>
            <w:shd w:val="clear" w:color="auto" w:fill="F2F2F2" w:themeFill="background1" w:themeFillShade="F2"/>
            <w:vAlign w:val="center"/>
          </w:tcPr>
          <w:p w14:paraId="1A902AD9" w14:textId="0E1BB7E0" w:rsidR="00F73690" w:rsidRPr="00225753" w:rsidRDefault="001361A5" w:rsidP="00F73690">
            <w:pPr>
              <w:pStyle w:val="p1"/>
              <w:jc w:val="center"/>
              <w:rPr>
                <w:rFonts w:ascii="Arial Narrow" w:hAnsi="Arial Narrow"/>
                <w:sz w:val="18"/>
                <w:szCs w:val="18"/>
              </w:rPr>
            </w:pPr>
            <w:r w:rsidRPr="00225753">
              <w:rPr>
                <w:rFonts w:ascii="Arial Narrow" w:hAnsi="Arial Narrow"/>
                <w:sz w:val="18"/>
                <w:szCs w:val="18"/>
              </w:rPr>
              <w:t>442.</w:t>
            </w:r>
            <w:r w:rsidR="0007075C">
              <w:rPr>
                <w:rFonts w:ascii="Arial Narrow" w:hAnsi="Arial Narrow"/>
                <w:sz w:val="18"/>
                <w:szCs w:val="18"/>
              </w:rPr>
              <w:t>829</w:t>
            </w:r>
          </w:p>
        </w:tc>
      </w:tr>
      <w:tr w:rsidR="00F73690" w:rsidRPr="00225753" w14:paraId="4BCCF961" w14:textId="27C88207" w:rsidTr="00171044">
        <w:trPr>
          <w:trHeight w:val="517"/>
        </w:trPr>
        <w:tc>
          <w:tcPr>
            <w:tcW w:w="4395" w:type="dxa"/>
            <w:vAlign w:val="center"/>
          </w:tcPr>
          <w:p w14:paraId="15E532E2" w14:textId="77777777" w:rsidR="00F73690" w:rsidRPr="00225753" w:rsidRDefault="00F73690" w:rsidP="008843EA">
            <w:pPr>
              <w:pStyle w:val="p1"/>
              <w:rPr>
                <w:rFonts w:ascii="Arial Narrow" w:hAnsi="Arial Narrow"/>
                <w:sz w:val="18"/>
                <w:szCs w:val="18"/>
              </w:rPr>
            </w:pPr>
            <w:r w:rsidRPr="00225753">
              <w:rPr>
                <w:rFonts w:ascii="Arial Narrow" w:hAnsi="Arial Narrow"/>
                <w:sz w:val="18"/>
                <w:szCs w:val="18"/>
              </w:rPr>
              <w:t>Durchschnittliche Aufenthaltsdauer</w:t>
            </w:r>
            <w:r w:rsidRPr="00225753">
              <w:rPr>
                <w:rStyle w:val="apple-converted-space"/>
                <w:rFonts w:ascii="Arial Narrow" w:hAnsi="Arial Narrow"/>
                <w:sz w:val="18"/>
                <w:szCs w:val="18"/>
              </w:rPr>
              <w:t> </w:t>
            </w:r>
            <w:r w:rsidRPr="00225753">
              <w:rPr>
                <w:rFonts w:ascii="Arial Narrow" w:hAnsi="Arial Narrow"/>
                <w:sz w:val="18"/>
                <w:szCs w:val="18"/>
              </w:rPr>
              <w:t>deutscher Gäste:</w:t>
            </w:r>
          </w:p>
        </w:tc>
        <w:tc>
          <w:tcPr>
            <w:tcW w:w="1168" w:type="dxa"/>
            <w:vAlign w:val="center"/>
          </w:tcPr>
          <w:p w14:paraId="14DDC8D8" w14:textId="77777777" w:rsidR="00F73690" w:rsidRPr="00225753" w:rsidRDefault="00F73690" w:rsidP="008843EA">
            <w:pPr>
              <w:pStyle w:val="p1"/>
              <w:jc w:val="center"/>
              <w:rPr>
                <w:rFonts w:ascii="Arial Narrow" w:hAnsi="Arial Narrow"/>
                <w:sz w:val="18"/>
                <w:szCs w:val="18"/>
              </w:rPr>
            </w:pPr>
            <w:r w:rsidRPr="00225753">
              <w:rPr>
                <w:rFonts w:ascii="Arial Narrow" w:hAnsi="Arial Narrow"/>
                <w:sz w:val="18"/>
                <w:szCs w:val="18"/>
              </w:rPr>
              <w:t>6 Tage</w:t>
            </w:r>
          </w:p>
        </w:tc>
        <w:tc>
          <w:tcPr>
            <w:tcW w:w="1168" w:type="dxa"/>
            <w:vAlign w:val="center"/>
          </w:tcPr>
          <w:p w14:paraId="1B6EB78D" w14:textId="77777777" w:rsidR="00F73690" w:rsidRPr="00225753" w:rsidRDefault="00F73690" w:rsidP="008843EA">
            <w:pPr>
              <w:pStyle w:val="p1"/>
              <w:jc w:val="center"/>
              <w:rPr>
                <w:rFonts w:ascii="Arial Narrow" w:hAnsi="Arial Narrow"/>
                <w:sz w:val="18"/>
                <w:szCs w:val="18"/>
              </w:rPr>
            </w:pPr>
            <w:r w:rsidRPr="00225753">
              <w:rPr>
                <w:rFonts w:ascii="Arial Narrow" w:hAnsi="Arial Narrow"/>
                <w:sz w:val="18"/>
                <w:szCs w:val="18"/>
              </w:rPr>
              <w:t>5,6 Tage</w:t>
            </w:r>
          </w:p>
        </w:tc>
        <w:tc>
          <w:tcPr>
            <w:tcW w:w="1168" w:type="dxa"/>
            <w:vAlign w:val="center"/>
          </w:tcPr>
          <w:p w14:paraId="01844EBA" w14:textId="77777777" w:rsidR="00F73690" w:rsidRPr="00225753" w:rsidRDefault="00F73690" w:rsidP="008843EA">
            <w:pPr>
              <w:pStyle w:val="p1"/>
              <w:jc w:val="center"/>
              <w:rPr>
                <w:rFonts w:ascii="Arial Narrow" w:hAnsi="Arial Narrow"/>
                <w:sz w:val="18"/>
                <w:szCs w:val="18"/>
              </w:rPr>
            </w:pPr>
            <w:r w:rsidRPr="00225753">
              <w:rPr>
                <w:rFonts w:ascii="Arial Narrow" w:hAnsi="Arial Narrow"/>
                <w:sz w:val="18"/>
                <w:szCs w:val="18"/>
              </w:rPr>
              <w:t>5,4 Tage</w:t>
            </w:r>
          </w:p>
        </w:tc>
        <w:tc>
          <w:tcPr>
            <w:tcW w:w="1168" w:type="dxa"/>
            <w:vAlign w:val="center"/>
          </w:tcPr>
          <w:p w14:paraId="52310D0D" w14:textId="5BD4F7FF" w:rsidR="00F73690" w:rsidRPr="00225753" w:rsidRDefault="001361A5" w:rsidP="00F73690">
            <w:pPr>
              <w:pStyle w:val="p1"/>
              <w:jc w:val="center"/>
              <w:rPr>
                <w:rFonts w:ascii="Arial Narrow" w:hAnsi="Arial Narrow"/>
                <w:sz w:val="18"/>
                <w:szCs w:val="18"/>
              </w:rPr>
            </w:pPr>
            <w:r w:rsidRPr="00225753">
              <w:rPr>
                <w:rFonts w:ascii="Arial Narrow" w:hAnsi="Arial Narrow"/>
                <w:sz w:val="18"/>
                <w:szCs w:val="18"/>
              </w:rPr>
              <w:t>4,9</w:t>
            </w:r>
            <w:r w:rsidR="001C1A2F" w:rsidRPr="00225753">
              <w:rPr>
                <w:rFonts w:ascii="Arial Narrow" w:hAnsi="Arial Narrow"/>
                <w:sz w:val="18"/>
                <w:szCs w:val="18"/>
              </w:rPr>
              <w:t xml:space="preserve"> Tage</w:t>
            </w:r>
          </w:p>
        </w:tc>
      </w:tr>
      <w:tr w:rsidR="00F73690" w:rsidRPr="00225753" w14:paraId="1663AC43" w14:textId="3ECE82A4" w:rsidTr="00171044">
        <w:trPr>
          <w:trHeight w:val="517"/>
        </w:trPr>
        <w:tc>
          <w:tcPr>
            <w:tcW w:w="4395" w:type="dxa"/>
            <w:shd w:val="clear" w:color="auto" w:fill="F2F2F2" w:themeFill="background1" w:themeFillShade="F2"/>
            <w:vAlign w:val="center"/>
          </w:tcPr>
          <w:p w14:paraId="45A1805B" w14:textId="437D03FB" w:rsidR="00F73690" w:rsidRPr="00225753" w:rsidRDefault="00F73690" w:rsidP="008843EA">
            <w:pPr>
              <w:pStyle w:val="p1"/>
              <w:rPr>
                <w:rFonts w:ascii="Arial Narrow" w:hAnsi="Arial Narrow"/>
                <w:sz w:val="18"/>
                <w:szCs w:val="18"/>
              </w:rPr>
            </w:pPr>
            <w:r w:rsidRPr="00225753">
              <w:rPr>
                <w:rFonts w:ascii="Arial Narrow" w:hAnsi="Arial Narrow"/>
                <w:sz w:val="18"/>
                <w:szCs w:val="18"/>
              </w:rPr>
              <w:t>Besucher aus Österreich:</w:t>
            </w:r>
          </w:p>
        </w:tc>
        <w:tc>
          <w:tcPr>
            <w:tcW w:w="1168" w:type="dxa"/>
            <w:shd w:val="clear" w:color="auto" w:fill="F2F2F2" w:themeFill="background1" w:themeFillShade="F2"/>
            <w:vAlign w:val="center"/>
          </w:tcPr>
          <w:p w14:paraId="5FC5F122" w14:textId="0AB81D58" w:rsidR="00F73690" w:rsidRPr="00225753" w:rsidRDefault="00E1257D" w:rsidP="008843EA">
            <w:pPr>
              <w:pStyle w:val="p1"/>
              <w:jc w:val="center"/>
              <w:rPr>
                <w:rFonts w:ascii="Arial Narrow" w:hAnsi="Arial Narrow"/>
                <w:sz w:val="18"/>
                <w:szCs w:val="18"/>
              </w:rPr>
            </w:pPr>
            <w:r w:rsidRPr="00225753">
              <w:rPr>
                <w:rFonts w:ascii="Arial Narrow" w:hAnsi="Arial Narrow"/>
                <w:sz w:val="18"/>
                <w:szCs w:val="18"/>
              </w:rPr>
              <w:t>17.189</w:t>
            </w:r>
          </w:p>
        </w:tc>
        <w:tc>
          <w:tcPr>
            <w:tcW w:w="1168" w:type="dxa"/>
            <w:shd w:val="clear" w:color="auto" w:fill="F2F2F2" w:themeFill="background1" w:themeFillShade="F2"/>
            <w:vAlign w:val="center"/>
          </w:tcPr>
          <w:p w14:paraId="47C08988" w14:textId="42EC4190" w:rsidR="00F73690" w:rsidRPr="00225753" w:rsidRDefault="00ED0B27" w:rsidP="008843EA">
            <w:pPr>
              <w:pStyle w:val="p1"/>
              <w:jc w:val="center"/>
              <w:rPr>
                <w:rFonts w:ascii="Arial Narrow" w:hAnsi="Arial Narrow"/>
                <w:sz w:val="18"/>
                <w:szCs w:val="18"/>
              </w:rPr>
            </w:pPr>
            <w:r w:rsidRPr="00225753">
              <w:rPr>
                <w:rFonts w:ascii="Arial Narrow" w:hAnsi="Arial Narrow"/>
                <w:sz w:val="18"/>
                <w:szCs w:val="18"/>
              </w:rPr>
              <w:t>17.023</w:t>
            </w:r>
          </w:p>
        </w:tc>
        <w:tc>
          <w:tcPr>
            <w:tcW w:w="1168" w:type="dxa"/>
            <w:shd w:val="clear" w:color="auto" w:fill="F2F2F2" w:themeFill="background1" w:themeFillShade="F2"/>
            <w:vAlign w:val="center"/>
          </w:tcPr>
          <w:p w14:paraId="4068FAA0" w14:textId="31216DF0" w:rsidR="00F73690" w:rsidRPr="00225753" w:rsidRDefault="00ED0B27" w:rsidP="008843EA">
            <w:pPr>
              <w:pStyle w:val="p1"/>
              <w:jc w:val="center"/>
              <w:rPr>
                <w:rFonts w:ascii="Arial Narrow" w:hAnsi="Arial Narrow"/>
                <w:sz w:val="18"/>
                <w:szCs w:val="18"/>
              </w:rPr>
            </w:pPr>
            <w:r w:rsidRPr="00225753">
              <w:rPr>
                <w:rFonts w:ascii="Arial Narrow" w:hAnsi="Arial Narrow"/>
                <w:sz w:val="18"/>
                <w:szCs w:val="18"/>
              </w:rPr>
              <w:t>18</w:t>
            </w:r>
            <w:r w:rsidR="00F73690" w:rsidRPr="00225753">
              <w:rPr>
                <w:rFonts w:ascii="Arial Narrow" w:hAnsi="Arial Narrow"/>
                <w:sz w:val="18"/>
                <w:szCs w:val="18"/>
              </w:rPr>
              <w:t>.</w:t>
            </w:r>
            <w:r w:rsidR="0052743E" w:rsidRPr="00225753">
              <w:rPr>
                <w:rFonts w:ascii="Arial Narrow" w:hAnsi="Arial Narrow"/>
                <w:sz w:val="18"/>
                <w:szCs w:val="18"/>
              </w:rPr>
              <w:t>256</w:t>
            </w:r>
          </w:p>
        </w:tc>
        <w:tc>
          <w:tcPr>
            <w:tcW w:w="1168" w:type="dxa"/>
            <w:shd w:val="clear" w:color="auto" w:fill="F2F2F2" w:themeFill="background1" w:themeFillShade="F2"/>
            <w:vAlign w:val="center"/>
          </w:tcPr>
          <w:p w14:paraId="13769C08" w14:textId="0769CF85" w:rsidR="00F73690" w:rsidRPr="00225753" w:rsidRDefault="001C1A2F" w:rsidP="00F73690">
            <w:pPr>
              <w:pStyle w:val="p1"/>
              <w:jc w:val="center"/>
              <w:rPr>
                <w:rFonts w:ascii="Arial Narrow" w:hAnsi="Arial Narrow"/>
                <w:sz w:val="18"/>
                <w:szCs w:val="18"/>
              </w:rPr>
            </w:pPr>
            <w:r w:rsidRPr="00225753">
              <w:rPr>
                <w:rFonts w:ascii="Arial Narrow" w:hAnsi="Arial Narrow"/>
                <w:sz w:val="18"/>
                <w:szCs w:val="18"/>
              </w:rPr>
              <w:t>24.6</w:t>
            </w:r>
            <w:r w:rsidR="0007075C">
              <w:rPr>
                <w:rFonts w:ascii="Arial Narrow" w:hAnsi="Arial Narrow"/>
                <w:sz w:val="18"/>
                <w:szCs w:val="18"/>
              </w:rPr>
              <w:t>24</w:t>
            </w:r>
          </w:p>
        </w:tc>
      </w:tr>
      <w:tr w:rsidR="00F73690" w:rsidRPr="00225753" w14:paraId="0BEDF2D1" w14:textId="484C9933" w:rsidTr="00171044">
        <w:trPr>
          <w:trHeight w:val="517"/>
        </w:trPr>
        <w:tc>
          <w:tcPr>
            <w:tcW w:w="4395" w:type="dxa"/>
            <w:shd w:val="clear" w:color="auto" w:fill="FFFFFF" w:themeFill="background1"/>
            <w:vAlign w:val="center"/>
          </w:tcPr>
          <w:p w14:paraId="08D43B8B" w14:textId="392EA1E5" w:rsidR="00F73690" w:rsidRPr="00225753" w:rsidRDefault="00F73690" w:rsidP="008843EA">
            <w:pPr>
              <w:pStyle w:val="p1"/>
              <w:rPr>
                <w:rFonts w:ascii="Arial Narrow" w:hAnsi="Arial Narrow"/>
                <w:sz w:val="18"/>
                <w:szCs w:val="18"/>
              </w:rPr>
            </w:pPr>
            <w:r w:rsidRPr="00225753">
              <w:rPr>
                <w:rFonts w:ascii="Arial Narrow" w:hAnsi="Arial Narrow"/>
                <w:sz w:val="18"/>
                <w:szCs w:val="18"/>
              </w:rPr>
              <w:t>Übernachtungen österreichischer Gäste:</w:t>
            </w:r>
          </w:p>
        </w:tc>
        <w:tc>
          <w:tcPr>
            <w:tcW w:w="1168" w:type="dxa"/>
            <w:shd w:val="clear" w:color="auto" w:fill="FFFFFF" w:themeFill="background1"/>
            <w:vAlign w:val="center"/>
          </w:tcPr>
          <w:p w14:paraId="50FCF59F" w14:textId="7ED05FB6" w:rsidR="00F73690" w:rsidRPr="00225753" w:rsidRDefault="00E1257D" w:rsidP="008843EA">
            <w:pPr>
              <w:pStyle w:val="p1"/>
              <w:jc w:val="center"/>
              <w:rPr>
                <w:rFonts w:ascii="Arial Narrow" w:hAnsi="Arial Narrow"/>
                <w:sz w:val="18"/>
                <w:szCs w:val="18"/>
              </w:rPr>
            </w:pPr>
            <w:r w:rsidRPr="00225753">
              <w:rPr>
                <w:rFonts w:ascii="Arial Narrow" w:hAnsi="Arial Narrow"/>
                <w:sz w:val="18"/>
                <w:szCs w:val="18"/>
              </w:rPr>
              <w:t>76.815</w:t>
            </w:r>
          </w:p>
        </w:tc>
        <w:tc>
          <w:tcPr>
            <w:tcW w:w="1168" w:type="dxa"/>
            <w:shd w:val="clear" w:color="auto" w:fill="FFFFFF" w:themeFill="background1"/>
            <w:vAlign w:val="center"/>
          </w:tcPr>
          <w:p w14:paraId="1367C276" w14:textId="34C0A501" w:rsidR="00F73690" w:rsidRPr="00225753" w:rsidRDefault="00ED0B27" w:rsidP="00ED0B27">
            <w:pPr>
              <w:pStyle w:val="p1"/>
              <w:jc w:val="center"/>
              <w:rPr>
                <w:rFonts w:ascii="Arial Narrow" w:hAnsi="Arial Narrow"/>
                <w:sz w:val="18"/>
                <w:szCs w:val="18"/>
              </w:rPr>
            </w:pPr>
            <w:r w:rsidRPr="00225753">
              <w:rPr>
                <w:rFonts w:ascii="Arial Narrow" w:hAnsi="Arial Narrow"/>
                <w:sz w:val="18"/>
                <w:szCs w:val="18"/>
              </w:rPr>
              <w:t>77.978</w:t>
            </w:r>
          </w:p>
        </w:tc>
        <w:tc>
          <w:tcPr>
            <w:tcW w:w="1168" w:type="dxa"/>
            <w:shd w:val="clear" w:color="auto" w:fill="FFFFFF" w:themeFill="background1"/>
            <w:vAlign w:val="center"/>
          </w:tcPr>
          <w:p w14:paraId="0E9BD959" w14:textId="336A94D1" w:rsidR="00F73690" w:rsidRPr="00225753" w:rsidRDefault="0052743E" w:rsidP="008843EA">
            <w:pPr>
              <w:pStyle w:val="p1"/>
              <w:jc w:val="center"/>
              <w:rPr>
                <w:rFonts w:ascii="Arial Narrow" w:hAnsi="Arial Narrow"/>
                <w:sz w:val="18"/>
                <w:szCs w:val="18"/>
              </w:rPr>
            </w:pPr>
            <w:r w:rsidRPr="00225753">
              <w:rPr>
                <w:rFonts w:ascii="Arial Narrow" w:hAnsi="Arial Narrow"/>
                <w:sz w:val="18"/>
                <w:szCs w:val="18"/>
              </w:rPr>
              <w:t>82.940</w:t>
            </w:r>
          </w:p>
        </w:tc>
        <w:tc>
          <w:tcPr>
            <w:tcW w:w="1168" w:type="dxa"/>
            <w:shd w:val="clear" w:color="auto" w:fill="FFFFFF" w:themeFill="background1"/>
            <w:vAlign w:val="center"/>
          </w:tcPr>
          <w:p w14:paraId="3D9E1F81" w14:textId="6A73A474" w:rsidR="00F73690" w:rsidRPr="00225753" w:rsidRDefault="001361A5" w:rsidP="00F73690">
            <w:pPr>
              <w:pStyle w:val="p1"/>
              <w:jc w:val="center"/>
              <w:rPr>
                <w:rFonts w:ascii="Arial Narrow" w:hAnsi="Arial Narrow"/>
                <w:sz w:val="18"/>
                <w:szCs w:val="18"/>
              </w:rPr>
            </w:pPr>
            <w:r w:rsidRPr="00225753">
              <w:rPr>
                <w:rFonts w:ascii="Arial Narrow" w:hAnsi="Arial Narrow"/>
                <w:sz w:val="18"/>
                <w:szCs w:val="18"/>
              </w:rPr>
              <w:t>108.4</w:t>
            </w:r>
            <w:r w:rsidR="0007075C">
              <w:rPr>
                <w:rFonts w:ascii="Arial Narrow" w:hAnsi="Arial Narrow"/>
                <w:sz w:val="18"/>
                <w:szCs w:val="18"/>
              </w:rPr>
              <w:t>35</w:t>
            </w:r>
          </w:p>
        </w:tc>
      </w:tr>
      <w:tr w:rsidR="00F73690" w:rsidRPr="00225753" w14:paraId="21C95415" w14:textId="762B79DE" w:rsidTr="00171044">
        <w:trPr>
          <w:trHeight w:val="517"/>
        </w:trPr>
        <w:tc>
          <w:tcPr>
            <w:tcW w:w="4395" w:type="dxa"/>
            <w:shd w:val="clear" w:color="auto" w:fill="F2F2F2" w:themeFill="background1" w:themeFillShade="F2"/>
            <w:vAlign w:val="center"/>
          </w:tcPr>
          <w:p w14:paraId="70213D4F" w14:textId="4950D8B3" w:rsidR="00F73690" w:rsidRPr="00225753" w:rsidRDefault="00F73690" w:rsidP="008843EA">
            <w:pPr>
              <w:pStyle w:val="p1"/>
              <w:rPr>
                <w:rFonts w:ascii="Arial Narrow" w:hAnsi="Arial Narrow"/>
                <w:sz w:val="18"/>
                <w:szCs w:val="18"/>
              </w:rPr>
            </w:pPr>
            <w:r w:rsidRPr="00225753">
              <w:rPr>
                <w:rFonts w:ascii="Arial Narrow" w:hAnsi="Arial Narrow"/>
                <w:sz w:val="18"/>
                <w:szCs w:val="18"/>
              </w:rPr>
              <w:t>Durchschnittliche Aufenthaltsdauer</w:t>
            </w:r>
            <w:r w:rsidRPr="00225753">
              <w:rPr>
                <w:rStyle w:val="apple-converted-space"/>
                <w:rFonts w:ascii="Arial Narrow" w:hAnsi="Arial Narrow"/>
                <w:sz w:val="18"/>
                <w:szCs w:val="18"/>
              </w:rPr>
              <w:t> </w:t>
            </w:r>
            <w:r w:rsidRPr="00225753">
              <w:rPr>
                <w:rFonts w:ascii="Arial Narrow" w:hAnsi="Arial Narrow"/>
                <w:sz w:val="18"/>
                <w:szCs w:val="18"/>
              </w:rPr>
              <w:t>österreichischer Gäste:</w:t>
            </w:r>
          </w:p>
        </w:tc>
        <w:tc>
          <w:tcPr>
            <w:tcW w:w="1168" w:type="dxa"/>
            <w:shd w:val="clear" w:color="auto" w:fill="F2F2F2" w:themeFill="background1" w:themeFillShade="F2"/>
            <w:vAlign w:val="center"/>
          </w:tcPr>
          <w:p w14:paraId="4639FC9B" w14:textId="2F446C4E" w:rsidR="00F73690" w:rsidRPr="00225753" w:rsidRDefault="00125685" w:rsidP="008843EA">
            <w:pPr>
              <w:pStyle w:val="p1"/>
              <w:jc w:val="center"/>
              <w:rPr>
                <w:rFonts w:ascii="Arial Narrow" w:hAnsi="Arial Narrow"/>
                <w:sz w:val="18"/>
                <w:szCs w:val="18"/>
              </w:rPr>
            </w:pPr>
            <w:r w:rsidRPr="00225753">
              <w:rPr>
                <w:rFonts w:ascii="Arial Narrow" w:hAnsi="Arial Narrow"/>
                <w:sz w:val="18"/>
                <w:szCs w:val="18"/>
              </w:rPr>
              <w:t>4,5</w:t>
            </w:r>
            <w:r w:rsidR="00F73690" w:rsidRPr="00225753">
              <w:rPr>
                <w:rFonts w:ascii="Arial Narrow" w:hAnsi="Arial Narrow"/>
                <w:sz w:val="18"/>
                <w:szCs w:val="18"/>
              </w:rPr>
              <w:t xml:space="preserve"> Tage</w:t>
            </w:r>
          </w:p>
        </w:tc>
        <w:tc>
          <w:tcPr>
            <w:tcW w:w="1168" w:type="dxa"/>
            <w:shd w:val="clear" w:color="auto" w:fill="F2F2F2" w:themeFill="background1" w:themeFillShade="F2"/>
            <w:vAlign w:val="center"/>
          </w:tcPr>
          <w:p w14:paraId="399C985B" w14:textId="1A5966AA" w:rsidR="00F73690" w:rsidRPr="00225753" w:rsidRDefault="00ED0B27" w:rsidP="008843EA">
            <w:pPr>
              <w:pStyle w:val="p1"/>
              <w:jc w:val="center"/>
              <w:rPr>
                <w:rFonts w:ascii="Arial Narrow" w:hAnsi="Arial Narrow"/>
                <w:sz w:val="18"/>
                <w:szCs w:val="18"/>
              </w:rPr>
            </w:pPr>
            <w:r w:rsidRPr="00225753">
              <w:rPr>
                <w:rFonts w:ascii="Arial Narrow" w:hAnsi="Arial Narrow"/>
                <w:sz w:val="18"/>
                <w:szCs w:val="18"/>
              </w:rPr>
              <w:t>4</w:t>
            </w:r>
            <w:r w:rsidR="00F73690" w:rsidRPr="00225753">
              <w:rPr>
                <w:rFonts w:ascii="Arial Narrow" w:hAnsi="Arial Narrow"/>
                <w:sz w:val="18"/>
                <w:szCs w:val="18"/>
              </w:rPr>
              <w:t>,6 Tage</w:t>
            </w:r>
          </w:p>
        </w:tc>
        <w:tc>
          <w:tcPr>
            <w:tcW w:w="1168" w:type="dxa"/>
            <w:shd w:val="clear" w:color="auto" w:fill="F2F2F2" w:themeFill="background1" w:themeFillShade="F2"/>
            <w:vAlign w:val="center"/>
          </w:tcPr>
          <w:p w14:paraId="478DB0ED" w14:textId="00C3A27F" w:rsidR="00F73690" w:rsidRPr="00225753" w:rsidRDefault="00E1257D" w:rsidP="008843EA">
            <w:pPr>
              <w:pStyle w:val="p1"/>
              <w:jc w:val="center"/>
              <w:rPr>
                <w:rFonts w:ascii="Arial Narrow" w:hAnsi="Arial Narrow"/>
                <w:sz w:val="18"/>
                <w:szCs w:val="18"/>
              </w:rPr>
            </w:pPr>
            <w:r w:rsidRPr="00225753">
              <w:rPr>
                <w:rFonts w:ascii="Arial Narrow" w:hAnsi="Arial Narrow"/>
                <w:sz w:val="18"/>
                <w:szCs w:val="18"/>
              </w:rPr>
              <w:t>4</w:t>
            </w:r>
            <w:r w:rsidR="00F73690" w:rsidRPr="00225753">
              <w:rPr>
                <w:rFonts w:ascii="Arial Narrow" w:hAnsi="Arial Narrow"/>
                <w:sz w:val="18"/>
                <w:szCs w:val="18"/>
              </w:rPr>
              <w:t>,</w:t>
            </w:r>
            <w:r w:rsidRPr="00225753">
              <w:rPr>
                <w:rFonts w:ascii="Arial Narrow" w:hAnsi="Arial Narrow"/>
                <w:sz w:val="18"/>
                <w:szCs w:val="18"/>
              </w:rPr>
              <w:t>5</w:t>
            </w:r>
            <w:r w:rsidR="00F73690" w:rsidRPr="00225753">
              <w:rPr>
                <w:rFonts w:ascii="Arial Narrow" w:hAnsi="Arial Narrow"/>
                <w:sz w:val="18"/>
                <w:szCs w:val="18"/>
              </w:rPr>
              <w:t xml:space="preserve"> Tage</w:t>
            </w:r>
          </w:p>
        </w:tc>
        <w:tc>
          <w:tcPr>
            <w:tcW w:w="1168" w:type="dxa"/>
            <w:shd w:val="clear" w:color="auto" w:fill="F2F2F2" w:themeFill="background1" w:themeFillShade="F2"/>
            <w:vAlign w:val="center"/>
          </w:tcPr>
          <w:p w14:paraId="7CEF29F6" w14:textId="112C781C" w:rsidR="00F73690" w:rsidRPr="00225753" w:rsidRDefault="001C1A2F" w:rsidP="00F73690">
            <w:pPr>
              <w:pStyle w:val="p1"/>
              <w:jc w:val="center"/>
              <w:rPr>
                <w:rFonts w:ascii="Arial Narrow" w:hAnsi="Arial Narrow"/>
                <w:sz w:val="18"/>
                <w:szCs w:val="18"/>
              </w:rPr>
            </w:pPr>
            <w:r w:rsidRPr="00225753">
              <w:rPr>
                <w:rFonts w:ascii="Arial Narrow" w:hAnsi="Arial Narrow"/>
                <w:sz w:val="18"/>
                <w:szCs w:val="18"/>
              </w:rPr>
              <w:t>4,4 Tage</w:t>
            </w:r>
          </w:p>
        </w:tc>
      </w:tr>
    </w:tbl>
    <w:p w14:paraId="6A5F5CB8" w14:textId="65D12E07" w:rsidR="00CE54E7" w:rsidRPr="00225753" w:rsidRDefault="001361A5" w:rsidP="001361A5">
      <w:pPr>
        <w:tabs>
          <w:tab w:val="left" w:pos="142"/>
        </w:tabs>
        <w:spacing w:after="200" w:line="276" w:lineRule="auto"/>
        <w:jc w:val="left"/>
        <w:rPr>
          <w:rFonts w:ascii="Arial Narrow" w:eastAsiaTheme="majorEastAsia" w:hAnsi="Arial Narrow" w:cstheme="majorBidi"/>
          <w:bCs/>
          <w:color w:val="000000" w:themeColor="text1"/>
          <w:sz w:val="18"/>
          <w:szCs w:val="18"/>
        </w:rPr>
      </w:pPr>
      <w:r w:rsidRPr="00225753">
        <w:rPr>
          <w:sz w:val="18"/>
          <w:szCs w:val="18"/>
        </w:rPr>
        <w:tab/>
      </w:r>
    </w:p>
    <w:p w14:paraId="0C9AFA08" w14:textId="1C42C00B" w:rsidR="00CF7CE8" w:rsidRDefault="00CF7CE8" w:rsidP="00DB1BF3">
      <w:pPr>
        <w:pStyle w:val="berschrift2"/>
      </w:pPr>
      <w:bookmarkStart w:id="10" w:name="_Toc28602128"/>
      <w:r>
        <w:t>Touristische Kennzahlen – Entwicklung 2019</w:t>
      </w:r>
      <w:bookmarkEnd w:id="10"/>
    </w:p>
    <w:p w14:paraId="2740098A" w14:textId="600B6A1B" w:rsidR="00494625" w:rsidRDefault="00CF7CE8" w:rsidP="00CF7CE8">
      <w:r>
        <w:t>Für das Jahr 2019 ist eine Fortsetzung des positiven Trends</w:t>
      </w:r>
      <w:r w:rsidR="001A1F62">
        <w:t xml:space="preserve"> in der Tourismusentwicklung Montenegros </w:t>
      </w:r>
      <w:r>
        <w:t>festzustellen. Bis September</w:t>
      </w:r>
      <w:r w:rsidR="001A1F62">
        <w:t>*</w:t>
      </w:r>
      <w:r>
        <w:t xml:space="preserve"> stieg die Zahl der Touristen um </w:t>
      </w:r>
      <w:r w:rsidR="001A1F62">
        <w:t>18,3 </w:t>
      </w:r>
      <w:r w:rsidR="00037EE2">
        <w:t>Prozent</w:t>
      </w:r>
      <w:r w:rsidR="001A1F62">
        <w:t xml:space="preserve"> auf knapp 2,4 Millionen. Bei den Übernachtungen konnte eine Steigerung von 11,3 </w:t>
      </w:r>
      <w:r w:rsidR="00037EE2">
        <w:t>Prozent</w:t>
      </w:r>
      <w:r w:rsidR="001A1F62">
        <w:t xml:space="preserve"> auf 13,3 Millionen verzeichnet werden. </w:t>
      </w:r>
    </w:p>
    <w:p w14:paraId="47CE29E2" w14:textId="48343BC3" w:rsidR="00CF7CE8" w:rsidRDefault="001A1F62" w:rsidP="00CF7CE8">
      <w:r>
        <w:t>Der Anteil deutscher Touristen wächst kontinuierlich. Von allen ausländischen Touristen stammten 2013 noch lediglich 2,3 </w:t>
      </w:r>
      <w:r w:rsidR="00037EE2">
        <w:t>Prozent</w:t>
      </w:r>
      <w:r>
        <w:t xml:space="preserve"> aus Deutschland. 2019 lag der Anteil (bis September) bei knapp 6 Prozent.</w:t>
      </w:r>
      <w:r w:rsidR="00494625">
        <w:t xml:space="preserve"> In den ersten drei Quartalen</w:t>
      </w:r>
      <w:r w:rsidR="00037EE2">
        <w:t xml:space="preserve"> des Jahres</w:t>
      </w:r>
      <w:r w:rsidR="00494625">
        <w:t xml:space="preserve"> besuchten 133.420 deutsche Touristen Montenegro (+</w:t>
      </w:r>
      <w:r w:rsidR="00037EE2">
        <w:t> </w:t>
      </w:r>
      <w:r w:rsidR="00494625">
        <w:t>81</w:t>
      </w:r>
      <w:r w:rsidR="00037EE2">
        <w:t> </w:t>
      </w:r>
      <w:r w:rsidR="00494625">
        <w:t>%) und tätigten 568.933 Übernachtungen</w:t>
      </w:r>
      <w:r w:rsidR="00037EE2">
        <w:t xml:space="preserve"> (+ 46 %)</w:t>
      </w:r>
      <w:r w:rsidR="00494625">
        <w:t>.</w:t>
      </w:r>
      <w:r w:rsidR="00721B04">
        <w:t xml:space="preserve"> Durchschnittlich bleibt ein deutscher Tourist somit 4,3 Tage im Land.</w:t>
      </w:r>
    </w:p>
    <w:p w14:paraId="55AA584D" w14:textId="0A91E84D" w:rsidR="00494625" w:rsidRDefault="00494625" w:rsidP="00CF7CE8">
      <w:r>
        <w:t xml:space="preserve">Aus Österreich kamen </w:t>
      </w:r>
      <w:r w:rsidR="00721B04">
        <w:t>bis September 29.509 Touristen, ein Plus von 36 Prozent gegenüber dem Vorjahr. Sie tätigten 125.806 Übernachtungen (+</w:t>
      </w:r>
      <w:r w:rsidR="00037EE2">
        <w:t> </w:t>
      </w:r>
      <w:r w:rsidR="00721B04">
        <w:t>26</w:t>
      </w:r>
      <w:r w:rsidR="00037EE2">
        <w:t> </w:t>
      </w:r>
      <w:r w:rsidR="00721B04">
        <w:t>%). Die durchschnittliche Verweildauer der Österreicher liegt ebenfalls bei 4,3 Tagen.</w:t>
      </w:r>
    </w:p>
    <w:p w14:paraId="22A305C0" w14:textId="581F4E9B" w:rsidR="001A1F62" w:rsidRDefault="001A1F62" w:rsidP="00A64F7C">
      <w:pPr>
        <w:pStyle w:val="Kleingedrucktes"/>
        <w:ind w:left="142" w:hanging="142"/>
      </w:pPr>
      <w:r>
        <w:t>*</w:t>
      </w:r>
      <w:r w:rsidR="00A64F7C">
        <w:tab/>
      </w:r>
      <w:r>
        <w:t xml:space="preserve">Die Tourismusstatistik liegt aktuell bis September 2019 vor. Endgültige Ergebnisse </w:t>
      </w:r>
      <w:r w:rsidR="00A64F7C">
        <w:t xml:space="preserve">für das Jahr 2019 </w:t>
      </w:r>
      <w:r>
        <w:t xml:space="preserve">werden </w:t>
      </w:r>
      <w:r w:rsidR="00A64F7C">
        <w:t>voraussichtlich zur</w:t>
      </w:r>
      <w:r>
        <w:t xml:space="preserve"> ITB präsentiert.</w:t>
      </w:r>
    </w:p>
    <w:p w14:paraId="420BEE3B" w14:textId="77777777" w:rsidR="00494625" w:rsidRPr="00CF7CE8" w:rsidRDefault="00494625" w:rsidP="00494625">
      <w:pPr>
        <w:pStyle w:val="Kleingedrucktes"/>
      </w:pPr>
    </w:p>
    <w:p w14:paraId="66B44CB5" w14:textId="77777777" w:rsidR="00494625" w:rsidRDefault="00494625">
      <w:pPr>
        <w:spacing w:after="200" w:line="276" w:lineRule="auto"/>
        <w:jc w:val="left"/>
        <w:rPr>
          <w:rFonts w:eastAsiaTheme="majorEastAsia" w:cstheme="majorBidi"/>
          <w:b/>
          <w:bCs/>
          <w:color w:val="000000" w:themeColor="text1"/>
          <w:sz w:val="26"/>
          <w:szCs w:val="26"/>
        </w:rPr>
      </w:pPr>
      <w:r>
        <w:br w:type="page"/>
      </w:r>
    </w:p>
    <w:p w14:paraId="66601BA3" w14:textId="5EBF29D2" w:rsidR="0037387D" w:rsidRPr="00225753" w:rsidRDefault="0037387D" w:rsidP="00DB1BF3">
      <w:pPr>
        <w:pStyle w:val="berschrift2"/>
      </w:pPr>
      <w:bookmarkStart w:id="11" w:name="_Toc28602129"/>
      <w:r w:rsidRPr="00225753">
        <w:lastRenderedPageBreak/>
        <w:t>Natur- und Kulturschätze</w:t>
      </w:r>
      <w:bookmarkEnd w:id="11"/>
      <w:r w:rsidRPr="00225753">
        <w:t> </w:t>
      </w:r>
    </w:p>
    <w:p w14:paraId="10113813" w14:textId="736166C1" w:rsidR="0037387D" w:rsidRPr="00225753" w:rsidRDefault="0037387D" w:rsidP="00CE54E7">
      <w:pPr>
        <w:pStyle w:val="Listenabsatz"/>
        <w:numPr>
          <w:ilvl w:val="0"/>
          <w:numId w:val="13"/>
        </w:numPr>
      </w:pPr>
      <w:r w:rsidRPr="00225753">
        <w:t xml:space="preserve">Eine richtige Perle der Adria-Küste ist die </w:t>
      </w:r>
      <w:r w:rsidRPr="00225753">
        <w:rPr>
          <w:b/>
          <w:bCs/>
        </w:rPr>
        <w:t>Bucht von Kotor</w:t>
      </w:r>
      <w:r w:rsidRPr="00225753">
        <w:t>, umgeben von hohen Bergen und schroffen Felswänden. Dieser südlichste Fjord von Europa ist UNESCO</w:t>
      </w:r>
      <w:r w:rsidR="00F76948" w:rsidRPr="00225753">
        <w:t xml:space="preserve"> Weltkultur- und Weltnaturerbe.</w:t>
      </w:r>
    </w:p>
    <w:p w14:paraId="7FA0EE0A" w14:textId="611A484E" w:rsidR="0037387D" w:rsidRPr="00225753" w:rsidRDefault="0037387D" w:rsidP="00CE54E7">
      <w:pPr>
        <w:pStyle w:val="Listenabsatz"/>
        <w:numPr>
          <w:ilvl w:val="0"/>
          <w:numId w:val="13"/>
        </w:numPr>
      </w:pPr>
      <w:r w:rsidRPr="00225753">
        <w:rPr>
          <w:b/>
          <w:bCs/>
        </w:rPr>
        <w:t>Der längste Sandstrand an der Adria</w:t>
      </w:r>
      <w:r w:rsidRPr="00225753">
        <w:t xml:space="preserve">, mehr als 13 km lang, ist </w:t>
      </w:r>
      <w:r w:rsidRPr="00225753">
        <w:rPr>
          <w:b/>
          <w:bCs/>
        </w:rPr>
        <w:t xml:space="preserve">Velika </w:t>
      </w:r>
      <w:proofErr w:type="spellStart"/>
      <w:r w:rsidRPr="00225753">
        <w:rPr>
          <w:b/>
          <w:bCs/>
        </w:rPr>
        <w:t>Plaža</w:t>
      </w:r>
      <w:proofErr w:type="spellEnd"/>
      <w:r w:rsidRPr="00225753">
        <w:rPr>
          <w:b/>
          <w:bCs/>
        </w:rPr>
        <w:t xml:space="preserve">, </w:t>
      </w:r>
      <w:r w:rsidRPr="00225753">
        <w:t xml:space="preserve">südlich von </w:t>
      </w:r>
      <w:proofErr w:type="spellStart"/>
      <w:r w:rsidRPr="00225753">
        <w:t>Ulcinj</w:t>
      </w:r>
      <w:proofErr w:type="spellEnd"/>
      <w:r w:rsidRPr="00225753">
        <w:t>. </w:t>
      </w:r>
    </w:p>
    <w:p w14:paraId="5BD8FE3A" w14:textId="1161A1F1" w:rsidR="0037387D" w:rsidRPr="00225753" w:rsidRDefault="0037387D" w:rsidP="00CE54E7">
      <w:pPr>
        <w:pStyle w:val="Listenabsatz"/>
        <w:numPr>
          <w:ilvl w:val="0"/>
          <w:numId w:val="13"/>
        </w:numPr>
      </w:pPr>
      <w:r w:rsidRPr="00225753">
        <w:rPr>
          <w:b/>
          <w:bCs/>
        </w:rPr>
        <w:t xml:space="preserve">Der älteste Olivenbaum </w:t>
      </w:r>
      <w:r w:rsidRPr="00225753">
        <w:t>Europas - etwa 2.000 Jahre alt - befindet sich in der Nähe der Stadt Bar. </w:t>
      </w:r>
    </w:p>
    <w:p w14:paraId="2E9DD601" w14:textId="68595855" w:rsidR="0037387D" w:rsidRPr="00225753" w:rsidRDefault="0037387D" w:rsidP="00CE54E7">
      <w:pPr>
        <w:pStyle w:val="Listenabsatz"/>
        <w:numPr>
          <w:ilvl w:val="0"/>
          <w:numId w:val="13"/>
        </w:numPr>
      </w:pPr>
      <w:r w:rsidRPr="00225753">
        <w:t xml:space="preserve">Die </w:t>
      </w:r>
      <w:r w:rsidRPr="00225753">
        <w:rPr>
          <w:b/>
          <w:bCs/>
        </w:rPr>
        <w:t xml:space="preserve">fünf Nationalparks </w:t>
      </w:r>
      <w:r w:rsidRPr="00225753">
        <w:t>(</w:t>
      </w:r>
      <w:r w:rsidRPr="00225753">
        <w:rPr>
          <w:b/>
          <w:bCs/>
        </w:rPr>
        <w:t xml:space="preserve">Durmitor, Lovćen, </w:t>
      </w:r>
      <w:proofErr w:type="spellStart"/>
      <w:r w:rsidRPr="00225753">
        <w:rPr>
          <w:b/>
          <w:bCs/>
        </w:rPr>
        <w:t>Biogradska</w:t>
      </w:r>
      <w:proofErr w:type="spellEnd"/>
      <w:r w:rsidRPr="00225753">
        <w:rPr>
          <w:b/>
          <w:bCs/>
        </w:rPr>
        <w:t xml:space="preserve"> Gora, Skadarsee und </w:t>
      </w:r>
      <w:proofErr w:type="spellStart"/>
      <w:r w:rsidRPr="00225753">
        <w:rPr>
          <w:b/>
          <w:bCs/>
        </w:rPr>
        <w:t>Prokletije</w:t>
      </w:r>
      <w:proofErr w:type="spellEnd"/>
      <w:r w:rsidRPr="00225753">
        <w:t>) mit einer Gesamtfläche von etwa 1.100 km² bieten dem Besucher eine Reihe von außergewöhnlichen Sehenswürdigkeiten. </w:t>
      </w:r>
    </w:p>
    <w:p w14:paraId="7827C385" w14:textId="215E79F0" w:rsidR="0037387D" w:rsidRPr="00225753" w:rsidRDefault="0037387D" w:rsidP="00CE54E7">
      <w:pPr>
        <w:pStyle w:val="Listenabsatz"/>
        <w:numPr>
          <w:ilvl w:val="0"/>
          <w:numId w:val="13"/>
        </w:numPr>
      </w:pPr>
      <w:r w:rsidRPr="00225753">
        <w:rPr>
          <w:b/>
          <w:bCs/>
        </w:rPr>
        <w:t>Die längste und tiefste Schlucht Europas, den Tara-Canyon</w:t>
      </w:r>
      <w:r w:rsidRPr="00225753">
        <w:t>, findet man im Nationalpark Durmitor. In der Welt ist nur der Grand Canyon (USA) tiefer. </w:t>
      </w:r>
    </w:p>
    <w:p w14:paraId="2884B962" w14:textId="5BDF6932" w:rsidR="0037387D" w:rsidRPr="00225753" w:rsidRDefault="0037387D" w:rsidP="00CE54E7">
      <w:pPr>
        <w:pStyle w:val="Listenabsatz"/>
        <w:numPr>
          <w:ilvl w:val="0"/>
          <w:numId w:val="13"/>
        </w:numPr>
      </w:pPr>
      <w:r w:rsidRPr="00225753">
        <w:rPr>
          <w:b/>
          <w:bCs/>
        </w:rPr>
        <w:t xml:space="preserve">Einer der letzten Urwälder Europas </w:t>
      </w:r>
      <w:r w:rsidRPr="00225753">
        <w:t xml:space="preserve">(1.600 Hektar) liegt im Nationalpark </w:t>
      </w:r>
      <w:proofErr w:type="spellStart"/>
      <w:r w:rsidRPr="00225753">
        <w:rPr>
          <w:b/>
          <w:bCs/>
        </w:rPr>
        <w:t>Biogradska</w:t>
      </w:r>
      <w:proofErr w:type="spellEnd"/>
      <w:r w:rsidRPr="00225753">
        <w:rPr>
          <w:b/>
          <w:bCs/>
        </w:rPr>
        <w:t xml:space="preserve"> Gora</w:t>
      </w:r>
      <w:r w:rsidRPr="00225753">
        <w:t>. Die Wälder sind Lebensraum für eine vielfältige Pflanzen- und Tierwelt. </w:t>
      </w:r>
    </w:p>
    <w:p w14:paraId="06C8A605" w14:textId="05AD6175" w:rsidR="0037387D" w:rsidRPr="00225753" w:rsidRDefault="0037387D" w:rsidP="00CE54E7">
      <w:pPr>
        <w:pStyle w:val="Listenabsatz"/>
        <w:numPr>
          <w:ilvl w:val="0"/>
          <w:numId w:val="13"/>
        </w:numPr>
      </w:pPr>
      <w:r w:rsidRPr="00225753">
        <w:rPr>
          <w:b/>
          <w:bCs/>
        </w:rPr>
        <w:t>Der größte See des Balkans ist der Skadarsee</w:t>
      </w:r>
      <w:r w:rsidRPr="00225753">
        <w:t xml:space="preserve">, zugleich ein Nationalpark und ein riesiges Vogelschutzgebiet mit mehr als 270 Vogelarten. Als seltenes Feuchtgebiet wurde der See in die Liste der </w:t>
      </w:r>
      <w:proofErr w:type="spellStart"/>
      <w:r w:rsidRPr="00225753">
        <w:t>Ramsar</w:t>
      </w:r>
      <w:proofErr w:type="spellEnd"/>
      <w:r w:rsidRPr="00225753">
        <w:t>-Gebiete aufgenommen. </w:t>
      </w:r>
    </w:p>
    <w:p w14:paraId="5A95B0E2" w14:textId="0B4848B6" w:rsidR="0037387D" w:rsidRPr="00225753" w:rsidRDefault="0037387D" w:rsidP="00CE54E7">
      <w:pPr>
        <w:pStyle w:val="Listenabsatz"/>
        <w:numPr>
          <w:ilvl w:val="0"/>
          <w:numId w:val="13"/>
        </w:numPr>
      </w:pPr>
      <w:r w:rsidRPr="00225753">
        <w:rPr>
          <w:b/>
          <w:bCs/>
        </w:rPr>
        <w:t xml:space="preserve">Das erste Buch in den südslawischen Ländern, </w:t>
      </w:r>
      <w:proofErr w:type="spellStart"/>
      <w:r w:rsidRPr="00225753">
        <w:rPr>
          <w:b/>
          <w:bCs/>
        </w:rPr>
        <w:t>Oktoih</w:t>
      </w:r>
      <w:proofErr w:type="spellEnd"/>
      <w:r w:rsidRPr="00225753">
        <w:rPr>
          <w:b/>
          <w:bCs/>
        </w:rPr>
        <w:t xml:space="preserve"> </w:t>
      </w:r>
      <w:proofErr w:type="spellStart"/>
      <w:r w:rsidRPr="00225753">
        <w:rPr>
          <w:b/>
          <w:bCs/>
        </w:rPr>
        <w:t>Prvoglasnik</w:t>
      </w:r>
      <w:proofErr w:type="spellEnd"/>
      <w:r w:rsidRPr="00225753">
        <w:t>, wurde 1493 in Cetinje gedruckt. </w:t>
      </w:r>
    </w:p>
    <w:p w14:paraId="3BAFA83E" w14:textId="39F9C50D" w:rsidR="0037387D" w:rsidRPr="00225753" w:rsidRDefault="0037387D" w:rsidP="00CE54E7">
      <w:pPr>
        <w:pStyle w:val="Listenabsatz"/>
        <w:numPr>
          <w:ilvl w:val="0"/>
          <w:numId w:val="13"/>
        </w:numPr>
      </w:pPr>
      <w:r w:rsidRPr="00225753">
        <w:rPr>
          <w:b/>
          <w:bCs/>
        </w:rPr>
        <w:t xml:space="preserve">Europas höchste Eisenbahnbrücke - das Mala Rijeka Viadukt </w:t>
      </w:r>
      <w:r w:rsidRPr="00225753">
        <w:t>(198</w:t>
      </w:r>
      <w:r w:rsidR="00037EE2">
        <w:t> </w:t>
      </w:r>
      <w:r w:rsidRPr="00225753">
        <w:t>m hoch und 498</w:t>
      </w:r>
      <w:r w:rsidR="00037EE2">
        <w:t> </w:t>
      </w:r>
      <w:r w:rsidRPr="00225753">
        <w:t>m lang) ist Teil einer spektakulären Gebirgsbahnstrecke mit zahlreichen Tunneln und Brücken. </w:t>
      </w:r>
    </w:p>
    <w:p w14:paraId="5CD619B4" w14:textId="53C37821" w:rsidR="0037387D" w:rsidRPr="00225753" w:rsidRDefault="0037387D" w:rsidP="00CE54E7">
      <w:pPr>
        <w:pStyle w:val="Listenabsatz"/>
        <w:numPr>
          <w:ilvl w:val="0"/>
          <w:numId w:val="13"/>
        </w:numPr>
      </w:pPr>
      <w:r w:rsidRPr="00225753">
        <w:t xml:space="preserve">Der Fluss </w:t>
      </w:r>
      <w:r w:rsidRPr="00225753">
        <w:rPr>
          <w:b/>
          <w:bCs/>
        </w:rPr>
        <w:t xml:space="preserve">Bojana </w:t>
      </w:r>
      <w:r w:rsidRPr="00225753">
        <w:t>strömt sowohl flussaufwärts als auch flussabwärts. </w:t>
      </w:r>
    </w:p>
    <w:p w14:paraId="1CA4FDA9" w14:textId="2DD0E977" w:rsidR="0037387D" w:rsidRPr="00037EE2" w:rsidRDefault="0037387D" w:rsidP="00037EE2">
      <w:pPr>
        <w:pStyle w:val="Listenabsatz"/>
        <w:numPr>
          <w:ilvl w:val="0"/>
          <w:numId w:val="13"/>
        </w:numPr>
        <w:rPr>
          <w:b/>
          <w:bCs/>
        </w:rPr>
      </w:pPr>
      <w:r w:rsidRPr="00225753">
        <w:rPr>
          <w:b/>
          <w:bCs/>
        </w:rPr>
        <w:t xml:space="preserve">Die berühmteste Ikone Europas, Madonna </w:t>
      </w:r>
      <w:r w:rsidR="00F2404D">
        <w:rPr>
          <w:b/>
          <w:bCs/>
        </w:rPr>
        <w:t xml:space="preserve">von </w:t>
      </w:r>
      <w:proofErr w:type="spellStart"/>
      <w:r w:rsidR="00037EE2" w:rsidRPr="00037EE2">
        <w:rPr>
          <w:b/>
          <w:bCs/>
        </w:rPr>
        <w:t>Philermos</w:t>
      </w:r>
      <w:proofErr w:type="spellEnd"/>
      <w:r w:rsidRPr="00225753">
        <w:t xml:space="preserve">, aus dem </w:t>
      </w:r>
      <w:r w:rsidR="00037EE2">
        <w:t>11</w:t>
      </w:r>
      <w:r w:rsidRPr="00225753">
        <w:t>.</w:t>
      </w:r>
      <w:r w:rsidR="00037EE2">
        <w:t xml:space="preserve"> bis 12.</w:t>
      </w:r>
      <w:r w:rsidRPr="00225753">
        <w:t xml:space="preserve"> Jahrhundert, befindet sich im </w:t>
      </w:r>
      <w:r w:rsidR="00037EE2">
        <w:t>Nationalm</w:t>
      </w:r>
      <w:r w:rsidRPr="00225753">
        <w:t xml:space="preserve">useum </w:t>
      </w:r>
      <w:r w:rsidR="00037EE2">
        <w:t>in</w:t>
      </w:r>
      <w:r w:rsidRPr="00225753">
        <w:t xml:space="preserve"> Cetinje. </w:t>
      </w:r>
    </w:p>
    <w:p w14:paraId="07F1768E" w14:textId="77777777" w:rsidR="00CE54E7" w:rsidRPr="00225753" w:rsidRDefault="00CE54E7" w:rsidP="00CE54E7"/>
    <w:p w14:paraId="20AB45A7" w14:textId="659BC9F1" w:rsidR="00CE54E7" w:rsidRPr="00225753" w:rsidRDefault="00CE54E7">
      <w:pPr>
        <w:spacing w:after="200" w:line="276" w:lineRule="auto"/>
        <w:jc w:val="left"/>
      </w:pPr>
      <w:r w:rsidRPr="00225753">
        <w:br w:type="page"/>
      </w:r>
    </w:p>
    <w:p w14:paraId="1D6650E6" w14:textId="77777777" w:rsidR="00CE54E7" w:rsidRPr="00225753" w:rsidRDefault="00CE54E7" w:rsidP="009B05E9">
      <w:pPr>
        <w:pStyle w:val="berschrift2"/>
        <w:ind w:left="360"/>
      </w:pPr>
      <w:bookmarkStart w:id="12" w:name="_Toc28602130"/>
      <w:r w:rsidRPr="00225753">
        <w:lastRenderedPageBreak/>
        <w:t>Geografische Daten und Klima</w:t>
      </w:r>
      <w:bookmarkEnd w:id="12"/>
      <w:r w:rsidRPr="00225753">
        <w:t> </w:t>
      </w:r>
    </w:p>
    <w:p w14:paraId="793A44D8" w14:textId="7B797D3F" w:rsidR="00CE54E7" w:rsidRPr="00225753" w:rsidRDefault="00CE54E7" w:rsidP="006D115E">
      <w:pPr>
        <w:tabs>
          <w:tab w:val="left" w:pos="2410"/>
        </w:tabs>
        <w:ind w:left="2410" w:hanging="2050"/>
        <w:jc w:val="left"/>
      </w:pPr>
      <w:r w:rsidRPr="00225753">
        <w:t>Größe:</w:t>
      </w:r>
      <w:r w:rsidRPr="00225753">
        <w:tab/>
        <w:t>13.812 km² </w:t>
      </w:r>
    </w:p>
    <w:p w14:paraId="4B7002A3" w14:textId="4E8EE848" w:rsidR="00CE54E7" w:rsidRPr="00225753" w:rsidRDefault="00CE54E7" w:rsidP="006D115E">
      <w:pPr>
        <w:tabs>
          <w:tab w:val="left" w:pos="2410"/>
        </w:tabs>
        <w:ind w:left="2410" w:hanging="2050"/>
        <w:jc w:val="left"/>
      </w:pPr>
      <w:r w:rsidRPr="00225753">
        <w:t>Landesgrenzen:</w:t>
      </w:r>
      <w:r w:rsidRPr="00225753">
        <w:tab/>
        <w:t xml:space="preserve">625 km (Albanien 172 km, Bosnien und </w:t>
      </w:r>
      <w:r w:rsidR="00F76948" w:rsidRPr="00225753">
        <w:t>Herzegowina</w:t>
      </w:r>
      <w:r w:rsidRPr="00225753">
        <w:t xml:space="preserve"> 225 km, Kosovo 79 km, Kroatien 25 km, Serbien 124 km) </w:t>
      </w:r>
    </w:p>
    <w:p w14:paraId="2321FDE9" w14:textId="0E494BDB" w:rsidR="00CE54E7" w:rsidRPr="00225753" w:rsidRDefault="00CE54E7" w:rsidP="006D115E">
      <w:pPr>
        <w:tabs>
          <w:tab w:val="left" w:pos="2410"/>
        </w:tabs>
        <w:ind w:left="2410" w:hanging="2050"/>
        <w:jc w:val="left"/>
      </w:pPr>
      <w:r w:rsidRPr="00225753">
        <w:t>Küste:</w:t>
      </w:r>
      <w:r w:rsidRPr="00225753">
        <w:tab/>
        <w:t>293,5 km (einschließlich 73 km Strände) </w:t>
      </w:r>
    </w:p>
    <w:p w14:paraId="6A168D30" w14:textId="2CEFBDBE" w:rsidR="00CE54E7" w:rsidRPr="00225753" w:rsidRDefault="00CE54E7" w:rsidP="006D115E">
      <w:pPr>
        <w:tabs>
          <w:tab w:val="left" w:pos="2410"/>
        </w:tabs>
        <w:ind w:left="2410" w:hanging="2050"/>
        <w:jc w:val="left"/>
      </w:pPr>
      <w:r w:rsidRPr="00225753">
        <w:t xml:space="preserve">Zeitzone: </w:t>
      </w:r>
      <w:r w:rsidRPr="00225753">
        <w:tab/>
        <w:t>Mitteleuropäische Zeit (MET) </w:t>
      </w:r>
    </w:p>
    <w:p w14:paraId="7E335774" w14:textId="43548CCD" w:rsidR="00CE54E7" w:rsidRPr="00225753" w:rsidRDefault="00CE54E7" w:rsidP="006D115E">
      <w:pPr>
        <w:tabs>
          <w:tab w:val="left" w:pos="2410"/>
        </w:tabs>
        <w:ind w:left="2410" w:hanging="2050"/>
        <w:jc w:val="left"/>
      </w:pPr>
      <w:r w:rsidRPr="00225753">
        <w:t xml:space="preserve">Klimazonen: </w:t>
      </w:r>
      <w:r w:rsidRPr="00225753">
        <w:tab/>
        <w:t xml:space="preserve">Mittelmeerklima, mild an der Küste mit durchschnittlich etwa </w:t>
      </w:r>
      <w:r w:rsidRPr="00225753">
        <w:rPr>
          <w:b/>
          <w:bCs/>
        </w:rPr>
        <w:t>218</w:t>
      </w:r>
      <w:r w:rsidR="00C86E69" w:rsidRPr="00225753">
        <w:rPr>
          <w:b/>
          <w:bCs/>
        </w:rPr>
        <w:t> </w:t>
      </w:r>
      <w:r w:rsidRPr="00225753">
        <w:rPr>
          <w:b/>
          <w:bCs/>
        </w:rPr>
        <w:t>Sonnentagen pro Jahr</w:t>
      </w:r>
      <w:r w:rsidRPr="00225753">
        <w:t xml:space="preserve">, </w:t>
      </w:r>
      <w:r w:rsidR="006D115E" w:rsidRPr="00225753">
        <w:br/>
      </w:r>
      <w:r w:rsidRPr="00225753">
        <w:t>durchschnittliche Tagestemperaturen: März 14°C, Juli/August 28°, Oktober 21°C, November/Dezember 13°C; </w:t>
      </w:r>
    </w:p>
    <w:p w14:paraId="12AF085C" w14:textId="626C5E1F" w:rsidR="00CE54E7" w:rsidRPr="00225753" w:rsidRDefault="00CE54E7" w:rsidP="006D115E">
      <w:pPr>
        <w:tabs>
          <w:tab w:val="left" w:pos="2410"/>
        </w:tabs>
        <w:ind w:left="2410" w:hanging="2050"/>
        <w:jc w:val="left"/>
      </w:pPr>
      <w:r w:rsidRPr="00225753">
        <w:tab/>
        <w:t>Südeuropäisches kontinentales Klima mit heißen Sommern und milden Wintern in den Niederungen; Alpenklima im Hochland </w:t>
      </w:r>
    </w:p>
    <w:p w14:paraId="5FE077C7" w14:textId="68700DDB" w:rsidR="00CE54E7" w:rsidRPr="00225753" w:rsidRDefault="00E70103" w:rsidP="009B05E9">
      <w:pPr>
        <w:pStyle w:val="berschrift2"/>
        <w:ind w:left="360"/>
      </w:pPr>
      <w:bookmarkStart w:id="13" w:name="_Toc28602131"/>
      <w:r>
        <w:t>Informationen zum Land</w:t>
      </w:r>
      <w:bookmarkEnd w:id="13"/>
    </w:p>
    <w:p w14:paraId="415FFCA3" w14:textId="0065501A" w:rsidR="00CE54E7" w:rsidRPr="00225753" w:rsidRDefault="00CE54E7" w:rsidP="006D115E">
      <w:pPr>
        <w:tabs>
          <w:tab w:val="left" w:pos="2410"/>
        </w:tabs>
        <w:ind w:left="2410" w:hanging="2050"/>
        <w:jc w:val="left"/>
      </w:pPr>
      <w:r w:rsidRPr="00225753">
        <w:t>Einwohnerzahl:</w:t>
      </w:r>
      <w:r w:rsidRPr="00225753">
        <w:tab/>
        <w:t>ca. 625.000 </w:t>
      </w:r>
    </w:p>
    <w:p w14:paraId="1A6BCFE9" w14:textId="2F74F92A" w:rsidR="00CE54E7" w:rsidRPr="00225753" w:rsidRDefault="00CE54E7" w:rsidP="006D115E">
      <w:pPr>
        <w:tabs>
          <w:tab w:val="left" w:pos="2410"/>
        </w:tabs>
        <w:ind w:left="2410" w:hanging="2050"/>
        <w:jc w:val="left"/>
      </w:pPr>
      <w:r w:rsidRPr="00225753">
        <w:t>Hauptstadt:</w:t>
      </w:r>
      <w:r w:rsidRPr="00225753">
        <w:tab/>
        <w:t>Podgorica (mit etwa 180.000 Einwohnern) </w:t>
      </w:r>
    </w:p>
    <w:p w14:paraId="3513D731" w14:textId="2ABD0A75" w:rsidR="00CE54E7" w:rsidRPr="00225753" w:rsidRDefault="00CE54E7" w:rsidP="006D115E">
      <w:pPr>
        <w:tabs>
          <w:tab w:val="left" w:pos="2410"/>
        </w:tabs>
        <w:ind w:left="2410" w:hanging="2050"/>
        <w:jc w:val="left"/>
      </w:pPr>
      <w:r w:rsidRPr="00225753">
        <w:t>Staatsform:</w:t>
      </w:r>
      <w:r w:rsidRPr="00225753">
        <w:tab/>
        <w:t>Parlamentarische Demokratie, unabhängig seit 3. Juni 2006 </w:t>
      </w:r>
    </w:p>
    <w:p w14:paraId="55333975" w14:textId="26AB1896" w:rsidR="00CE54E7" w:rsidRPr="00225753" w:rsidRDefault="00CE54E7" w:rsidP="006D115E">
      <w:pPr>
        <w:tabs>
          <w:tab w:val="left" w:pos="2410"/>
        </w:tabs>
        <w:ind w:left="2410" w:hanging="2050"/>
        <w:jc w:val="left"/>
      </w:pPr>
      <w:r w:rsidRPr="00225753">
        <w:t>Bündnisse:</w:t>
      </w:r>
      <w:r w:rsidRPr="00225753">
        <w:tab/>
        <w:t>Mitglied der Vereinten Nationen, der NATO, der OSZE und des Europarates, offizieller Beitrittskandidat der Europäischen Union.</w:t>
      </w:r>
    </w:p>
    <w:p w14:paraId="2930225C" w14:textId="4F2C3257" w:rsidR="00CE54E7" w:rsidRPr="00225753" w:rsidRDefault="00CE54E7" w:rsidP="006D115E">
      <w:pPr>
        <w:tabs>
          <w:tab w:val="left" w:pos="2410"/>
        </w:tabs>
        <w:ind w:left="2410" w:hanging="2050"/>
        <w:jc w:val="left"/>
      </w:pPr>
      <w:r w:rsidRPr="00225753">
        <w:t xml:space="preserve">Währung: </w:t>
      </w:r>
      <w:r w:rsidRPr="00225753">
        <w:tab/>
        <w:t>Euro </w:t>
      </w:r>
    </w:p>
    <w:p w14:paraId="1904A97C" w14:textId="4C0B29E4" w:rsidR="00511241" w:rsidRDefault="00511241">
      <w:pPr>
        <w:spacing w:after="200" w:line="276" w:lineRule="auto"/>
        <w:jc w:val="left"/>
      </w:pPr>
    </w:p>
    <w:p w14:paraId="6352FBDF" w14:textId="0195975F" w:rsidR="00511241" w:rsidRDefault="00511241">
      <w:pPr>
        <w:spacing w:after="200" w:line="276" w:lineRule="auto"/>
        <w:jc w:val="left"/>
      </w:pPr>
    </w:p>
    <w:p w14:paraId="62DCC691" w14:textId="4ABA8537" w:rsidR="00511241" w:rsidRDefault="00511241">
      <w:pPr>
        <w:spacing w:after="200" w:line="276" w:lineRule="auto"/>
        <w:jc w:val="left"/>
      </w:pPr>
    </w:p>
    <w:p w14:paraId="70955A6E" w14:textId="2CBB2ACB" w:rsidR="00511241" w:rsidRDefault="00511241">
      <w:pPr>
        <w:spacing w:after="200" w:line="276" w:lineRule="auto"/>
        <w:jc w:val="left"/>
      </w:pPr>
    </w:p>
    <w:p w14:paraId="236578E7" w14:textId="77777777" w:rsidR="00511241" w:rsidRDefault="00511241">
      <w:pPr>
        <w:spacing w:after="200" w:line="276" w:lineRule="auto"/>
        <w:jc w:val="left"/>
      </w:pPr>
    </w:p>
    <w:tbl>
      <w:tblPr>
        <w:tblStyle w:val="Tabellenraster"/>
        <w:tblW w:w="0" w:type="auto"/>
        <w:tblLook w:val="04A0" w:firstRow="1" w:lastRow="0" w:firstColumn="1" w:lastColumn="0" w:noHBand="0" w:noVBand="1"/>
      </w:tblPr>
      <w:tblGrid>
        <w:gridCol w:w="9062"/>
      </w:tblGrid>
      <w:tr w:rsidR="00511241" w:rsidRPr="00805F41" w14:paraId="06C461EE" w14:textId="77777777" w:rsidTr="001A1F62">
        <w:tc>
          <w:tcPr>
            <w:tcW w:w="9062" w:type="dxa"/>
            <w:tcBorders>
              <w:top w:val="dotDotDash" w:sz="4" w:space="0" w:color="7F7F7F" w:themeColor="text1" w:themeTint="80"/>
              <w:left w:val="nil"/>
              <w:bottom w:val="nil"/>
              <w:right w:val="nil"/>
            </w:tcBorders>
          </w:tcPr>
          <w:p w14:paraId="62E6C62C" w14:textId="77777777" w:rsidR="00511241" w:rsidRPr="00511241" w:rsidRDefault="00511241" w:rsidP="00511241">
            <w:pPr>
              <w:spacing w:after="200" w:line="276" w:lineRule="auto"/>
              <w:jc w:val="left"/>
              <w:rPr>
                <w:lang w:val="en-US"/>
              </w:rPr>
            </w:pPr>
          </w:p>
          <w:p w14:paraId="1886CF1E" w14:textId="06DBF084" w:rsidR="00511241" w:rsidRPr="00511241" w:rsidRDefault="00511241" w:rsidP="00511241">
            <w:pPr>
              <w:spacing w:after="200" w:line="276" w:lineRule="auto"/>
              <w:jc w:val="left"/>
              <w:rPr>
                <w:lang w:val="en-US"/>
              </w:rPr>
            </w:pPr>
            <w:r w:rsidRPr="00511241">
              <w:rPr>
                <w:i/>
                <w:iCs/>
                <w:lang w:val="en-US"/>
              </w:rPr>
              <w:t>Powered by DEQOM Germany</w:t>
            </w:r>
            <w:r w:rsidRPr="00511241">
              <w:rPr>
                <w:lang w:val="en-US"/>
              </w:rPr>
              <w:t xml:space="preserve"> | </w:t>
            </w:r>
            <w:hyperlink r:id="rId25" w:history="1">
              <w:r w:rsidRPr="00511241">
                <w:rPr>
                  <w:rStyle w:val="Hyperlink"/>
                  <w:lang w:val="en-US"/>
                </w:rPr>
                <w:t>www.deqom.com</w:t>
              </w:r>
            </w:hyperlink>
          </w:p>
        </w:tc>
      </w:tr>
    </w:tbl>
    <w:p w14:paraId="6ECC86C3" w14:textId="515084D4" w:rsidR="002F17A1" w:rsidRPr="00511241" w:rsidRDefault="002F17A1">
      <w:pPr>
        <w:spacing w:after="200" w:line="276" w:lineRule="auto"/>
        <w:jc w:val="left"/>
        <w:rPr>
          <w:rFonts w:eastAsiaTheme="majorEastAsia" w:cstheme="majorBidi"/>
          <w:b/>
          <w:bCs/>
          <w:color w:val="000000" w:themeColor="text1"/>
          <w:sz w:val="32"/>
          <w:szCs w:val="32"/>
          <w:lang w:val="en-US"/>
        </w:rPr>
      </w:pPr>
      <w:r w:rsidRPr="00511241">
        <w:rPr>
          <w:lang w:val="en-US"/>
        </w:rPr>
        <w:br w:type="page"/>
      </w:r>
    </w:p>
    <w:p w14:paraId="23E64E71" w14:textId="0600FBE7" w:rsidR="004E4A00" w:rsidRPr="00225753" w:rsidRDefault="004E4A00" w:rsidP="00BC7318">
      <w:pPr>
        <w:pStyle w:val="berschrift1"/>
      </w:pPr>
      <w:bookmarkStart w:id="14" w:name="_Toc28602132"/>
      <w:r w:rsidRPr="00225753">
        <w:lastRenderedPageBreak/>
        <w:t>Aktuelle Meldungen</w:t>
      </w:r>
      <w:bookmarkEnd w:id="14"/>
    </w:p>
    <w:p w14:paraId="79A582A4" w14:textId="77777777" w:rsidR="004016FF" w:rsidRDefault="004016FF" w:rsidP="004016FF">
      <w:pPr>
        <w:pStyle w:val="berschrift2"/>
      </w:pPr>
      <w:bookmarkStart w:id="15" w:name="_Toc28602133"/>
      <w:r>
        <w:t>Montenegro – Das ist neu 2020</w:t>
      </w:r>
      <w:bookmarkEnd w:id="15"/>
    </w:p>
    <w:p w14:paraId="5D91D4AC" w14:textId="77777777" w:rsidR="004016FF" w:rsidRDefault="004016FF" w:rsidP="004016FF">
      <w:pPr>
        <w:pStyle w:val="berschrift3"/>
      </w:pPr>
      <w:r w:rsidRPr="00147FED">
        <w:t xml:space="preserve">Montenegro präsentiert sich </w:t>
      </w:r>
      <w:r>
        <w:t xml:space="preserve">als Partnerland auf der CMT in Stuttgart </w:t>
      </w:r>
    </w:p>
    <w:p w14:paraId="3E98B781" w14:textId="77777777" w:rsidR="004016FF" w:rsidRPr="00617A22" w:rsidRDefault="004016FF" w:rsidP="004016FF">
      <w:pPr>
        <w:pStyle w:val="Bildunterschrift"/>
        <w:jc w:val="left"/>
      </w:pPr>
      <w:r>
        <w:rPr>
          <w:noProof/>
        </w:rPr>
        <w:drawing>
          <wp:inline distT="0" distB="0" distL="0" distR="0" wp14:anchorId="034FAE3A" wp14:editId="22DB86FE">
            <wp:extent cx="5760720" cy="3828415"/>
            <wp:effectExtent l="0" t="0" r="508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JI_007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3828415"/>
                    </a:xfrm>
                    <a:prstGeom prst="rect">
                      <a:avLst/>
                    </a:prstGeom>
                  </pic:spPr>
                </pic:pic>
              </a:graphicData>
            </a:graphic>
          </wp:inline>
        </w:drawing>
      </w:r>
      <w:r w:rsidRPr="009C0029">
        <w:t xml:space="preserve"> </w:t>
      </w:r>
      <w:r w:rsidRPr="00617A22">
        <w:t>Mit Solarenergie</w:t>
      </w:r>
      <w:r>
        <w:t xml:space="preserve"> über die Bucht von Kotor in Montenegro: Die „</w:t>
      </w:r>
      <w:proofErr w:type="spellStart"/>
      <w:r>
        <w:t>Elettra</w:t>
      </w:r>
      <w:proofErr w:type="spellEnd"/>
      <w:r>
        <w:t xml:space="preserve">“ hat Platz für 30 Personen und verkehrt viermal täglich zwischen Kotor und Perast. </w:t>
      </w:r>
      <w:r w:rsidRPr="00617A22">
        <w:br/>
        <w:t xml:space="preserve">Foto: </w:t>
      </w:r>
      <w:r>
        <w:t>Bella Boka</w:t>
      </w:r>
    </w:p>
    <w:p w14:paraId="03C4B4B9" w14:textId="77777777" w:rsidR="004016FF" w:rsidRDefault="004016FF" w:rsidP="004016FF">
      <w:pPr>
        <w:pStyle w:val="Intro0"/>
      </w:pPr>
      <w:r w:rsidRPr="00730A4A">
        <w:rPr>
          <w:b w:val="0"/>
        </w:rPr>
        <w:t xml:space="preserve">Podgorica, </w:t>
      </w:r>
      <w:r>
        <w:rPr>
          <w:b w:val="0"/>
        </w:rPr>
        <w:t>11</w:t>
      </w:r>
      <w:r w:rsidRPr="00730A4A">
        <w:rPr>
          <w:b w:val="0"/>
        </w:rPr>
        <w:t xml:space="preserve">. </w:t>
      </w:r>
      <w:r>
        <w:rPr>
          <w:b w:val="0"/>
        </w:rPr>
        <w:t>Januar</w:t>
      </w:r>
      <w:r w:rsidRPr="00730A4A">
        <w:rPr>
          <w:b w:val="0"/>
        </w:rPr>
        <w:t xml:space="preserve"> 20</w:t>
      </w:r>
      <w:r>
        <w:rPr>
          <w:b w:val="0"/>
        </w:rPr>
        <w:t>20</w:t>
      </w:r>
      <w:r w:rsidRPr="00730A4A">
        <w:rPr>
          <w:b w:val="0"/>
        </w:rPr>
        <w:t>.</w:t>
      </w:r>
      <w:r w:rsidRPr="00EF7E42">
        <w:t xml:space="preserve"> </w:t>
      </w:r>
      <w:r>
        <w:t xml:space="preserve">Montenegro startet als Partnerland der CMT in Stuttgart in das Messejahr 2020. Im Rahmen der Messe werden erstmals die beiden jüngsten Panoramastraßen des Landes und weitere neue touristische Angebote der Öffentlichkeit vorgestellt. Mehr Flugverbindungen aus Deutschland als je zuvor zeigen das steigende Interesse an dem kleinen Land an der Adria, </w:t>
      </w:r>
      <w:proofErr w:type="gramStart"/>
      <w:r>
        <w:t>das</w:t>
      </w:r>
      <w:proofErr w:type="gramEnd"/>
      <w:r>
        <w:t xml:space="preserve"> auch im Premiumsegment neue Akzente setzt.</w:t>
      </w:r>
    </w:p>
    <w:p w14:paraId="2C55BD0E" w14:textId="77777777" w:rsidR="004016FF" w:rsidRDefault="004016FF" w:rsidP="004016FF">
      <w:pPr>
        <w:pStyle w:val="Standard-Text"/>
      </w:pPr>
      <w:r>
        <w:t xml:space="preserve">Das Jahr 2019 war für den Tourismus in Montenegro erneut ein Rekordjahr. Dies lässt sich schon anhand der vorläufigen Übernachtungsstatistik erkennen. Alleine aus Deutschland ist die Zahl der Touristen bis September um 81 Prozent gestiegen. Erstmals haben deutlich mehr als einhunderttausend Deutsche das malerische Land an der Adria besucht. Sie tätigten über </w:t>
      </w:r>
      <w:r>
        <w:lastRenderedPageBreak/>
        <w:t xml:space="preserve">eine halbe Million Übernachtungen. „Mit diesem großartigen Ergebnis sehen wir uns in unserem Engagement auf dem deutschen Markt bestätigt,“ resümiert </w:t>
      </w:r>
      <w:proofErr w:type="spellStart"/>
      <w:r w:rsidRPr="005679F2">
        <w:t>Željka</w:t>
      </w:r>
      <w:proofErr w:type="spellEnd"/>
      <w:r w:rsidRPr="005679F2">
        <w:t xml:space="preserve"> </w:t>
      </w:r>
      <w:bookmarkStart w:id="16" w:name="OLE_LINK1"/>
      <w:bookmarkStart w:id="17" w:name="OLE_LINK2"/>
      <w:proofErr w:type="spellStart"/>
      <w:r w:rsidRPr="005679F2">
        <w:t>Radak-Kukavičić</w:t>
      </w:r>
      <w:bookmarkEnd w:id="16"/>
      <w:bookmarkEnd w:id="17"/>
      <w:proofErr w:type="spellEnd"/>
      <w:r w:rsidRPr="005679F2">
        <w:t>, geschäftsführende Direktorin der Nationalen Tourismusorganisation</w:t>
      </w:r>
      <w:r>
        <w:t>. Die steigenden Zahlen sind auch ein Ergebnis der besseren Flugverbindungen.</w:t>
      </w:r>
    </w:p>
    <w:p w14:paraId="70427D20" w14:textId="77777777" w:rsidR="004016FF" w:rsidRPr="00FA11A4" w:rsidRDefault="004016FF" w:rsidP="004016FF">
      <w:pPr>
        <w:pStyle w:val="berschrift4"/>
      </w:pPr>
      <w:r>
        <w:t>Direktflüge aus Stuttgart auch im Winter</w:t>
      </w:r>
    </w:p>
    <w:p w14:paraId="41C739EC" w14:textId="77777777" w:rsidR="004016FF" w:rsidRDefault="004016FF" w:rsidP="004016FF">
      <w:pPr>
        <w:pStyle w:val="Standard-Text"/>
      </w:pPr>
      <w:r>
        <w:t xml:space="preserve">Im Winterflugplan 2019/2020 werden von </w:t>
      </w:r>
      <w:proofErr w:type="spellStart"/>
      <w:r>
        <w:t>Laudamotion</w:t>
      </w:r>
      <w:proofErr w:type="spellEnd"/>
      <w:r>
        <w:t xml:space="preserve"> erstmals Direktflüge von Stuttgart nach Montenegro angeboten. Zweimal wöchentlich wird die Hauptstadt Podgorica angeflogen. Auch Condor erweitert sein Sommerprogramm und bietet neue Flüge von Frankfurt nach</w:t>
      </w:r>
      <w:r w:rsidRPr="004E3B2D">
        <w:t xml:space="preserve"> Tivat</w:t>
      </w:r>
      <w:r>
        <w:t xml:space="preserve"> an der Adriaküste</w:t>
      </w:r>
      <w:r w:rsidRPr="004E3B2D">
        <w:t xml:space="preserve">. </w:t>
      </w:r>
      <w:r>
        <w:t>Urlauber aus Süddeutschland können außerdem ab Memmingen und München ins „Land der schwarzen Berge“ fliegen. Aber auch mit dem Auto ist Montenegro erreichbar.</w:t>
      </w:r>
    </w:p>
    <w:p w14:paraId="1305F1F9" w14:textId="77777777" w:rsidR="004016FF" w:rsidRPr="0055796B" w:rsidRDefault="004016FF" w:rsidP="004016FF">
      <w:pPr>
        <w:pStyle w:val="berschrift4"/>
      </w:pPr>
      <w:r>
        <w:t>Panoramen auf 1.400 Kilometern</w:t>
      </w:r>
    </w:p>
    <w:p w14:paraId="66208BC3" w14:textId="77777777" w:rsidR="004016FF" w:rsidRDefault="004016FF" w:rsidP="004016FF">
      <w:pPr>
        <w:pStyle w:val="Intro0"/>
        <w:rPr>
          <w:b w:val="0"/>
        </w:rPr>
      </w:pPr>
      <w:r w:rsidRPr="00A500CB">
        <w:rPr>
          <w:b w:val="0"/>
        </w:rPr>
        <w:t xml:space="preserve">Pünktlich zur Saison 2020 hat das Ministerium für nachhaltige Entwicklung und Tourismus das </w:t>
      </w:r>
      <w:r>
        <w:rPr>
          <w:b w:val="0"/>
        </w:rPr>
        <w:t xml:space="preserve">große </w:t>
      </w:r>
      <w:r w:rsidRPr="00A500CB">
        <w:rPr>
          <w:b w:val="0"/>
        </w:rPr>
        <w:t xml:space="preserve">Projekt „Panoramastraßen von Montenegro“ vollendet. Die 270 Kilometer lange </w:t>
      </w:r>
      <w:r>
        <w:rPr>
          <w:b w:val="0"/>
        </w:rPr>
        <w:t>Route</w:t>
      </w:r>
      <w:r w:rsidRPr="00A500CB">
        <w:rPr>
          <w:b w:val="0"/>
        </w:rPr>
        <w:t xml:space="preserve"> „More i </w:t>
      </w:r>
      <w:proofErr w:type="spellStart"/>
      <w:r w:rsidRPr="00A500CB">
        <w:rPr>
          <w:b w:val="0"/>
        </w:rPr>
        <w:t>visine</w:t>
      </w:r>
      <w:proofErr w:type="spellEnd"/>
      <w:r w:rsidRPr="00A500CB">
        <w:rPr>
          <w:b w:val="0"/>
        </w:rPr>
        <w:t>“</w:t>
      </w:r>
      <w:r>
        <w:rPr>
          <w:b w:val="0"/>
        </w:rPr>
        <w:t>, frei übersetzt „Die Berge und das Meer“,</w:t>
      </w:r>
      <w:r w:rsidRPr="00A500CB">
        <w:rPr>
          <w:b w:val="0"/>
        </w:rPr>
        <w:t xml:space="preserve"> verläuft entlang des montenegrinischen Küstengebirges und </w:t>
      </w:r>
      <w:r>
        <w:rPr>
          <w:b w:val="0"/>
        </w:rPr>
        <w:t>führt zu</w:t>
      </w:r>
      <w:r w:rsidRPr="00A500CB">
        <w:rPr>
          <w:b w:val="0"/>
        </w:rPr>
        <w:t xml:space="preserve"> touristische</w:t>
      </w:r>
      <w:r>
        <w:rPr>
          <w:b w:val="0"/>
        </w:rPr>
        <w:t>n</w:t>
      </w:r>
      <w:r w:rsidRPr="00A500CB">
        <w:rPr>
          <w:b w:val="0"/>
        </w:rPr>
        <w:t xml:space="preserve"> Höhepunkte</w:t>
      </w:r>
      <w:r>
        <w:rPr>
          <w:b w:val="0"/>
        </w:rPr>
        <w:t>n</w:t>
      </w:r>
      <w:r w:rsidRPr="00A500CB">
        <w:rPr>
          <w:b w:val="0"/>
        </w:rPr>
        <w:t xml:space="preserve"> wie die Bucht von Kotor, </w:t>
      </w:r>
      <w:r>
        <w:rPr>
          <w:b w:val="0"/>
        </w:rPr>
        <w:t>die</w:t>
      </w:r>
      <w:r w:rsidRPr="00A500CB">
        <w:rPr>
          <w:b w:val="0"/>
        </w:rPr>
        <w:t xml:space="preserve"> Nationalpark</w:t>
      </w:r>
      <w:r>
        <w:rPr>
          <w:b w:val="0"/>
        </w:rPr>
        <w:t xml:space="preserve">e </w:t>
      </w:r>
      <w:proofErr w:type="spellStart"/>
      <w:r>
        <w:rPr>
          <w:b w:val="0"/>
        </w:rPr>
        <w:t>Lov</w:t>
      </w:r>
      <w:r>
        <w:rPr>
          <w:b w:val="0"/>
          <w:lang w:val="hr-HR"/>
        </w:rPr>
        <w:t>ćen</w:t>
      </w:r>
      <w:proofErr w:type="spellEnd"/>
      <w:r>
        <w:rPr>
          <w:b w:val="0"/>
          <w:lang w:val="hr-HR"/>
        </w:rPr>
        <w:t xml:space="preserve"> </w:t>
      </w:r>
      <w:r>
        <w:rPr>
          <w:b w:val="0"/>
        </w:rPr>
        <w:t>und Skadarsee</w:t>
      </w:r>
      <w:r w:rsidRPr="00A500CB">
        <w:rPr>
          <w:b w:val="0"/>
        </w:rPr>
        <w:t xml:space="preserve"> oder </w:t>
      </w:r>
      <w:r>
        <w:rPr>
          <w:b w:val="0"/>
        </w:rPr>
        <w:t xml:space="preserve">das malerische </w:t>
      </w:r>
      <w:r w:rsidRPr="00A500CB">
        <w:rPr>
          <w:b w:val="0"/>
        </w:rPr>
        <w:t xml:space="preserve">Sveti Stefan. </w:t>
      </w:r>
      <w:r>
        <w:rPr>
          <w:b w:val="0"/>
        </w:rPr>
        <w:t>Ebenfalls fertiggestellt ist d</w:t>
      </w:r>
      <w:r w:rsidRPr="00A500CB">
        <w:rPr>
          <w:b w:val="0"/>
        </w:rPr>
        <w:t xml:space="preserve">ie </w:t>
      </w:r>
      <w:r>
        <w:rPr>
          <w:b w:val="0"/>
        </w:rPr>
        <w:t xml:space="preserve">Beschilderung der </w:t>
      </w:r>
      <w:r w:rsidRPr="00A500CB">
        <w:rPr>
          <w:b w:val="0"/>
        </w:rPr>
        <w:t>mit 714 Kilometern längste</w:t>
      </w:r>
      <w:r>
        <w:rPr>
          <w:b w:val="0"/>
        </w:rPr>
        <w:t>n</w:t>
      </w:r>
      <w:r w:rsidRPr="00A500CB">
        <w:rPr>
          <w:b w:val="0"/>
        </w:rPr>
        <w:t xml:space="preserve"> Panoramastraße „Die Krone von Montenegro“. Sie erschließt die Zentralregion und den gebirgigen Norden des Landes. </w:t>
      </w:r>
      <w:r>
        <w:rPr>
          <w:b w:val="0"/>
        </w:rPr>
        <w:t xml:space="preserve">Zusammen mit diesen beiden Panoramastraßen stehen den Touristen nun insgesamt vier verschiedene Routen zur Auswahl. </w:t>
      </w:r>
      <w:r w:rsidRPr="00A500CB">
        <w:rPr>
          <w:b w:val="0"/>
        </w:rPr>
        <w:t>Neben den Hauptrouten sind auch Abstecher, Abkürzungen und Verbindungsrouten ausgeschildert, die zusammen ein Streckennetz von knapp 1.400</w:t>
      </w:r>
      <w:r>
        <w:rPr>
          <w:b w:val="0"/>
        </w:rPr>
        <w:t> </w:t>
      </w:r>
      <w:r w:rsidRPr="00A500CB">
        <w:rPr>
          <w:b w:val="0"/>
        </w:rPr>
        <w:t xml:space="preserve">Kilometern bilden. Alle Routen sind in beide Fahrtrichtungen ausgeschildert. Die Panoramastraßen richten sich an Touristen, die Montenegro auf eigene Faust erkunden wollen. Egal ob mit dem Mietwagen, einem eigenen Auto, Motorrad oder Wohnmobil. </w:t>
      </w:r>
    </w:p>
    <w:p w14:paraId="099E9B6C" w14:textId="77777777" w:rsidR="004016FF" w:rsidRDefault="004016FF" w:rsidP="004016FF">
      <w:pPr>
        <w:pStyle w:val="berschrift4"/>
      </w:pPr>
      <w:r>
        <w:t>Mit dem Solarboot über die Bucht von Kotor</w:t>
      </w:r>
    </w:p>
    <w:p w14:paraId="24BD4113" w14:textId="77777777" w:rsidR="004016FF" w:rsidRDefault="004016FF" w:rsidP="004016FF">
      <w:pPr>
        <w:pStyle w:val="Standard-Text"/>
      </w:pPr>
      <w:r>
        <w:t>Auch in die Entwicklung nachhaltiger Tourismusangebote in Montenegro ist Bewegung gekommen. Ab März 2020 bietet „Bella Boka“ ganzjährig einen Personenschiffsverkehr in der Bucht von Kotor mit teilweise solarbetriebenen Booten. Während der erfolgreichen Pilotphase im Vorjahr waren sowohl ein Boot mit Hybridantrieb als auch der rein elektrisch betriebene Trimaran „</w:t>
      </w:r>
      <w:proofErr w:type="spellStart"/>
      <w:r>
        <w:t>Elettra</w:t>
      </w:r>
      <w:proofErr w:type="spellEnd"/>
      <w:r>
        <w:t xml:space="preserve">“ im Einsatz. Weitere Boote sollen folgen. Zwei Routen werden täglich </w:t>
      </w:r>
      <w:r>
        <w:lastRenderedPageBreak/>
        <w:t>mehrfach angeboten. Von Herceg Novi geht es via Tivat nach Perast. Dort besteht Anschluss an die Linie von Perast nach Kotor. Neben Einzelfahrten, die je nach Strecke ab einem Preis von drei Euro erhältlich sind, können auch Tages-, 2-Tages- und Wochentickets gekauft werden.</w:t>
      </w:r>
    </w:p>
    <w:p w14:paraId="0B762A48" w14:textId="77777777" w:rsidR="004016FF" w:rsidRDefault="004016FF" w:rsidP="004016FF">
      <w:pPr>
        <w:pStyle w:val="berschrift4"/>
      </w:pPr>
      <w:r>
        <w:t xml:space="preserve"> „Aquarium Boka“ eröffnet im Juni</w:t>
      </w:r>
    </w:p>
    <w:p w14:paraId="4F40BE5C" w14:textId="77777777" w:rsidR="004016FF" w:rsidRDefault="004016FF" w:rsidP="004016FF">
      <w:pPr>
        <w:pStyle w:val="Standard-Text"/>
      </w:pPr>
      <w:r>
        <w:t>Eine weitere Attraktion öffnet in der Bucht von Kotor seine Tore. Ab 1. Juni 2020 empfängt das Institut für Meeresbiologie aus Kotor Besucher im ersten Aquarium Montenegros. Im „Aquarium Boka“ können die Besucher</w:t>
      </w:r>
      <w:r w:rsidRPr="00762531">
        <w:t xml:space="preserve"> </w:t>
      </w:r>
      <w:r>
        <w:t xml:space="preserve">in vier Themenbereichen in die Welt der Ozeane und Meere eintauchen. Der zentrale Teil des Aquariums widmet sich der Adria und speziell der südlichen Adria. In einem Sonderbereich wird das marine Leben der Boka </w:t>
      </w:r>
      <w:proofErr w:type="spellStart"/>
      <w:r>
        <w:t>Kotorska</w:t>
      </w:r>
      <w:proofErr w:type="spellEnd"/>
      <w:r>
        <w:t xml:space="preserve"> beleuchtet. Aber auch die Weltmeere und tropischen Meere sind Teil des Konzepts. Der Eintrittspreis wird acht Euro betragen. </w:t>
      </w:r>
    </w:p>
    <w:p w14:paraId="01D39DBA" w14:textId="77777777" w:rsidR="004016FF" w:rsidRDefault="004016FF" w:rsidP="004016FF">
      <w:pPr>
        <w:pStyle w:val="berschrift4"/>
      </w:pPr>
      <w:r w:rsidRPr="00776D6C">
        <w:t xml:space="preserve">Premiumhotels und </w:t>
      </w:r>
      <w:r w:rsidRPr="004016FF">
        <w:t>Sternekoch</w:t>
      </w:r>
      <w:r w:rsidRPr="00776D6C">
        <w:t xml:space="preserve"> </w:t>
      </w:r>
    </w:p>
    <w:p w14:paraId="2E5694EE" w14:textId="77777777" w:rsidR="004016FF" w:rsidRDefault="004016FF" w:rsidP="004016FF">
      <w:pPr>
        <w:pStyle w:val="Standard-Text"/>
      </w:pPr>
      <w:r>
        <w:t xml:space="preserve">Mit Spannung erwartet wird die Eröffnung des Ultraluxus-Resorts </w:t>
      </w:r>
      <w:proofErr w:type="spellStart"/>
      <w:r>
        <w:t>One&amp;Only</w:t>
      </w:r>
      <w:proofErr w:type="spellEnd"/>
      <w:r>
        <w:t xml:space="preserve"> </w:t>
      </w:r>
      <w:proofErr w:type="spellStart"/>
      <w:r>
        <w:t>Portonovi</w:t>
      </w:r>
      <w:proofErr w:type="spellEnd"/>
      <w:r>
        <w:t xml:space="preserve"> in Herceg Novi im Juni 2020. Mit 113 Zimmern, Suiten und Villas, mehreren Restaurants und Bars sowie einem großzügigen Wellness- und </w:t>
      </w:r>
      <w:proofErr w:type="spellStart"/>
      <w:r>
        <w:t>Spa</w:t>
      </w:r>
      <w:proofErr w:type="spellEnd"/>
      <w:r>
        <w:t xml:space="preserve">-Bereich erweitert es das Premiumsegment der Hotellerie des Landes maßgeblich. In Zusammenarbeit mit dem italienischen Sternekoch Giorgio </w:t>
      </w:r>
      <w:proofErr w:type="spellStart"/>
      <w:r>
        <w:t>Locatelli</w:t>
      </w:r>
      <w:proofErr w:type="spellEnd"/>
      <w:r>
        <w:t xml:space="preserve"> wird das </w:t>
      </w:r>
      <w:proofErr w:type="spellStart"/>
      <w:r>
        <w:t>One&amp;Only</w:t>
      </w:r>
      <w:proofErr w:type="spellEnd"/>
      <w:r>
        <w:t xml:space="preserve"> </w:t>
      </w:r>
      <w:proofErr w:type="spellStart"/>
      <w:r>
        <w:t>Portonovi</w:t>
      </w:r>
      <w:proofErr w:type="spellEnd"/>
      <w:r>
        <w:t xml:space="preserve"> auch kulinarisch neue Akzente setzen. Im Restaurant „</w:t>
      </w:r>
      <w:proofErr w:type="spellStart"/>
      <w:r>
        <w:t>Sabia</w:t>
      </w:r>
      <w:proofErr w:type="spellEnd"/>
      <w:r>
        <w:t xml:space="preserve">“ mit seiner süditalienischen Küche werden gesunde Gerichte mit Schwerpunkt auf frischem Fisch und Meeresfrüchten sowie Gemüse serviert. Es ist das erste Restaurant des weltbekannten Kochs in der Region. Er betreibt mit dem Sternelokal </w:t>
      </w:r>
      <w:proofErr w:type="spellStart"/>
      <w:r>
        <w:t>Locanda</w:t>
      </w:r>
      <w:proofErr w:type="spellEnd"/>
      <w:r>
        <w:t xml:space="preserve"> </w:t>
      </w:r>
      <w:proofErr w:type="spellStart"/>
      <w:r>
        <w:t>Locatelli</w:t>
      </w:r>
      <w:proofErr w:type="spellEnd"/>
      <w:r>
        <w:t xml:space="preserve"> in London und dem Ronda </w:t>
      </w:r>
      <w:proofErr w:type="spellStart"/>
      <w:r>
        <w:t>Locatelli</w:t>
      </w:r>
      <w:proofErr w:type="spellEnd"/>
      <w:r>
        <w:t xml:space="preserve"> im „Atlantis, The Palm“ in Dubai zwei weitere Restaurants. </w:t>
      </w:r>
    </w:p>
    <w:p w14:paraId="4A9C3652" w14:textId="77777777" w:rsidR="004016FF" w:rsidRDefault="004016FF" w:rsidP="004016FF">
      <w:pPr>
        <w:pStyle w:val="Standard-Text"/>
      </w:pPr>
      <w:r>
        <w:t>Ende Mai wird außerdem das Blue Bay Resort in Kotor eröffnet. Mit 107 Zimmern und einem Hotelkonzept, das sich ausschließlich an Erwachsene richtet, ist es ein weiteres Angebot im Luxussegment.</w:t>
      </w:r>
    </w:p>
    <w:p w14:paraId="65DCB9AF" w14:textId="77777777" w:rsidR="004016FF" w:rsidRDefault="004016FF" w:rsidP="004016FF">
      <w:pPr>
        <w:pStyle w:val="berschrift4"/>
      </w:pPr>
      <w:r w:rsidRPr="0055796B">
        <w:t xml:space="preserve">Montenegro </w:t>
      </w:r>
      <w:r>
        <w:t>auf der CMT</w:t>
      </w:r>
    </w:p>
    <w:p w14:paraId="5FCC5CDE" w14:textId="77777777" w:rsidR="004016FF" w:rsidRDefault="004016FF" w:rsidP="004016FF">
      <w:pPr>
        <w:pStyle w:val="Standard-Text"/>
      </w:pPr>
      <w:r>
        <w:t xml:space="preserve">Als Partnerland der CMT zeigt Montenegro auf dem Messegelände in Stuttgart was es zu bieten hat. Reiselustige können sich an den Besuchertagen in Halle 4 an Stand </w:t>
      </w:r>
      <w:r w:rsidRPr="00370206">
        <w:t>4B10</w:t>
      </w:r>
      <w:r>
        <w:t xml:space="preserve"> über das vielseitige Land an der Adria informieren. </w:t>
      </w:r>
      <w:r w:rsidRPr="00370206">
        <w:t xml:space="preserve">Wer sich speziell für das Thema Wandern und Radfahren in Montenegro begeistert, kann zudem am 11. und 12. Januar </w:t>
      </w:r>
      <w:r>
        <w:t xml:space="preserve">2020 </w:t>
      </w:r>
      <w:r w:rsidRPr="00370206">
        <w:t xml:space="preserve">in Halle 9 am </w:t>
      </w:r>
      <w:r w:rsidRPr="00370206">
        <w:lastRenderedPageBreak/>
        <w:t xml:space="preserve">Stand 9E30 im Rahmen der „Fahrrad- und </w:t>
      </w:r>
      <w:proofErr w:type="spellStart"/>
      <w:r w:rsidRPr="00370206">
        <w:t>WanderReisen</w:t>
      </w:r>
      <w:proofErr w:type="spellEnd"/>
      <w:r w:rsidRPr="00370206">
        <w:t xml:space="preserve">“ Informationen aus erster Hand bekommen. </w:t>
      </w:r>
      <w:r>
        <w:t xml:space="preserve">Wissenswertes zum Reiseland ist auch in deutscher Sprache unter </w:t>
      </w:r>
      <w:r w:rsidRPr="00E04777">
        <w:t>www.montenegro.travel zu finden</w:t>
      </w:r>
      <w:r>
        <w:t>.</w:t>
      </w:r>
    </w:p>
    <w:p w14:paraId="3E1398E0" w14:textId="77777777" w:rsidR="004016FF" w:rsidRDefault="004016FF" w:rsidP="004016FF"/>
    <w:p w14:paraId="10DC9641" w14:textId="77777777" w:rsidR="004016FF" w:rsidRPr="00EF7E42" w:rsidRDefault="004016FF" w:rsidP="004016FF">
      <w:pPr>
        <w:pStyle w:val="berschrift3"/>
      </w:pPr>
      <w:r w:rsidRPr="00EF7E42">
        <w:t>Hinweis</w:t>
      </w:r>
      <w:r>
        <w:t>e</w:t>
      </w:r>
      <w:r w:rsidRPr="00EF7E42">
        <w:t xml:space="preserve"> für die Redaktion</w:t>
      </w:r>
    </w:p>
    <w:p w14:paraId="797CFD06" w14:textId="77777777" w:rsidR="004016FF" w:rsidRDefault="004016FF" w:rsidP="004016FF">
      <w:pPr>
        <w:pStyle w:val="Kleingedrucktes"/>
      </w:pPr>
      <w:r w:rsidRPr="00EF7E42">
        <w:t>Diese Pressemitteilung (als PDF und Word DOCX) sowie das Bildmaterial können Sie herunterladen unter:</w:t>
      </w:r>
      <w:r>
        <w:br/>
      </w:r>
      <w:hyperlink r:id="rId27" w:history="1">
        <w:r w:rsidRPr="0082593C">
          <w:rPr>
            <w:rStyle w:val="Hyperlink"/>
          </w:rPr>
          <w:t>https://montenegro.deqom.com/montenegro-neu-2020/</w:t>
        </w:r>
      </w:hyperlink>
      <w:r>
        <w:t xml:space="preserve"> </w:t>
      </w:r>
    </w:p>
    <w:p w14:paraId="4B03BEF9" w14:textId="77777777" w:rsidR="004016FF" w:rsidRDefault="004016FF" w:rsidP="004016FF">
      <w:pPr>
        <w:pStyle w:val="Kleingedrucktes"/>
        <w:rPr>
          <w:rStyle w:val="Hyperlink"/>
        </w:rPr>
      </w:pPr>
      <w:r>
        <w:t>Beachten Sie auch unsere Hinweise zu den Pressereisen 2020</w:t>
      </w:r>
      <w:r w:rsidRPr="00EF7E42">
        <w:t>:</w:t>
      </w:r>
      <w:r>
        <w:br/>
      </w:r>
      <w:hyperlink r:id="rId28" w:history="1">
        <w:r w:rsidRPr="0082593C">
          <w:rPr>
            <w:rStyle w:val="Hyperlink"/>
          </w:rPr>
          <w:t>https://montenegro.deqom.com/pressereisen/gruppenreisen/</w:t>
        </w:r>
      </w:hyperlink>
    </w:p>
    <w:p w14:paraId="624CB1C2" w14:textId="71133275" w:rsidR="004016FF" w:rsidRPr="00225753" w:rsidRDefault="004016FF" w:rsidP="004016FF">
      <w:pPr>
        <w:pStyle w:val="Kleingedrucktes"/>
      </w:pPr>
      <w:r w:rsidRPr="00225753">
        <w:t xml:space="preserve">Übersicht über die </w:t>
      </w:r>
      <w:r w:rsidRPr="00225753">
        <w:rPr>
          <w:b/>
        </w:rPr>
        <w:t>Direktflüge aus Deutschland nach Montenegro</w:t>
      </w:r>
      <w:r w:rsidRPr="00225753">
        <w:t xml:space="preserve"> siehe Seiten</w:t>
      </w:r>
      <w:r>
        <w:t xml:space="preserve"> 14</w:t>
      </w:r>
      <w:r w:rsidRPr="00225753">
        <w:t xml:space="preserve"> und </w:t>
      </w:r>
      <w:r>
        <w:t>15</w:t>
      </w:r>
      <w:r w:rsidRPr="00225753">
        <w:t>.</w:t>
      </w:r>
    </w:p>
    <w:p w14:paraId="0D1463FE" w14:textId="77777777" w:rsidR="004016FF" w:rsidRDefault="004016FF" w:rsidP="004016FF">
      <w:pPr>
        <w:pStyle w:val="Kleingedrucktes"/>
        <w:rPr>
          <w:b/>
          <w:bCs/>
        </w:rPr>
      </w:pPr>
    </w:p>
    <w:p w14:paraId="69C23098" w14:textId="5E12AA19" w:rsidR="004016FF" w:rsidRPr="00776D6C" w:rsidRDefault="004016FF" w:rsidP="004016FF">
      <w:pPr>
        <w:pStyle w:val="Kleingedrucktes"/>
        <w:rPr>
          <w:b/>
          <w:bCs/>
        </w:rPr>
      </w:pPr>
      <w:r w:rsidRPr="00776D6C">
        <w:rPr>
          <w:b/>
          <w:bCs/>
        </w:rPr>
        <w:t>Weiterführende Links:</w:t>
      </w:r>
    </w:p>
    <w:p w14:paraId="59CF24C3" w14:textId="77777777" w:rsidR="004016FF" w:rsidRPr="00A500CB" w:rsidRDefault="004016FF" w:rsidP="004016FF">
      <w:pPr>
        <w:pStyle w:val="Kleingedrucktes"/>
      </w:pPr>
      <w:r w:rsidRPr="00A500CB">
        <w:t xml:space="preserve">Booking.com 2020: </w:t>
      </w:r>
      <w:hyperlink r:id="rId29" w:history="1">
        <w:r w:rsidRPr="00A500CB">
          <w:rPr>
            <w:rStyle w:val="Hyperlink"/>
          </w:rPr>
          <w:t>https://globalnews.booking.com/bookingcom-reveals-10-of-the-top-trending-destinations-for-travelers-to-explore-in-2020/</w:t>
        </w:r>
      </w:hyperlink>
    </w:p>
    <w:p w14:paraId="7AC23C1B" w14:textId="77777777" w:rsidR="004016FF" w:rsidRPr="00776D6C" w:rsidRDefault="004016FF" w:rsidP="004016FF">
      <w:pPr>
        <w:pStyle w:val="Kleingedrucktes"/>
      </w:pPr>
      <w:r w:rsidRPr="00776D6C">
        <w:t>Pan</w:t>
      </w:r>
      <w:r>
        <w:t xml:space="preserve">oramastraßen von Montenegro: </w:t>
      </w:r>
      <w:hyperlink r:id="rId30" w:history="1">
        <w:r w:rsidRPr="0082593C">
          <w:rPr>
            <w:rStyle w:val="Hyperlink"/>
          </w:rPr>
          <w:t>www.panoramastrassen.montenegro.travel</w:t>
        </w:r>
      </w:hyperlink>
      <w:r>
        <w:t xml:space="preserve"> </w:t>
      </w:r>
    </w:p>
    <w:p w14:paraId="0888CDE6" w14:textId="77777777" w:rsidR="004016FF" w:rsidRPr="009C0029" w:rsidRDefault="004016FF" w:rsidP="004016FF">
      <w:pPr>
        <w:pStyle w:val="Kleingedrucktes"/>
      </w:pPr>
      <w:r w:rsidRPr="009C0029">
        <w:t xml:space="preserve">Bella Boka </w:t>
      </w:r>
      <w:r>
        <w:t>–</w:t>
      </w:r>
      <w:r w:rsidRPr="009C0029">
        <w:t xml:space="preserve"> Bootsverkehr</w:t>
      </w:r>
      <w:r>
        <w:t xml:space="preserve"> in der Bucht von Kotor</w:t>
      </w:r>
      <w:r w:rsidRPr="009C0029">
        <w:t xml:space="preserve">: </w:t>
      </w:r>
      <w:hyperlink r:id="rId31" w:history="1">
        <w:r w:rsidRPr="009C0029">
          <w:rPr>
            <w:rStyle w:val="Hyperlink"/>
          </w:rPr>
          <w:t>www.bellaboka.me</w:t>
        </w:r>
      </w:hyperlink>
      <w:r w:rsidRPr="009C0029">
        <w:t xml:space="preserve"> </w:t>
      </w:r>
    </w:p>
    <w:p w14:paraId="25DA3A6A" w14:textId="77777777" w:rsidR="00EF1801" w:rsidRPr="00225753" w:rsidRDefault="00EF1801">
      <w:pPr>
        <w:spacing w:after="200" w:line="276" w:lineRule="auto"/>
        <w:jc w:val="left"/>
        <w:rPr>
          <w:sz w:val="18"/>
          <w:szCs w:val="18"/>
        </w:rPr>
      </w:pPr>
      <w:r w:rsidRPr="00225753">
        <w:br w:type="page"/>
      </w:r>
    </w:p>
    <w:p w14:paraId="5F4D088B" w14:textId="4FCBC93C" w:rsidR="00177D34" w:rsidRPr="00225753" w:rsidRDefault="00177D34" w:rsidP="00177D34">
      <w:pPr>
        <w:pStyle w:val="berschrift2"/>
      </w:pPr>
      <w:bookmarkStart w:id="18" w:name="_Toc28602134"/>
      <w:r w:rsidRPr="00225753">
        <w:lastRenderedPageBreak/>
        <w:t>Übersicht der Direktflüge aus Deutschland nach Montenegro 20</w:t>
      </w:r>
      <w:r w:rsidR="004304A5" w:rsidRPr="00225753">
        <w:t>20</w:t>
      </w:r>
      <w:bookmarkEnd w:id="18"/>
    </w:p>
    <w:tbl>
      <w:tblPr>
        <w:tblW w:w="9145" w:type="dxa"/>
        <w:tblCellMar>
          <w:left w:w="70" w:type="dxa"/>
          <w:right w:w="70" w:type="dxa"/>
        </w:tblCellMar>
        <w:tblLook w:val="04A0" w:firstRow="1" w:lastRow="0" w:firstColumn="1" w:lastColumn="0" w:noHBand="0" w:noVBand="1"/>
      </w:tblPr>
      <w:tblGrid>
        <w:gridCol w:w="1639"/>
        <w:gridCol w:w="1347"/>
        <w:gridCol w:w="1592"/>
        <w:gridCol w:w="269"/>
        <w:gridCol w:w="269"/>
        <w:gridCol w:w="269"/>
        <w:gridCol w:w="269"/>
        <w:gridCol w:w="269"/>
        <w:gridCol w:w="269"/>
        <w:gridCol w:w="269"/>
        <w:gridCol w:w="2684"/>
      </w:tblGrid>
      <w:tr w:rsidR="00A42F1A" w:rsidRPr="00A42F1A" w14:paraId="02FC4B5C" w14:textId="77777777" w:rsidTr="001E0320">
        <w:trPr>
          <w:trHeight w:hRule="exact" w:val="334"/>
        </w:trPr>
        <w:tc>
          <w:tcPr>
            <w:tcW w:w="1639" w:type="dxa"/>
            <w:tcBorders>
              <w:top w:val="nil"/>
              <w:left w:val="nil"/>
              <w:bottom w:val="nil"/>
              <w:right w:val="nil"/>
            </w:tcBorders>
            <w:shd w:val="clear" w:color="000000" w:fill="195515"/>
            <w:noWrap/>
            <w:vAlign w:val="center"/>
            <w:hideMark/>
          </w:tcPr>
          <w:p w14:paraId="05DC9ADB" w14:textId="77777777" w:rsidR="00A42F1A" w:rsidRPr="00A42F1A" w:rsidRDefault="00A42F1A" w:rsidP="001E0320">
            <w:pPr>
              <w:pStyle w:val="Kleingedrucktes"/>
              <w:spacing w:after="0" w:line="240" w:lineRule="auto"/>
              <w:rPr>
                <w:b/>
                <w:bCs/>
                <w:sz w:val="13"/>
                <w:szCs w:val="13"/>
              </w:rPr>
            </w:pPr>
            <w:r w:rsidRPr="00A42F1A">
              <w:rPr>
                <w:b/>
                <w:bCs/>
                <w:sz w:val="13"/>
                <w:szCs w:val="13"/>
              </w:rPr>
              <w:t>Von</w:t>
            </w:r>
          </w:p>
        </w:tc>
        <w:tc>
          <w:tcPr>
            <w:tcW w:w="1347" w:type="dxa"/>
            <w:tcBorders>
              <w:top w:val="nil"/>
              <w:left w:val="nil"/>
              <w:bottom w:val="nil"/>
              <w:right w:val="nil"/>
            </w:tcBorders>
            <w:shd w:val="clear" w:color="000000" w:fill="195515"/>
            <w:noWrap/>
            <w:vAlign w:val="center"/>
            <w:hideMark/>
          </w:tcPr>
          <w:p w14:paraId="7B2D7768" w14:textId="77777777" w:rsidR="00A42F1A" w:rsidRPr="00A42F1A" w:rsidRDefault="00A42F1A" w:rsidP="001E0320">
            <w:pPr>
              <w:pStyle w:val="Kleingedrucktes"/>
              <w:spacing w:after="0" w:line="240" w:lineRule="auto"/>
              <w:rPr>
                <w:b/>
                <w:bCs/>
                <w:sz w:val="13"/>
                <w:szCs w:val="13"/>
              </w:rPr>
            </w:pPr>
            <w:r w:rsidRPr="00A42F1A">
              <w:rPr>
                <w:b/>
                <w:bCs/>
                <w:sz w:val="13"/>
                <w:szCs w:val="13"/>
              </w:rPr>
              <w:t>Nach</w:t>
            </w:r>
          </w:p>
        </w:tc>
        <w:tc>
          <w:tcPr>
            <w:tcW w:w="1592" w:type="dxa"/>
            <w:tcBorders>
              <w:top w:val="nil"/>
              <w:left w:val="nil"/>
              <w:bottom w:val="nil"/>
              <w:right w:val="nil"/>
            </w:tcBorders>
            <w:shd w:val="clear" w:color="000000" w:fill="195515"/>
            <w:noWrap/>
            <w:vAlign w:val="center"/>
            <w:hideMark/>
          </w:tcPr>
          <w:p w14:paraId="1A4AC54C" w14:textId="77777777" w:rsidR="00A42F1A" w:rsidRPr="00A42F1A" w:rsidRDefault="00A42F1A" w:rsidP="001E0320">
            <w:pPr>
              <w:pStyle w:val="Kleingedrucktes"/>
              <w:spacing w:after="0" w:line="240" w:lineRule="auto"/>
              <w:rPr>
                <w:b/>
                <w:bCs/>
                <w:sz w:val="13"/>
                <w:szCs w:val="13"/>
              </w:rPr>
            </w:pPr>
            <w:r w:rsidRPr="00A42F1A">
              <w:rPr>
                <w:b/>
                <w:bCs/>
                <w:sz w:val="13"/>
                <w:szCs w:val="13"/>
              </w:rPr>
              <w:t>Fluggesellschaft</w:t>
            </w:r>
          </w:p>
        </w:tc>
        <w:tc>
          <w:tcPr>
            <w:tcW w:w="269" w:type="dxa"/>
            <w:tcBorders>
              <w:top w:val="nil"/>
              <w:left w:val="nil"/>
              <w:bottom w:val="nil"/>
              <w:right w:val="nil"/>
            </w:tcBorders>
            <w:shd w:val="clear" w:color="000000" w:fill="195515"/>
            <w:noWrap/>
            <w:vAlign w:val="center"/>
            <w:hideMark/>
          </w:tcPr>
          <w:p w14:paraId="417FB978" w14:textId="77777777" w:rsidR="00A42F1A" w:rsidRPr="00A42F1A" w:rsidRDefault="00A42F1A" w:rsidP="001E0320">
            <w:pPr>
              <w:pStyle w:val="Kleingedrucktes"/>
              <w:spacing w:after="0" w:line="240" w:lineRule="auto"/>
              <w:rPr>
                <w:b/>
                <w:bCs/>
                <w:sz w:val="13"/>
                <w:szCs w:val="13"/>
              </w:rPr>
            </w:pPr>
            <w:r w:rsidRPr="00A42F1A">
              <w:rPr>
                <w:b/>
                <w:bCs/>
                <w:sz w:val="13"/>
                <w:szCs w:val="13"/>
              </w:rPr>
              <w:t>M</w:t>
            </w:r>
          </w:p>
        </w:tc>
        <w:tc>
          <w:tcPr>
            <w:tcW w:w="269" w:type="dxa"/>
            <w:tcBorders>
              <w:top w:val="nil"/>
              <w:left w:val="nil"/>
              <w:bottom w:val="nil"/>
              <w:right w:val="nil"/>
            </w:tcBorders>
            <w:shd w:val="clear" w:color="000000" w:fill="195515"/>
            <w:noWrap/>
            <w:vAlign w:val="center"/>
            <w:hideMark/>
          </w:tcPr>
          <w:p w14:paraId="5BFB07A9" w14:textId="77777777" w:rsidR="00A42F1A" w:rsidRPr="00A42F1A" w:rsidRDefault="00A42F1A" w:rsidP="001E0320">
            <w:pPr>
              <w:pStyle w:val="Kleingedrucktes"/>
              <w:spacing w:after="0" w:line="240" w:lineRule="auto"/>
              <w:rPr>
                <w:b/>
                <w:bCs/>
                <w:sz w:val="13"/>
                <w:szCs w:val="13"/>
              </w:rPr>
            </w:pPr>
            <w:r w:rsidRPr="00A42F1A">
              <w:rPr>
                <w:b/>
                <w:bCs/>
                <w:sz w:val="13"/>
                <w:szCs w:val="13"/>
              </w:rPr>
              <w:t>D</w:t>
            </w:r>
          </w:p>
        </w:tc>
        <w:tc>
          <w:tcPr>
            <w:tcW w:w="269" w:type="dxa"/>
            <w:tcBorders>
              <w:top w:val="nil"/>
              <w:left w:val="nil"/>
              <w:bottom w:val="nil"/>
              <w:right w:val="nil"/>
            </w:tcBorders>
            <w:shd w:val="clear" w:color="000000" w:fill="195515"/>
            <w:noWrap/>
            <w:vAlign w:val="center"/>
            <w:hideMark/>
          </w:tcPr>
          <w:p w14:paraId="4861BAC8" w14:textId="77777777" w:rsidR="00A42F1A" w:rsidRPr="00A42F1A" w:rsidRDefault="00A42F1A" w:rsidP="001E0320">
            <w:pPr>
              <w:pStyle w:val="Kleingedrucktes"/>
              <w:spacing w:after="0" w:line="240" w:lineRule="auto"/>
              <w:rPr>
                <w:b/>
                <w:bCs/>
                <w:sz w:val="13"/>
                <w:szCs w:val="13"/>
              </w:rPr>
            </w:pPr>
            <w:r w:rsidRPr="00A42F1A">
              <w:rPr>
                <w:b/>
                <w:bCs/>
                <w:sz w:val="13"/>
                <w:szCs w:val="13"/>
              </w:rPr>
              <w:t>M</w:t>
            </w:r>
          </w:p>
        </w:tc>
        <w:tc>
          <w:tcPr>
            <w:tcW w:w="269" w:type="dxa"/>
            <w:tcBorders>
              <w:top w:val="nil"/>
              <w:left w:val="nil"/>
              <w:bottom w:val="nil"/>
              <w:right w:val="nil"/>
            </w:tcBorders>
            <w:shd w:val="clear" w:color="000000" w:fill="195515"/>
            <w:noWrap/>
            <w:vAlign w:val="center"/>
            <w:hideMark/>
          </w:tcPr>
          <w:p w14:paraId="68476312" w14:textId="77777777" w:rsidR="00A42F1A" w:rsidRPr="00A42F1A" w:rsidRDefault="00A42F1A" w:rsidP="001E0320">
            <w:pPr>
              <w:pStyle w:val="Kleingedrucktes"/>
              <w:spacing w:after="0" w:line="240" w:lineRule="auto"/>
              <w:rPr>
                <w:b/>
                <w:bCs/>
                <w:sz w:val="13"/>
                <w:szCs w:val="13"/>
              </w:rPr>
            </w:pPr>
            <w:r w:rsidRPr="00A42F1A">
              <w:rPr>
                <w:b/>
                <w:bCs/>
                <w:sz w:val="13"/>
                <w:szCs w:val="13"/>
              </w:rPr>
              <w:t>D</w:t>
            </w:r>
          </w:p>
        </w:tc>
        <w:tc>
          <w:tcPr>
            <w:tcW w:w="269" w:type="dxa"/>
            <w:tcBorders>
              <w:top w:val="nil"/>
              <w:left w:val="nil"/>
              <w:bottom w:val="nil"/>
              <w:right w:val="nil"/>
            </w:tcBorders>
            <w:shd w:val="clear" w:color="000000" w:fill="195515"/>
            <w:noWrap/>
            <w:vAlign w:val="center"/>
            <w:hideMark/>
          </w:tcPr>
          <w:p w14:paraId="15B09045" w14:textId="77777777" w:rsidR="00A42F1A" w:rsidRPr="00A42F1A" w:rsidRDefault="00A42F1A" w:rsidP="001E0320">
            <w:pPr>
              <w:pStyle w:val="Kleingedrucktes"/>
              <w:spacing w:after="0" w:line="240" w:lineRule="auto"/>
              <w:rPr>
                <w:b/>
                <w:bCs/>
                <w:sz w:val="13"/>
                <w:szCs w:val="13"/>
              </w:rPr>
            </w:pPr>
            <w:r w:rsidRPr="00A42F1A">
              <w:rPr>
                <w:b/>
                <w:bCs/>
                <w:sz w:val="13"/>
                <w:szCs w:val="13"/>
              </w:rPr>
              <w:t>F</w:t>
            </w:r>
          </w:p>
        </w:tc>
        <w:tc>
          <w:tcPr>
            <w:tcW w:w="269" w:type="dxa"/>
            <w:tcBorders>
              <w:top w:val="nil"/>
              <w:left w:val="nil"/>
              <w:bottom w:val="nil"/>
              <w:right w:val="nil"/>
            </w:tcBorders>
            <w:shd w:val="clear" w:color="000000" w:fill="195515"/>
            <w:noWrap/>
            <w:vAlign w:val="center"/>
            <w:hideMark/>
          </w:tcPr>
          <w:p w14:paraId="319B5BAB" w14:textId="77777777" w:rsidR="00A42F1A" w:rsidRPr="00A42F1A" w:rsidRDefault="00A42F1A" w:rsidP="001E0320">
            <w:pPr>
              <w:pStyle w:val="Kleingedrucktes"/>
              <w:spacing w:after="0" w:line="240" w:lineRule="auto"/>
              <w:rPr>
                <w:b/>
                <w:bCs/>
                <w:sz w:val="13"/>
                <w:szCs w:val="13"/>
              </w:rPr>
            </w:pPr>
            <w:r w:rsidRPr="00A42F1A">
              <w:rPr>
                <w:b/>
                <w:bCs/>
                <w:sz w:val="13"/>
                <w:szCs w:val="13"/>
              </w:rPr>
              <w:t>S</w:t>
            </w:r>
          </w:p>
        </w:tc>
        <w:tc>
          <w:tcPr>
            <w:tcW w:w="269" w:type="dxa"/>
            <w:tcBorders>
              <w:top w:val="nil"/>
              <w:left w:val="nil"/>
              <w:bottom w:val="nil"/>
              <w:right w:val="nil"/>
            </w:tcBorders>
            <w:shd w:val="clear" w:color="000000" w:fill="195515"/>
            <w:noWrap/>
            <w:vAlign w:val="center"/>
            <w:hideMark/>
          </w:tcPr>
          <w:p w14:paraId="3018763B" w14:textId="77777777" w:rsidR="00A42F1A" w:rsidRPr="00A42F1A" w:rsidRDefault="00A42F1A" w:rsidP="001E0320">
            <w:pPr>
              <w:pStyle w:val="Kleingedrucktes"/>
              <w:spacing w:after="0" w:line="240" w:lineRule="auto"/>
              <w:rPr>
                <w:b/>
                <w:bCs/>
                <w:sz w:val="13"/>
                <w:szCs w:val="13"/>
              </w:rPr>
            </w:pPr>
            <w:r w:rsidRPr="00A42F1A">
              <w:rPr>
                <w:b/>
                <w:bCs/>
                <w:sz w:val="13"/>
                <w:szCs w:val="13"/>
              </w:rPr>
              <w:t>S</w:t>
            </w:r>
          </w:p>
        </w:tc>
        <w:tc>
          <w:tcPr>
            <w:tcW w:w="2684" w:type="dxa"/>
            <w:tcBorders>
              <w:top w:val="nil"/>
              <w:left w:val="nil"/>
              <w:bottom w:val="nil"/>
              <w:right w:val="nil"/>
            </w:tcBorders>
            <w:shd w:val="clear" w:color="000000" w:fill="195515"/>
            <w:noWrap/>
            <w:vAlign w:val="center"/>
            <w:hideMark/>
          </w:tcPr>
          <w:p w14:paraId="357C775F" w14:textId="77777777" w:rsidR="00A42F1A" w:rsidRPr="00A42F1A" w:rsidRDefault="00A42F1A" w:rsidP="001E0320">
            <w:pPr>
              <w:pStyle w:val="Kleingedrucktes"/>
              <w:spacing w:after="0" w:line="240" w:lineRule="auto"/>
              <w:rPr>
                <w:b/>
                <w:bCs/>
                <w:sz w:val="13"/>
                <w:szCs w:val="13"/>
              </w:rPr>
            </w:pPr>
            <w:r w:rsidRPr="00A42F1A">
              <w:rPr>
                <w:b/>
                <w:bCs/>
                <w:sz w:val="13"/>
                <w:szCs w:val="13"/>
              </w:rPr>
              <w:t>Hinweis</w:t>
            </w:r>
          </w:p>
        </w:tc>
      </w:tr>
      <w:tr w:rsidR="00A42F1A" w:rsidRPr="00A42F1A" w14:paraId="7424C749" w14:textId="77777777" w:rsidTr="00A42F1A">
        <w:trPr>
          <w:trHeight w:hRule="exact" w:val="170"/>
        </w:trPr>
        <w:tc>
          <w:tcPr>
            <w:tcW w:w="9145" w:type="dxa"/>
            <w:gridSpan w:val="11"/>
            <w:tcBorders>
              <w:top w:val="nil"/>
              <w:left w:val="nil"/>
              <w:bottom w:val="nil"/>
              <w:right w:val="nil"/>
            </w:tcBorders>
            <w:shd w:val="clear" w:color="000000" w:fill="A9D08E"/>
            <w:noWrap/>
            <w:vAlign w:val="center"/>
            <w:hideMark/>
          </w:tcPr>
          <w:p w14:paraId="23E3C5B7" w14:textId="77777777" w:rsidR="00A42F1A" w:rsidRPr="00A42F1A" w:rsidRDefault="00A42F1A" w:rsidP="001E0320">
            <w:pPr>
              <w:pStyle w:val="Kleingedrucktes"/>
              <w:spacing w:after="0" w:line="240" w:lineRule="auto"/>
              <w:rPr>
                <w:b/>
                <w:bCs/>
                <w:sz w:val="13"/>
                <w:szCs w:val="13"/>
              </w:rPr>
            </w:pPr>
            <w:r w:rsidRPr="00A42F1A">
              <w:rPr>
                <w:b/>
                <w:bCs/>
                <w:sz w:val="13"/>
                <w:szCs w:val="13"/>
              </w:rPr>
              <w:t>Januar</w:t>
            </w:r>
          </w:p>
        </w:tc>
      </w:tr>
      <w:tr w:rsidR="00A42F1A" w:rsidRPr="00A42F1A" w14:paraId="711D3269" w14:textId="77777777" w:rsidTr="00A42F1A">
        <w:trPr>
          <w:trHeight w:hRule="exact" w:val="170"/>
        </w:trPr>
        <w:tc>
          <w:tcPr>
            <w:tcW w:w="1639" w:type="dxa"/>
            <w:tcBorders>
              <w:top w:val="nil"/>
              <w:left w:val="nil"/>
              <w:bottom w:val="nil"/>
              <w:right w:val="nil"/>
            </w:tcBorders>
            <w:shd w:val="clear" w:color="auto" w:fill="auto"/>
            <w:noWrap/>
            <w:vAlign w:val="center"/>
            <w:hideMark/>
          </w:tcPr>
          <w:p w14:paraId="41FE2924" w14:textId="77777777" w:rsidR="00A42F1A" w:rsidRPr="00F97892" w:rsidRDefault="00A42F1A" w:rsidP="001E0320">
            <w:pPr>
              <w:pStyle w:val="Kleingedrucktes"/>
              <w:spacing w:after="0" w:line="240" w:lineRule="auto"/>
              <w:rPr>
                <w:rFonts w:cs="Arial"/>
                <w:sz w:val="13"/>
                <w:szCs w:val="13"/>
              </w:rPr>
            </w:pPr>
            <w:r w:rsidRPr="00F97892">
              <w:rPr>
                <w:rFonts w:cs="Arial"/>
                <w:sz w:val="13"/>
                <w:szCs w:val="13"/>
              </w:rPr>
              <w:t>Berlin/Schönefeld (SXF)</w:t>
            </w:r>
          </w:p>
        </w:tc>
        <w:tc>
          <w:tcPr>
            <w:tcW w:w="1347" w:type="dxa"/>
            <w:tcBorders>
              <w:top w:val="nil"/>
              <w:left w:val="nil"/>
              <w:bottom w:val="nil"/>
              <w:right w:val="nil"/>
            </w:tcBorders>
            <w:shd w:val="clear" w:color="auto" w:fill="auto"/>
            <w:noWrap/>
            <w:vAlign w:val="center"/>
            <w:hideMark/>
          </w:tcPr>
          <w:p w14:paraId="4E7D1A07" w14:textId="77777777" w:rsidR="00A42F1A" w:rsidRPr="00F97892" w:rsidRDefault="00A42F1A" w:rsidP="001E0320">
            <w:pPr>
              <w:pStyle w:val="Kleingedrucktes"/>
              <w:spacing w:after="0" w:line="240" w:lineRule="auto"/>
              <w:rPr>
                <w:rFonts w:cs="Arial"/>
                <w:sz w:val="13"/>
                <w:szCs w:val="13"/>
              </w:rPr>
            </w:pPr>
            <w:r w:rsidRPr="00F97892">
              <w:rPr>
                <w:rFonts w:cs="Arial"/>
                <w:sz w:val="13"/>
                <w:szCs w:val="13"/>
              </w:rPr>
              <w:t>Podgorica (TGD)</w:t>
            </w:r>
          </w:p>
        </w:tc>
        <w:tc>
          <w:tcPr>
            <w:tcW w:w="1592" w:type="dxa"/>
            <w:tcBorders>
              <w:top w:val="nil"/>
              <w:left w:val="nil"/>
              <w:bottom w:val="nil"/>
              <w:right w:val="nil"/>
            </w:tcBorders>
            <w:shd w:val="clear" w:color="auto" w:fill="auto"/>
            <w:noWrap/>
            <w:vAlign w:val="center"/>
            <w:hideMark/>
          </w:tcPr>
          <w:p w14:paraId="305C511D" w14:textId="77777777" w:rsidR="00A42F1A" w:rsidRPr="00F97892" w:rsidRDefault="00A42F1A" w:rsidP="001E0320">
            <w:pPr>
              <w:pStyle w:val="Kleingedrucktes"/>
              <w:spacing w:after="0" w:line="240" w:lineRule="auto"/>
              <w:rPr>
                <w:rFonts w:cs="Arial"/>
                <w:sz w:val="13"/>
                <w:szCs w:val="13"/>
              </w:rPr>
            </w:pPr>
            <w:proofErr w:type="spellStart"/>
            <w:r w:rsidRPr="00F97892">
              <w:rPr>
                <w:rFonts w:cs="Arial"/>
                <w:sz w:val="13"/>
                <w:szCs w:val="13"/>
              </w:rPr>
              <w:t>Ryanair</w:t>
            </w:r>
            <w:proofErr w:type="spellEnd"/>
          </w:p>
        </w:tc>
        <w:tc>
          <w:tcPr>
            <w:tcW w:w="269" w:type="dxa"/>
            <w:tcBorders>
              <w:top w:val="nil"/>
              <w:left w:val="nil"/>
              <w:bottom w:val="nil"/>
              <w:right w:val="nil"/>
            </w:tcBorders>
            <w:shd w:val="clear" w:color="auto" w:fill="auto"/>
            <w:noWrap/>
            <w:vAlign w:val="center"/>
            <w:hideMark/>
          </w:tcPr>
          <w:p w14:paraId="60A0A5D1"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0E062C6E" w14:textId="68063969"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1DE321D9"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2D9649EA" w14:textId="00AFDFF2"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799E65CE"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4CB47AD5"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42D925E7" w14:textId="0148F706"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auto" w:fill="auto"/>
            <w:noWrap/>
            <w:vAlign w:val="center"/>
            <w:hideMark/>
          </w:tcPr>
          <w:p w14:paraId="1F8FF7AC" w14:textId="77777777" w:rsidR="00A42F1A" w:rsidRPr="00F97892" w:rsidRDefault="00A42F1A" w:rsidP="001E0320">
            <w:pPr>
              <w:pStyle w:val="Kleingedrucktes"/>
              <w:spacing w:after="0" w:line="240" w:lineRule="auto"/>
              <w:rPr>
                <w:rFonts w:cs="Arial"/>
                <w:sz w:val="13"/>
                <w:szCs w:val="13"/>
              </w:rPr>
            </w:pPr>
            <w:r w:rsidRPr="00F97892">
              <w:rPr>
                <w:rFonts w:cs="Arial"/>
                <w:sz w:val="13"/>
                <w:szCs w:val="13"/>
              </w:rPr>
              <w:t>dienstags bis 07.01.</w:t>
            </w:r>
          </w:p>
        </w:tc>
      </w:tr>
      <w:tr w:rsidR="00A42F1A" w:rsidRPr="00A42F1A" w14:paraId="5AA67ADA" w14:textId="77777777" w:rsidTr="00A42F1A">
        <w:trPr>
          <w:trHeight w:hRule="exact" w:val="170"/>
        </w:trPr>
        <w:tc>
          <w:tcPr>
            <w:tcW w:w="1639" w:type="dxa"/>
            <w:tcBorders>
              <w:top w:val="nil"/>
              <w:left w:val="nil"/>
              <w:bottom w:val="nil"/>
              <w:right w:val="nil"/>
            </w:tcBorders>
            <w:shd w:val="clear" w:color="000000" w:fill="D9D9D9"/>
            <w:noWrap/>
            <w:vAlign w:val="center"/>
            <w:hideMark/>
          </w:tcPr>
          <w:p w14:paraId="0823D771" w14:textId="77777777" w:rsidR="00A42F1A" w:rsidRPr="00F97892" w:rsidRDefault="00A42F1A" w:rsidP="001E0320">
            <w:pPr>
              <w:pStyle w:val="Kleingedrucktes"/>
              <w:spacing w:after="0" w:line="240" w:lineRule="auto"/>
              <w:rPr>
                <w:rFonts w:cs="Arial"/>
                <w:sz w:val="13"/>
                <w:szCs w:val="13"/>
              </w:rPr>
            </w:pPr>
            <w:r w:rsidRPr="00F97892">
              <w:rPr>
                <w:rFonts w:cs="Arial"/>
                <w:sz w:val="13"/>
                <w:szCs w:val="13"/>
              </w:rPr>
              <w:t>Frankfurt/Main (FRA)</w:t>
            </w:r>
          </w:p>
        </w:tc>
        <w:tc>
          <w:tcPr>
            <w:tcW w:w="1347" w:type="dxa"/>
            <w:tcBorders>
              <w:top w:val="nil"/>
              <w:left w:val="nil"/>
              <w:bottom w:val="nil"/>
              <w:right w:val="nil"/>
            </w:tcBorders>
            <w:shd w:val="clear" w:color="000000" w:fill="D9D9D9"/>
            <w:noWrap/>
            <w:vAlign w:val="center"/>
            <w:hideMark/>
          </w:tcPr>
          <w:p w14:paraId="620CAFBD" w14:textId="77777777" w:rsidR="00A42F1A" w:rsidRPr="00F97892" w:rsidRDefault="00A42F1A" w:rsidP="001E0320">
            <w:pPr>
              <w:pStyle w:val="Kleingedrucktes"/>
              <w:spacing w:after="0" w:line="240" w:lineRule="auto"/>
              <w:rPr>
                <w:rFonts w:cs="Arial"/>
                <w:sz w:val="13"/>
                <w:szCs w:val="13"/>
              </w:rPr>
            </w:pPr>
            <w:r w:rsidRPr="00F97892">
              <w:rPr>
                <w:rFonts w:cs="Arial"/>
                <w:sz w:val="13"/>
                <w:szCs w:val="13"/>
              </w:rPr>
              <w:t>Podgorica (TGD)</w:t>
            </w:r>
          </w:p>
        </w:tc>
        <w:tc>
          <w:tcPr>
            <w:tcW w:w="1592" w:type="dxa"/>
            <w:tcBorders>
              <w:top w:val="nil"/>
              <w:left w:val="nil"/>
              <w:bottom w:val="nil"/>
              <w:right w:val="nil"/>
            </w:tcBorders>
            <w:shd w:val="clear" w:color="000000" w:fill="D9D9D9"/>
            <w:noWrap/>
            <w:vAlign w:val="center"/>
            <w:hideMark/>
          </w:tcPr>
          <w:p w14:paraId="1BBECD83" w14:textId="77777777" w:rsidR="00A42F1A" w:rsidRPr="00F97892" w:rsidRDefault="00A42F1A" w:rsidP="001E0320">
            <w:pPr>
              <w:pStyle w:val="Kleingedrucktes"/>
              <w:spacing w:after="0" w:line="240" w:lineRule="auto"/>
              <w:rPr>
                <w:rFonts w:cs="Arial"/>
                <w:sz w:val="13"/>
                <w:szCs w:val="13"/>
              </w:rPr>
            </w:pPr>
            <w:r w:rsidRPr="00F97892">
              <w:rPr>
                <w:rFonts w:cs="Arial"/>
                <w:sz w:val="13"/>
                <w:szCs w:val="13"/>
              </w:rPr>
              <w:t>Montenegro Airlines</w:t>
            </w:r>
          </w:p>
        </w:tc>
        <w:tc>
          <w:tcPr>
            <w:tcW w:w="269" w:type="dxa"/>
            <w:tcBorders>
              <w:top w:val="nil"/>
              <w:left w:val="nil"/>
              <w:bottom w:val="nil"/>
              <w:right w:val="nil"/>
            </w:tcBorders>
            <w:shd w:val="clear" w:color="000000" w:fill="D9D9D9"/>
            <w:noWrap/>
            <w:vAlign w:val="center"/>
            <w:hideMark/>
          </w:tcPr>
          <w:p w14:paraId="01DEEAFE" w14:textId="1734B854"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5FE9C1ED" w14:textId="5C9035C5"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25C18F06" w14:textId="1FCD278C"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0D988F35" w14:textId="236BBCCE"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30BA964F" w14:textId="7736F66F"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01251511" w14:textId="12990B18"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06A5E1C7" w14:textId="0138B9AE"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000000" w:fill="D9D9D9"/>
            <w:noWrap/>
            <w:vAlign w:val="center"/>
            <w:hideMark/>
          </w:tcPr>
          <w:p w14:paraId="24D35667" w14:textId="77777777" w:rsidR="00A42F1A" w:rsidRPr="00F97892" w:rsidRDefault="00A42F1A" w:rsidP="001E0320">
            <w:pPr>
              <w:pStyle w:val="Kleingedrucktes"/>
              <w:spacing w:after="0" w:line="240" w:lineRule="auto"/>
              <w:rPr>
                <w:rFonts w:cs="Arial"/>
                <w:sz w:val="13"/>
                <w:szCs w:val="13"/>
              </w:rPr>
            </w:pPr>
            <w:r w:rsidRPr="00F97892">
              <w:rPr>
                <w:rFonts w:cs="Arial"/>
                <w:sz w:val="13"/>
                <w:szCs w:val="13"/>
              </w:rPr>
              <w:t> </w:t>
            </w:r>
          </w:p>
        </w:tc>
      </w:tr>
      <w:tr w:rsidR="00A42F1A" w:rsidRPr="00A42F1A" w14:paraId="5C79B04E" w14:textId="77777777" w:rsidTr="00A42F1A">
        <w:trPr>
          <w:trHeight w:hRule="exact" w:val="170"/>
        </w:trPr>
        <w:tc>
          <w:tcPr>
            <w:tcW w:w="1639" w:type="dxa"/>
            <w:tcBorders>
              <w:top w:val="nil"/>
              <w:left w:val="nil"/>
              <w:bottom w:val="nil"/>
              <w:right w:val="nil"/>
            </w:tcBorders>
            <w:shd w:val="clear" w:color="auto" w:fill="auto"/>
            <w:noWrap/>
            <w:vAlign w:val="center"/>
            <w:hideMark/>
          </w:tcPr>
          <w:p w14:paraId="3FC3D80C" w14:textId="77777777" w:rsidR="00A42F1A" w:rsidRPr="00F97892" w:rsidRDefault="00A42F1A" w:rsidP="001E0320">
            <w:pPr>
              <w:pStyle w:val="Kleingedrucktes"/>
              <w:spacing w:after="0" w:line="240" w:lineRule="auto"/>
              <w:rPr>
                <w:rFonts w:cs="Arial"/>
                <w:sz w:val="13"/>
                <w:szCs w:val="13"/>
              </w:rPr>
            </w:pPr>
            <w:r w:rsidRPr="00F97892">
              <w:rPr>
                <w:rFonts w:cs="Arial"/>
                <w:sz w:val="13"/>
                <w:szCs w:val="13"/>
              </w:rPr>
              <w:t>Memmingen (MMG)</w:t>
            </w:r>
          </w:p>
        </w:tc>
        <w:tc>
          <w:tcPr>
            <w:tcW w:w="1347" w:type="dxa"/>
            <w:tcBorders>
              <w:top w:val="nil"/>
              <w:left w:val="nil"/>
              <w:bottom w:val="nil"/>
              <w:right w:val="nil"/>
            </w:tcBorders>
            <w:shd w:val="clear" w:color="auto" w:fill="auto"/>
            <w:noWrap/>
            <w:vAlign w:val="center"/>
            <w:hideMark/>
          </w:tcPr>
          <w:p w14:paraId="5744143B" w14:textId="77777777" w:rsidR="00A42F1A" w:rsidRPr="00F97892" w:rsidRDefault="00A42F1A" w:rsidP="001E0320">
            <w:pPr>
              <w:pStyle w:val="Kleingedrucktes"/>
              <w:spacing w:after="0" w:line="240" w:lineRule="auto"/>
              <w:rPr>
                <w:rFonts w:cs="Arial"/>
                <w:sz w:val="13"/>
                <w:szCs w:val="13"/>
              </w:rPr>
            </w:pPr>
            <w:r w:rsidRPr="00F97892">
              <w:rPr>
                <w:rFonts w:cs="Arial"/>
                <w:sz w:val="13"/>
                <w:szCs w:val="13"/>
              </w:rPr>
              <w:t>Podgorica (TGD)</w:t>
            </w:r>
          </w:p>
        </w:tc>
        <w:tc>
          <w:tcPr>
            <w:tcW w:w="1592" w:type="dxa"/>
            <w:tcBorders>
              <w:top w:val="nil"/>
              <w:left w:val="nil"/>
              <w:bottom w:val="nil"/>
              <w:right w:val="nil"/>
            </w:tcBorders>
            <w:shd w:val="clear" w:color="auto" w:fill="auto"/>
            <w:noWrap/>
            <w:vAlign w:val="center"/>
            <w:hideMark/>
          </w:tcPr>
          <w:p w14:paraId="69C90D66" w14:textId="77777777" w:rsidR="00A42F1A" w:rsidRPr="00F97892" w:rsidRDefault="00A42F1A" w:rsidP="001E0320">
            <w:pPr>
              <w:pStyle w:val="Kleingedrucktes"/>
              <w:spacing w:after="0" w:line="240" w:lineRule="auto"/>
              <w:rPr>
                <w:rFonts w:cs="Arial"/>
                <w:sz w:val="13"/>
                <w:szCs w:val="13"/>
              </w:rPr>
            </w:pPr>
            <w:proofErr w:type="spellStart"/>
            <w:r w:rsidRPr="00F97892">
              <w:rPr>
                <w:rFonts w:cs="Arial"/>
                <w:sz w:val="13"/>
                <w:szCs w:val="13"/>
              </w:rPr>
              <w:t>Wizz</w:t>
            </w:r>
            <w:proofErr w:type="spellEnd"/>
            <w:r w:rsidRPr="00F97892">
              <w:rPr>
                <w:rFonts w:cs="Arial"/>
                <w:sz w:val="13"/>
                <w:szCs w:val="13"/>
              </w:rPr>
              <w:t xml:space="preserve"> Air</w:t>
            </w:r>
          </w:p>
        </w:tc>
        <w:tc>
          <w:tcPr>
            <w:tcW w:w="269" w:type="dxa"/>
            <w:tcBorders>
              <w:top w:val="nil"/>
              <w:left w:val="nil"/>
              <w:bottom w:val="nil"/>
              <w:right w:val="nil"/>
            </w:tcBorders>
            <w:shd w:val="clear" w:color="auto" w:fill="auto"/>
            <w:noWrap/>
            <w:vAlign w:val="center"/>
            <w:hideMark/>
          </w:tcPr>
          <w:p w14:paraId="6113E675" w14:textId="164985EA"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537CFFA1"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7D679741" w14:textId="187B59AE"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0A229BAB"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6CBA96C1" w14:textId="6E790F34"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4D366DB0"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3C1AD147"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84" w:type="dxa"/>
            <w:tcBorders>
              <w:top w:val="nil"/>
              <w:left w:val="nil"/>
              <w:bottom w:val="nil"/>
              <w:right w:val="nil"/>
            </w:tcBorders>
            <w:shd w:val="clear" w:color="auto" w:fill="auto"/>
            <w:noWrap/>
            <w:vAlign w:val="center"/>
            <w:hideMark/>
          </w:tcPr>
          <w:p w14:paraId="6BDB708D" w14:textId="77777777" w:rsidR="00A42F1A" w:rsidRPr="00F97892" w:rsidRDefault="00A42F1A" w:rsidP="001E0320">
            <w:pPr>
              <w:pStyle w:val="Kleingedrucktes"/>
              <w:spacing w:after="0" w:line="240" w:lineRule="auto"/>
              <w:rPr>
                <w:rFonts w:cs="Arial"/>
                <w:sz w:val="13"/>
                <w:szCs w:val="13"/>
              </w:rPr>
            </w:pPr>
            <w:r w:rsidRPr="00F97892">
              <w:rPr>
                <w:rFonts w:cs="Arial"/>
                <w:sz w:val="13"/>
                <w:szCs w:val="13"/>
              </w:rPr>
              <w:t>mittwochs bis 08.01.</w:t>
            </w:r>
          </w:p>
        </w:tc>
      </w:tr>
      <w:tr w:rsidR="00A42F1A" w:rsidRPr="00A42F1A" w14:paraId="7F5276B5" w14:textId="77777777" w:rsidTr="00A42F1A">
        <w:trPr>
          <w:trHeight w:hRule="exact" w:val="170"/>
        </w:trPr>
        <w:tc>
          <w:tcPr>
            <w:tcW w:w="1639" w:type="dxa"/>
            <w:tcBorders>
              <w:top w:val="nil"/>
              <w:left w:val="nil"/>
              <w:bottom w:val="nil"/>
              <w:right w:val="nil"/>
            </w:tcBorders>
            <w:shd w:val="clear" w:color="000000" w:fill="D9D9D9"/>
            <w:noWrap/>
            <w:vAlign w:val="center"/>
            <w:hideMark/>
          </w:tcPr>
          <w:p w14:paraId="436D8D82" w14:textId="77777777" w:rsidR="00A42F1A" w:rsidRPr="00F97892" w:rsidRDefault="00A42F1A" w:rsidP="001E0320">
            <w:pPr>
              <w:pStyle w:val="Kleingedrucktes"/>
              <w:spacing w:after="0" w:line="240" w:lineRule="auto"/>
              <w:rPr>
                <w:rFonts w:cs="Arial"/>
                <w:sz w:val="13"/>
                <w:szCs w:val="13"/>
              </w:rPr>
            </w:pPr>
            <w:r w:rsidRPr="00F97892">
              <w:rPr>
                <w:rFonts w:cs="Arial"/>
                <w:sz w:val="13"/>
                <w:szCs w:val="13"/>
              </w:rPr>
              <w:t>Stuttgart (STR)</w:t>
            </w:r>
          </w:p>
        </w:tc>
        <w:tc>
          <w:tcPr>
            <w:tcW w:w="1347" w:type="dxa"/>
            <w:tcBorders>
              <w:top w:val="nil"/>
              <w:left w:val="nil"/>
              <w:bottom w:val="nil"/>
              <w:right w:val="nil"/>
            </w:tcBorders>
            <w:shd w:val="clear" w:color="000000" w:fill="D9D9D9"/>
            <w:noWrap/>
            <w:vAlign w:val="center"/>
            <w:hideMark/>
          </w:tcPr>
          <w:p w14:paraId="5CDA80A7" w14:textId="77777777" w:rsidR="00A42F1A" w:rsidRPr="00F97892" w:rsidRDefault="00A42F1A" w:rsidP="001E0320">
            <w:pPr>
              <w:pStyle w:val="Kleingedrucktes"/>
              <w:spacing w:after="0" w:line="240" w:lineRule="auto"/>
              <w:rPr>
                <w:rFonts w:cs="Arial"/>
                <w:sz w:val="13"/>
                <w:szCs w:val="13"/>
              </w:rPr>
            </w:pPr>
            <w:r w:rsidRPr="00F97892">
              <w:rPr>
                <w:rFonts w:cs="Arial"/>
                <w:sz w:val="13"/>
                <w:szCs w:val="13"/>
              </w:rPr>
              <w:t>Podgorica (TGD)</w:t>
            </w:r>
          </w:p>
        </w:tc>
        <w:tc>
          <w:tcPr>
            <w:tcW w:w="1592" w:type="dxa"/>
            <w:tcBorders>
              <w:top w:val="nil"/>
              <w:left w:val="nil"/>
              <w:bottom w:val="nil"/>
              <w:right w:val="nil"/>
            </w:tcBorders>
            <w:shd w:val="clear" w:color="000000" w:fill="D9D9D9"/>
            <w:noWrap/>
            <w:vAlign w:val="center"/>
            <w:hideMark/>
          </w:tcPr>
          <w:p w14:paraId="45866AFF" w14:textId="77777777" w:rsidR="00A42F1A" w:rsidRPr="00F97892" w:rsidRDefault="00A42F1A" w:rsidP="001E0320">
            <w:pPr>
              <w:pStyle w:val="Kleingedrucktes"/>
              <w:spacing w:after="0" w:line="240" w:lineRule="auto"/>
              <w:rPr>
                <w:rFonts w:cs="Arial"/>
                <w:sz w:val="13"/>
                <w:szCs w:val="13"/>
              </w:rPr>
            </w:pPr>
            <w:proofErr w:type="spellStart"/>
            <w:r w:rsidRPr="00F97892">
              <w:rPr>
                <w:rFonts w:cs="Arial"/>
                <w:sz w:val="13"/>
                <w:szCs w:val="13"/>
              </w:rPr>
              <w:t>Laudamotion</w:t>
            </w:r>
            <w:proofErr w:type="spellEnd"/>
          </w:p>
        </w:tc>
        <w:tc>
          <w:tcPr>
            <w:tcW w:w="269" w:type="dxa"/>
            <w:tcBorders>
              <w:top w:val="nil"/>
              <w:left w:val="nil"/>
              <w:bottom w:val="nil"/>
              <w:right w:val="nil"/>
            </w:tcBorders>
            <w:shd w:val="clear" w:color="000000" w:fill="D9D9D9"/>
            <w:noWrap/>
            <w:vAlign w:val="center"/>
            <w:hideMark/>
          </w:tcPr>
          <w:p w14:paraId="50C39ACB" w14:textId="559AF391"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7B1635A2" w14:textId="4FE0E2D4"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1E148A87" w14:textId="016AACF2"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15132E7E" w14:textId="74796FCA"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1BEB5C43" w14:textId="06051719"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2F3F2A91" w14:textId="144B5A7C"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2550C74E" w14:textId="29DAF475"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84" w:type="dxa"/>
            <w:tcBorders>
              <w:top w:val="nil"/>
              <w:left w:val="nil"/>
              <w:bottom w:val="nil"/>
              <w:right w:val="nil"/>
            </w:tcBorders>
            <w:shd w:val="clear" w:color="000000" w:fill="D9D9D9"/>
            <w:noWrap/>
            <w:vAlign w:val="center"/>
            <w:hideMark/>
          </w:tcPr>
          <w:p w14:paraId="26FAD1E1" w14:textId="77777777" w:rsidR="00A42F1A" w:rsidRPr="00F97892" w:rsidRDefault="00A42F1A" w:rsidP="001E0320">
            <w:pPr>
              <w:pStyle w:val="Kleingedrucktes"/>
              <w:spacing w:after="0" w:line="240" w:lineRule="auto"/>
              <w:rPr>
                <w:rFonts w:cs="Arial"/>
                <w:sz w:val="13"/>
                <w:szCs w:val="13"/>
              </w:rPr>
            </w:pPr>
            <w:r w:rsidRPr="00F97892">
              <w:rPr>
                <w:rFonts w:cs="Arial"/>
                <w:sz w:val="13"/>
                <w:szCs w:val="13"/>
              </w:rPr>
              <w:t> </w:t>
            </w:r>
          </w:p>
        </w:tc>
      </w:tr>
      <w:tr w:rsidR="00A42F1A" w:rsidRPr="00A42F1A" w14:paraId="4E97C4A2" w14:textId="77777777" w:rsidTr="00A42F1A">
        <w:trPr>
          <w:trHeight w:hRule="exact" w:val="170"/>
        </w:trPr>
        <w:tc>
          <w:tcPr>
            <w:tcW w:w="9145" w:type="dxa"/>
            <w:gridSpan w:val="11"/>
            <w:tcBorders>
              <w:top w:val="nil"/>
              <w:left w:val="nil"/>
              <w:bottom w:val="nil"/>
              <w:right w:val="nil"/>
            </w:tcBorders>
            <w:shd w:val="clear" w:color="000000" w:fill="A9D08E"/>
            <w:noWrap/>
            <w:vAlign w:val="center"/>
            <w:hideMark/>
          </w:tcPr>
          <w:p w14:paraId="19A0F305" w14:textId="77777777" w:rsidR="00A42F1A" w:rsidRPr="00A42F1A" w:rsidRDefault="00A42F1A" w:rsidP="001E0320">
            <w:pPr>
              <w:pStyle w:val="Kleingedrucktes"/>
              <w:spacing w:after="0" w:line="240" w:lineRule="auto"/>
              <w:rPr>
                <w:b/>
                <w:bCs/>
                <w:sz w:val="13"/>
                <w:szCs w:val="13"/>
              </w:rPr>
            </w:pPr>
            <w:r w:rsidRPr="00A42F1A">
              <w:rPr>
                <w:b/>
                <w:bCs/>
                <w:sz w:val="13"/>
                <w:szCs w:val="13"/>
              </w:rPr>
              <w:t>Februar</w:t>
            </w:r>
          </w:p>
        </w:tc>
      </w:tr>
      <w:tr w:rsidR="00A42F1A" w:rsidRPr="00A42F1A" w14:paraId="5B253CAD" w14:textId="77777777" w:rsidTr="00A42F1A">
        <w:trPr>
          <w:trHeight w:hRule="exact" w:val="170"/>
        </w:trPr>
        <w:tc>
          <w:tcPr>
            <w:tcW w:w="1639" w:type="dxa"/>
            <w:tcBorders>
              <w:top w:val="nil"/>
              <w:left w:val="nil"/>
              <w:bottom w:val="nil"/>
              <w:right w:val="nil"/>
            </w:tcBorders>
            <w:shd w:val="clear" w:color="auto" w:fill="auto"/>
            <w:noWrap/>
            <w:vAlign w:val="center"/>
            <w:hideMark/>
          </w:tcPr>
          <w:p w14:paraId="2F5F4F13" w14:textId="77777777" w:rsidR="00A42F1A" w:rsidRPr="00F97892" w:rsidRDefault="00A42F1A" w:rsidP="001E0320">
            <w:pPr>
              <w:pStyle w:val="Kleingedrucktes"/>
              <w:spacing w:after="0" w:line="240" w:lineRule="auto"/>
              <w:rPr>
                <w:rFonts w:cs="Arial"/>
                <w:sz w:val="13"/>
                <w:szCs w:val="13"/>
              </w:rPr>
            </w:pPr>
            <w:r w:rsidRPr="00F97892">
              <w:rPr>
                <w:rFonts w:cs="Arial"/>
                <w:sz w:val="13"/>
                <w:szCs w:val="13"/>
              </w:rPr>
              <w:t>Berlin/Schönefeld (SXF)</w:t>
            </w:r>
          </w:p>
        </w:tc>
        <w:tc>
          <w:tcPr>
            <w:tcW w:w="1347" w:type="dxa"/>
            <w:tcBorders>
              <w:top w:val="nil"/>
              <w:left w:val="nil"/>
              <w:bottom w:val="nil"/>
              <w:right w:val="nil"/>
            </w:tcBorders>
            <w:shd w:val="clear" w:color="auto" w:fill="auto"/>
            <w:noWrap/>
            <w:vAlign w:val="center"/>
            <w:hideMark/>
          </w:tcPr>
          <w:p w14:paraId="766945AB" w14:textId="77777777" w:rsidR="00A42F1A" w:rsidRPr="00F97892" w:rsidRDefault="00A42F1A" w:rsidP="001E0320">
            <w:pPr>
              <w:pStyle w:val="Kleingedrucktes"/>
              <w:spacing w:after="0" w:line="240" w:lineRule="auto"/>
              <w:rPr>
                <w:rFonts w:cs="Arial"/>
                <w:sz w:val="13"/>
                <w:szCs w:val="13"/>
              </w:rPr>
            </w:pPr>
            <w:r w:rsidRPr="00F97892">
              <w:rPr>
                <w:rFonts w:cs="Arial"/>
                <w:sz w:val="13"/>
                <w:szCs w:val="13"/>
              </w:rPr>
              <w:t>Podgorica (TGD)</w:t>
            </w:r>
          </w:p>
        </w:tc>
        <w:tc>
          <w:tcPr>
            <w:tcW w:w="1592" w:type="dxa"/>
            <w:tcBorders>
              <w:top w:val="nil"/>
              <w:left w:val="nil"/>
              <w:bottom w:val="nil"/>
              <w:right w:val="nil"/>
            </w:tcBorders>
            <w:shd w:val="clear" w:color="auto" w:fill="auto"/>
            <w:noWrap/>
            <w:vAlign w:val="center"/>
            <w:hideMark/>
          </w:tcPr>
          <w:p w14:paraId="3FA2B30C" w14:textId="77777777" w:rsidR="00A42F1A" w:rsidRPr="00F97892" w:rsidRDefault="00A42F1A" w:rsidP="001E0320">
            <w:pPr>
              <w:pStyle w:val="Kleingedrucktes"/>
              <w:spacing w:after="0" w:line="240" w:lineRule="auto"/>
              <w:rPr>
                <w:rFonts w:cs="Arial"/>
                <w:sz w:val="13"/>
                <w:szCs w:val="13"/>
              </w:rPr>
            </w:pPr>
            <w:proofErr w:type="spellStart"/>
            <w:r w:rsidRPr="00F97892">
              <w:rPr>
                <w:rFonts w:cs="Arial"/>
                <w:sz w:val="13"/>
                <w:szCs w:val="13"/>
              </w:rPr>
              <w:t>Ryanair</w:t>
            </w:r>
            <w:proofErr w:type="spellEnd"/>
          </w:p>
        </w:tc>
        <w:tc>
          <w:tcPr>
            <w:tcW w:w="269" w:type="dxa"/>
            <w:tcBorders>
              <w:top w:val="nil"/>
              <w:left w:val="nil"/>
              <w:bottom w:val="nil"/>
              <w:right w:val="nil"/>
            </w:tcBorders>
            <w:shd w:val="clear" w:color="auto" w:fill="auto"/>
            <w:noWrap/>
            <w:vAlign w:val="center"/>
            <w:hideMark/>
          </w:tcPr>
          <w:p w14:paraId="5FBBABFF"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3DC25145"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62B492AA"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446B725A" w14:textId="5EF933B6"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690EC46E"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769292B7"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70135FC1" w14:textId="711BC8C1"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auto" w:fill="auto"/>
            <w:noWrap/>
            <w:vAlign w:val="center"/>
            <w:hideMark/>
          </w:tcPr>
          <w:p w14:paraId="324D50E5" w14:textId="77777777" w:rsidR="00A42F1A" w:rsidRPr="00A42F1A" w:rsidRDefault="00A42F1A" w:rsidP="001E0320">
            <w:pPr>
              <w:pStyle w:val="Kleingedrucktes"/>
              <w:spacing w:after="0" w:line="240" w:lineRule="auto"/>
              <w:rPr>
                <w:sz w:val="13"/>
                <w:szCs w:val="13"/>
              </w:rPr>
            </w:pPr>
          </w:p>
        </w:tc>
      </w:tr>
      <w:tr w:rsidR="00A42F1A" w:rsidRPr="00A42F1A" w14:paraId="3048D14A" w14:textId="77777777" w:rsidTr="00A42F1A">
        <w:trPr>
          <w:trHeight w:hRule="exact" w:val="170"/>
        </w:trPr>
        <w:tc>
          <w:tcPr>
            <w:tcW w:w="1639" w:type="dxa"/>
            <w:tcBorders>
              <w:top w:val="nil"/>
              <w:left w:val="nil"/>
              <w:bottom w:val="nil"/>
              <w:right w:val="nil"/>
            </w:tcBorders>
            <w:shd w:val="clear" w:color="000000" w:fill="D9D9D9"/>
            <w:noWrap/>
            <w:vAlign w:val="center"/>
            <w:hideMark/>
          </w:tcPr>
          <w:p w14:paraId="3E95B0BC" w14:textId="77777777" w:rsidR="00A42F1A" w:rsidRPr="00F97892" w:rsidRDefault="00A42F1A" w:rsidP="001E0320">
            <w:pPr>
              <w:pStyle w:val="Kleingedrucktes"/>
              <w:spacing w:after="0" w:line="240" w:lineRule="auto"/>
              <w:rPr>
                <w:rFonts w:cs="Arial"/>
                <w:sz w:val="13"/>
                <w:szCs w:val="13"/>
              </w:rPr>
            </w:pPr>
            <w:r w:rsidRPr="00F97892">
              <w:rPr>
                <w:rFonts w:cs="Arial"/>
                <w:sz w:val="13"/>
                <w:szCs w:val="13"/>
              </w:rPr>
              <w:t>Frankfurt/Main (FRA)</w:t>
            </w:r>
          </w:p>
        </w:tc>
        <w:tc>
          <w:tcPr>
            <w:tcW w:w="1347" w:type="dxa"/>
            <w:tcBorders>
              <w:top w:val="nil"/>
              <w:left w:val="nil"/>
              <w:bottom w:val="nil"/>
              <w:right w:val="nil"/>
            </w:tcBorders>
            <w:shd w:val="clear" w:color="000000" w:fill="D9D9D9"/>
            <w:noWrap/>
            <w:vAlign w:val="center"/>
            <w:hideMark/>
          </w:tcPr>
          <w:p w14:paraId="0FA9E7C1" w14:textId="77777777" w:rsidR="00A42F1A" w:rsidRPr="00F97892" w:rsidRDefault="00A42F1A" w:rsidP="001E0320">
            <w:pPr>
              <w:pStyle w:val="Kleingedrucktes"/>
              <w:spacing w:after="0" w:line="240" w:lineRule="auto"/>
              <w:rPr>
                <w:rFonts w:cs="Arial"/>
                <w:sz w:val="13"/>
                <w:szCs w:val="13"/>
              </w:rPr>
            </w:pPr>
            <w:r w:rsidRPr="00F97892">
              <w:rPr>
                <w:rFonts w:cs="Arial"/>
                <w:sz w:val="13"/>
                <w:szCs w:val="13"/>
              </w:rPr>
              <w:t>Podgorica (TGD)</w:t>
            </w:r>
          </w:p>
        </w:tc>
        <w:tc>
          <w:tcPr>
            <w:tcW w:w="1592" w:type="dxa"/>
            <w:tcBorders>
              <w:top w:val="nil"/>
              <w:left w:val="nil"/>
              <w:bottom w:val="nil"/>
              <w:right w:val="nil"/>
            </w:tcBorders>
            <w:shd w:val="clear" w:color="000000" w:fill="D9D9D9"/>
            <w:noWrap/>
            <w:vAlign w:val="center"/>
            <w:hideMark/>
          </w:tcPr>
          <w:p w14:paraId="042C8739" w14:textId="77777777" w:rsidR="00A42F1A" w:rsidRPr="00F97892" w:rsidRDefault="00A42F1A" w:rsidP="001E0320">
            <w:pPr>
              <w:pStyle w:val="Kleingedrucktes"/>
              <w:spacing w:after="0" w:line="240" w:lineRule="auto"/>
              <w:rPr>
                <w:rFonts w:cs="Arial"/>
                <w:sz w:val="13"/>
                <w:szCs w:val="13"/>
              </w:rPr>
            </w:pPr>
            <w:r w:rsidRPr="00F97892">
              <w:rPr>
                <w:rFonts w:cs="Arial"/>
                <w:sz w:val="13"/>
                <w:szCs w:val="13"/>
              </w:rPr>
              <w:t>Montenegro Airlines</w:t>
            </w:r>
          </w:p>
        </w:tc>
        <w:tc>
          <w:tcPr>
            <w:tcW w:w="269" w:type="dxa"/>
            <w:tcBorders>
              <w:top w:val="nil"/>
              <w:left w:val="nil"/>
              <w:bottom w:val="nil"/>
              <w:right w:val="nil"/>
            </w:tcBorders>
            <w:shd w:val="clear" w:color="000000" w:fill="D9D9D9"/>
            <w:noWrap/>
            <w:vAlign w:val="center"/>
            <w:hideMark/>
          </w:tcPr>
          <w:p w14:paraId="3B4C3A59" w14:textId="71C29B35"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76673B59" w14:textId="51C92B2D"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715CCF6C" w14:textId="7B9947C9"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108E5973" w14:textId="2D8A3EFB"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400A43F4" w14:textId="2B9EF0A9"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64DDC3CD" w14:textId="0B835632"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2AAD7959" w14:textId="59A3800A"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000000" w:fill="D9D9D9"/>
            <w:noWrap/>
            <w:vAlign w:val="center"/>
            <w:hideMark/>
          </w:tcPr>
          <w:p w14:paraId="5C15180F" w14:textId="77777777" w:rsidR="00A42F1A" w:rsidRPr="00A42F1A" w:rsidRDefault="00A42F1A" w:rsidP="001E0320">
            <w:pPr>
              <w:pStyle w:val="Kleingedrucktes"/>
              <w:spacing w:after="0" w:line="240" w:lineRule="auto"/>
              <w:rPr>
                <w:sz w:val="13"/>
                <w:szCs w:val="13"/>
              </w:rPr>
            </w:pPr>
            <w:r w:rsidRPr="00A42F1A">
              <w:rPr>
                <w:sz w:val="13"/>
                <w:szCs w:val="13"/>
              </w:rPr>
              <w:t> </w:t>
            </w:r>
          </w:p>
        </w:tc>
      </w:tr>
      <w:tr w:rsidR="00A42F1A" w:rsidRPr="00A42F1A" w14:paraId="7B351D35" w14:textId="77777777" w:rsidTr="00A42F1A">
        <w:trPr>
          <w:trHeight w:hRule="exact" w:val="170"/>
        </w:trPr>
        <w:tc>
          <w:tcPr>
            <w:tcW w:w="1639" w:type="dxa"/>
            <w:tcBorders>
              <w:top w:val="nil"/>
              <w:left w:val="nil"/>
              <w:bottom w:val="nil"/>
              <w:right w:val="nil"/>
            </w:tcBorders>
            <w:shd w:val="clear" w:color="auto" w:fill="auto"/>
            <w:noWrap/>
            <w:vAlign w:val="center"/>
            <w:hideMark/>
          </w:tcPr>
          <w:p w14:paraId="7491D58D" w14:textId="77777777" w:rsidR="00A42F1A" w:rsidRPr="00F97892" w:rsidRDefault="00A42F1A" w:rsidP="001E0320">
            <w:pPr>
              <w:pStyle w:val="Kleingedrucktes"/>
              <w:spacing w:after="0" w:line="240" w:lineRule="auto"/>
              <w:rPr>
                <w:rFonts w:cs="Arial"/>
                <w:sz w:val="13"/>
                <w:szCs w:val="13"/>
              </w:rPr>
            </w:pPr>
            <w:r w:rsidRPr="00F97892">
              <w:rPr>
                <w:rFonts w:cs="Arial"/>
                <w:sz w:val="13"/>
                <w:szCs w:val="13"/>
              </w:rPr>
              <w:t>Memmingen (MMG)</w:t>
            </w:r>
          </w:p>
        </w:tc>
        <w:tc>
          <w:tcPr>
            <w:tcW w:w="1347" w:type="dxa"/>
            <w:tcBorders>
              <w:top w:val="nil"/>
              <w:left w:val="nil"/>
              <w:bottom w:val="nil"/>
              <w:right w:val="nil"/>
            </w:tcBorders>
            <w:shd w:val="clear" w:color="auto" w:fill="auto"/>
            <w:noWrap/>
            <w:vAlign w:val="center"/>
            <w:hideMark/>
          </w:tcPr>
          <w:p w14:paraId="19BA81FA" w14:textId="77777777" w:rsidR="00A42F1A" w:rsidRPr="00F97892" w:rsidRDefault="00A42F1A" w:rsidP="001E0320">
            <w:pPr>
              <w:pStyle w:val="Kleingedrucktes"/>
              <w:spacing w:after="0" w:line="240" w:lineRule="auto"/>
              <w:rPr>
                <w:rFonts w:cs="Arial"/>
                <w:sz w:val="13"/>
                <w:szCs w:val="13"/>
              </w:rPr>
            </w:pPr>
            <w:r w:rsidRPr="00F97892">
              <w:rPr>
                <w:rFonts w:cs="Arial"/>
                <w:sz w:val="13"/>
                <w:szCs w:val="13"/>
              </w:rPr>
              <w:t>Podgorica (TGD)</w:t>
            </w:r>
          </w:p>
        </w:tc>
        <w:tc>
          <w:tcPr>
            <w:tcW w:w="1592" w:type="dxa"/>
            <w:tcBorders>
              <w:top w:val="nil"/>
              <w:left w:val="nil"/>
              <w:bottom w:val="nil"/>
              <w:right w:val="nil"/>
            </w:tcBorders>
            <w:shd w:val="clear" w:color="auto" w:fill="auto"/>
            <w:noWrap/>
            <w:vAlign w:val="center"/>
            <w:hideMark/>
          </w:tcPr>
          <w:p w14:paraId="2319221F" w14:textId="77777777" w:rsidR="00A42F1A" w:rsidRPr="00F97892" w:rsidRDefault="00A42F1A" w:rsidP="001E0320">
            <w:pPr>
              <w:pStyle w:val="Kleingedrucktes"/>
              <w:spacing w:after="0" w:line="240" w:lineRule="auto"/>
              <w:rPr>
                <w:rFonts w:cs="Arial"/>
                <w:sz w:val="13"/>
                <w:szCs w:val="13"/>
              </w:rPr>
            </w:pPr>
            <w:proofErr w:type="spellStart"/>
            <w:r w:rsidRPr="00F97892">
              <w:rPr>
                <w:rFonts w:cs="Arial"/>
                <w:sz w:val="13"/>
                <w:szCs w:val="13"/>
              </w:rPr>
              <w:t>Wizz</w:t>
            </w:r>
            <w:proofErr w:type="spellEnd"/>
            <w:r w:rsidRPr="00F97892">
              <w:rPr>
                <w:rFonts w:cs="Arial"/>
                <w:sz w:val="13"/>
                <w:szCs w:val="13"/>
              </w:rPr>
              <w:t xml:space="preserve"> Air</w:t>
            </w:r>
          </w:p>
        </w:tc>
        <w:tc>
          <w:tcPr>
            <w:tcW w:w="269" w:type="dxa"/>
            <w:tcBorders>
              <w:top w:val="nil"/>
              <w:left w:val="nil"/>
              <w:bottom w:val="nil"/>
              <w:right w:val="nil"/>
            </w:tcBorders>
            <w:shd w:val="clear" w:color="auto" w:fill="auto"/>
            <w:noWrap/>
            <w:vAlign w:val="center"/>
            <w:hideMark/>
          </w:tcPr>
          <w:p w14:paraId="163ED1FC" w14:textId="383E6D49"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030A7868"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43B9E8AD"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4E2005D9"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3D8D2DE0" w14:textId="7427EEED"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6C25AE42"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7C9B098B"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84" w:type="dxa"/>
            <w:tcBorders>
              <w:top w:val="nil"/>
              <w:left w:val="nil"/>
              <w:bottom w:val="nil"/>
              <w:right w:val="nil"/>
            </w:tcBorders>
            <w:shd w:val="clear" w:color="auto" w:fill="auto"/>
            <w:noWrap/>
            <w:vAlign w:val="center"/>
            <w:hideMark/>
          </w:tcPr>
          <w:p w14:paraId="62CA052B" w14:textId="77777777" w:rsidR="00A42F1A" w:rsidRPr="00A42F1A" w:rsidRDefault="00A42F1A" w:rsidP="001E0320">
            <w:pPr>
              <w:pStyle w:val="Kleingedrucktes"/>
              <w:spacing w:after="0" w:line="240" w:lineRule="auto"/>
              <w:rPr>
                <w:sz w:val="13"/>
                <w:szCs w:val="13"/>
              </w:rPr>
            </w:pPr>
          </w:p>
        </w:tc>
      </w:tr>
      <w:tr w:rsidR="00A42F1A" w:rsidRPr="00A42F1A" w14:paraId="6C0B5897" w14:textId="77777777" w:rsidTr="00A42F1A">
        <w:trPr>
          <w:trHeight w:hRule="exact" w:val="170"/>
        </w:trPr>
        <w:tc>
          <w:tcPr>
            <w:tcW w:w="1639" w:type="dxa"/>
            <w:tcBorders>
              <w:top w:val="nil"/>
              <w:left w:val="nil"/>
              <w:bottom w:val="nil"/>
              <w:right w:val="nil"/>
            </w:tcBorders>
            <w:shd w:val="clear" w:color="000000" w:fill="D9D9D9"/>
            <w:noWrap/>
            <w:vAlign w:val="center"/>
            <w:hideMark/>
          </w:tcPr>
          <w:p w14:paraId="3FAE6B3F" w14:textId="77777777" w:rsidR="00A42F1A" w:rsidRPr="00F97892" w:rsidRDefault="00A42F1A" w:rsidP="001E0320">
            <w:pPr>
              <w:pStyle w:val="Kleingedrucktes"/>
              <w:spacing w:after="0" w:line="240" w:lineRule="auto"/>
              <w:rPr>
                <w:rFonts w:cs="Arial"/>
                <w:sz w:val="13"/>
                <w:szCs w:val="13"/>
              </w:rPr>
            </w:pPr>
            <w:r w:rsidRPr="00F97892">
              <w:rPr>
                <w:rFonts w:cs="Arial"/>
                <w:sz w:val="13"/>
                <w:szCs w:val="13"/>
              </w:rPr>
              <w:t>Stuttgart (STR)</w:t>
            </w:r>
          </w:p>
        </w:tc>
        <w:tc>
          <w:tcPr>
            <w:tcW w:w="1347" w:type="dxa"/>
            <w:tcBorders>
              <w:top w:val="nil"/>
              <w:left w:val="nil"/>
              <w:bottom w:val="nil"/>
              <w:right w:val="nil"/>
            </w:tcBorders>
            <w:shd w:val="clear" w:color="000000" w:fill="D9D9D9"/>
            <w:noWrap/>
            <w:vAlign w:val="center"/>
            <w:hideMark/>
          </w:tcPr>
          <w:p w14:paraId="2155266E" w14:textId="77777777" w:rsidR="00A42F1A" w:rsidRPr="00F97892" w:rsidRDefault="00A42F1A" w:rsidP="001E0320">
            <w:pPr>
              <w:pStyle w:val="Kleingedrucktes"/>
              <w:spacing w:after="0" w:line="240" w:lineRule="auto"/>
              <w:rPr>
                <w:rFonts w:cs="Arial"/>
                <w:sz w:val="13"/>
                <w:szCs w:val="13"/>
              </w:rPr>
            </w:pPr>
            <w:r w:rsidRPr="00F97892">
              <w:rPr>
                <w:rFonts w:cs="Arial"/>
                <w:sz w:val="13"/>
                <w:szCs w:val="13"/>
              </w:rPr>
              <w:t>Podgorica (TGD)</w:t>
            </w:r>
          </w:p>
        </w:tc>
        <w:tc>
          <w:tcPr>
            <w:tcW w:w="1592" w:type="dxa"/>
            <w:tcBorders>
              <w:top w:val="nil"/>
              <w:left w:val="nil"/>
              <w:bottom w:val="nil"/>
              <w:right w:val="nil"/>
            </w:tcBorders>
            <w:shd w:val="clear" w:color="000000" w:fill="D9D9D9"/>
            <w:noWrap/>
            <w:vAlign w:val="center"/>
            <w:hideMark/>
          </w:tcPr>
          <w:p w14:paraId="5AB01BEE" w14:textId="77777777" w:rsidR="00A42F1A" w:rsidRPr="00F97892" w:rsidRDefault="00A42F1A" w:rsidP="001E0320">
            <w:pPr>
              <w:pStyle w:val="Kleingedrucktes"/>
              <w:spacing w:after="0" w:line="240" w:lineRule="auto"/>
              <w:rPr>
                <w:rFonts w:cs="Arial"/>
                <w:sz w:val="13"/>
                <w:szCs w:val="13"/>
              </w:rPr>
            </w:pPr>
            <w:proofErr w:type="spellStart"/>
            <w:r w:rsidRPr="00F97892">
              <w:rPr>
                <w:rFonts w:cs="Arial"/>
                <w:sz w:val="13"/>
                <w:szCs w:val="13"/>
              </w:rPr>
              <w:t>Laudamotion</w:t>
            </w:r>
            <w:proofErr w:type="spellEnd"/>
          </w:p>
        </w:tc>
        <w:tc>
          <w:tcPr>
            <w:tcW w:w="269" w:type="dxa"/>
            <w:tcBorders>
              <w:top w:val="nil"/>
              <w:left w:val="nil"/>
              <w:bottom w:val="nil"/>
              <w:right w:val="nil"/>
            </w:tcBorders>
            <w:shd w:val="clear" w:color="000000" w:fill="D9D9D9"/>
            <w:noWrap/>
            <w:vAlign w:val="center"/>
            <w:hideMark/>
          </w:tcPr>
          <w:p w14:paraId="312C6EBA" w14:textId="1B69F1BA"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10A09350" w14:textId="23037AB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7B40314F" w14:textId="57877BFF"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68B0AE50" w14:textId="03ACC45A"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5D1C34C3" w14:textId="773B946F"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1E2106CA" w14:textId="488E64A0"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740E4713" w14:textId="19B72B43"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84" w:type="dxa"/>
            <w:tcBorders>
              <w:top w:val="nil"/>
              <w:left w:val="nil"/>
              <w:bottom w:val="nil"/>
              <w:right w:val="nil"/>
            </w:tcBorders>
            <w:shd w:val="clear" w:color="000000" w:fill="D9D9D9"/>
            <w:noWrap/>
            <w:vAlign w:val="center"/>
            <w:hideMark/>
          </w:tcPr>
          <w:p w14:paraId="62C99FFB" w14:textId="77777777" w:rsidR="00A42F1A" w:rsidRPr="00A42F1A" w:rsidRDefault="00A42F1A" w:rsidP="001E0320">
            <w:pPr>
              <w:pStyle w:val="Kleingedrucktes"/>
              <w:spacing w:after="0" w:line="240" w:lineRule="auto"/>
              <w:rPr>
                <w:sz w:val="13"/>
                <w:szCs w:val="13"/>
              </w:rPr>
            </w:pPr>
            <w:r w:rsidRPr="00A42F1A">
              <w:rPr>
                <w:sz w:val="13"/>
                <w:szCs w:val="13"/>
              </w:rPr>
              <w:t> </w:t>
            </w:r>
          </w:p>
        </w:tc>
      </w:tr>
      <w:tr w:rsidR="00A42F1A" w:rsidRPr="00A42F1A" w14:paraId="1D2E4D21" w14:textId="77777777" w:rsidTr="00A42F1A">
        <w:trPr>
          <w:trHeight w:hRule="exact" w:val="170"/>
        </w:trPr>
        <w:tc>
          <w:tcPr>
            <w:tcW w:w="9145" w:type="dxa"/>
            <w:gridSpan w:val="11"/>
            <w:tcBorders>
              <w:top w:val="nil"/>
              <w:left w:val="nil"/>
              <w:bottom w:val="nil"/>
              <w:right w:val="nil"/>
            </w:tcBorders>
            <w:shd w:val="clear" w:color="000000" w:fill="A9D08E"/>
            <w:noWrap/>
            <w:vAlign w:val="center"/>
            <w:hideMark/>
          </w:tcPr>
          <w:p w14:paraId="0A529517" w14:textId="77777777" w:rsidR="00A42F1A" w:rsidRPr="00A42F1A" w:rsidRDefault="00A42F1A" w:rsidP="001E0320">
            <w:pPr>
              <w:pStyle w:val="Kleingedrucktes"/>
              <w:spacing w:after="0" w:line="240" w:lineRule="auto"/>
              <w:rPr>
                <w:b/>
                <w:bCs/>
                <w:sz w:val="13"/>
                <w:szCs w:val="13"/>
              </w:rPr>
            </w:pPr>
            <w:r w:rsidRPr="00A42F1A">
              <w:rPr>
                <w:b/>
                <w:bCs/>
                <w:sz w:val="13"/>
                <w:szCs w:val="13"/>
              </w:rPr>
              <w:t>März</w:t>
            </w:r>
          </w:p>
        </w:tc>
      </w:tr>
      <w:tr w:rsidR="00A42F1A" w:rsidRPr="00A42F1A" w14:paraId="69BF5D6B" w14:textId="77777777" w:rsidTr="00A42F1A">
        <w:trPr>
          <w:trHeight w:hRule="exact" w:val="170"/>
        </w:trPr>
        <w:tc>
          <w:tcPr>
            <w:tcW w:w="1639" w:type="dxa"/>
            <w:tcBorders>
              <w:top w:val="nil"/>
              <w:left w:val="nil"/>
              <w:bottom w:val="nil"/>
              <w:right w:val="nil"/>
            </w:tcBorders>
            <w:shd w:val="clear" w:color="auto" w:fill="auto"/>
            <w:noWrap/>
            <w:vAlign w:val="center"/>
            <w:hideMark/>
          </w:tcPr>
          <w:p w14:paraId="1451A031" w14:textId="77777777" w:rsidR="00A42F1A" w:rsidRPr="00A42F1A" w:rsidRDefault="00A42F1A" w:rsidP="001E0320">
            <w:pPr>
              <w:pStyle w:val="Kleingedrucktes"/>
              <w:spacing w:after="0" w:line="240" w:lineRule="auto"/>
              <w:rPr>
                <w:sz w:val="13"/>
                <w:szCs w:val="13"/>
              </w:rPr>
            </w:pPr>
            <w:r w:rsidRPr="00A42F1A">
              <w:rPr>
                <w:sz w:val="13"/>
                <w:szCs w:val="13"/>
              </w:rPr>
              <w:t>Berlin/Schönefeld (SXF)</w:t>
            </w:r>
          </w:p>
        </w:tc>
        <w:tc>
          <w:tcPr>
            <w:tcW w:w="1347" w:type="dxa"/>
            <w:tcBorders>
              <w:top w:val="nil"/>
              <w:left w:val="nil"/>
              <w:bottom w:val="nil"/>
              <w:right w:val="nil"/>
            </w:tcBorders>
            <w:shd w:val="clear" w:color="auto" w:fill="auto"/>
            <w:noWrap/>
            <w:vAlign w:val="center"/>
            <w:hideMark/>
          </w:tcPr>
          <w:p w14:paraId="1A7B29EE" w14:textId="77777777" w:rsidR="00A42F1A" w:rsidRPr="00A42F1A" w:rsidRDefault="00A42F1A" w:rsidP="001E0320">
            <w:pPr>
              <w:pStyle w:val="Kleingedrucktes"/>
              <w:spacing w:after="0" w:line="240" w:lineRule="auto"/>
              <w:rPr>
                <w:sz w:val="13"/>
                <w:szCs w:val="13"/>
              </w:rPr>
            </w:pPr>
            <w:r w:rsidRPr="00A42F1A">
              <w:rPr>
                <w:sz w:val="13"/>
                <w:szCs w:val="13"/>
              </w:rPr>
              <w:t>Podgorica (TGD)</w:t>
            </w:r>
          </w:p>
        </w:tc>
        <w:tc>
          <w:tcPr>
            <w:tcW w:w="1592" w:type="dxa"/>
            <w:tcBorders>
              <w:top w:val="nil"/>
              <w:left w:val="nil"/>
              <w:bottom w:val="nil"/>
              <w:right w:val="nil"/>
            </w:tcBorders>
            <w:shd w:val="clear" w:color="auto" w:fill="auto"/>
            <w:noWrap/>
            <w:vAlign w:val="center"/>
            <w:hideMark/>
          </w:tcPr>
          <w:p w14:paraId="020456CC" w14:textId="77777777" w:rsidR="00A42F1A" w:rsidRPr="00A42F1A" w:rsidRDefault="00A42F1A" w:rsidP="001E0320">
            <w:pPr>
              <w:pStyle w:val="Kleingedrucktes"/>
              <w:spacing w:after="0" w:line="240" w:lineRule="auto"/>
              <w:rPr>
                <w:sz w:val="13"/>
                <w:szCs w:val="13"/>
              </w:rPr>
            </w:pPr>
            <w:proofErr w:type="spellStart"/>
            <w:r w:rsidRPr="00A42F1A">
              <w:rPr>
                <w:sz w:val="13"/>
                <w:szCs w:val="13"/>
              </w:rPr>
              <w:t>Ryanair</w:t>
            </w:r>
            <w:proofErr w:type="spellEnd"/>
          </w:p>
        </w:tc>
        <w:tc>
          <w:tcPr>
            <w:tcW w:w="269" w:type="dxa"/>
            <w:tcBorders>
              <w:top w:val="nil"/>
              <w:left w:val="nil"/>
              <w:bottom w:val="nil"/>
              <w:right w:val="nil"/>
            </w:tcBorders>
            <w:shd w:val="clear" w:color="auto" w:fill="auto"/>
            <w:noWrap/>
            <w:vAlign w:val="center"/>
            <w:hideMark/>
          </w:tcPr>
          <w:p w14:paraId="7B828096"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588BE857"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0A5D271A"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32B1CD97" w14:textId="5FE26776"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6A28D5B9"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3B9BF911"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69AED95D" w14:textId="493F6A42"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auto" w:fill="auto"/>
            <w:noWrap/>
            <w:vAlign w:val="center"/>
            <w:hideMark/>
          </w:tcPr>
          <w:p w14:paraId="73D5BCF8" w14:textId="77777777" w:rsidR="00A42F1A" w:rsidRPr="00A42F1A" w:rsidRDefault="00A42F1A" w:rsidP="001E0320">
            <w:pPr>
              <w:pStyle w:val="Kleingedrucktes"/>
              <w:spacing w:after="0" w:line="240" w:lineRule="auto"/>
              <w:rPr>
                <w:sz w:val="13"/>
                <w:szCs w:val="13"/>
              </w:rPr>
            </w:pPr>
          </w:p>
        </w:tc>
      </w:tr>
      <w:tr w:rsidR="00A42F1A" w:rsidRPr="00A42F1A" w14:paraId="55108C8B" w14:textId="77777777" w:rsidTr="00A42F1A">
        <w:trPr>
          <w:trHeight w:hRule="exact" w:val="170"/>
        </w:trPr>
        <w:tc>
          <w:tcPr>
            <w:tcW w:w="1639" w:type="dxa"/>
            <w:tcBorders>
              <w:top w:val="nil"/>
              <w:left w:val="nil"/>
              <w:bottom w:val="nil"/>
              <w:right w:val="nil"/>
            </w:tcBorders>
            <w:shd w:val="clear" w:color="000000" w:fill="D9D9D9"/>
            <w:noWrap/>
            <w:vAlign w:val="center"/>
            <w:hideMark/>
          </w:tcPr>
          <w:p w14:paraId="6D6FBE4A" w14:textId="77777777" w:rsidR="00A42F1A" w:rsidRPr="00A42F1A" w:rsidRDefault="00A42F1A" w:rsidP="001E0320">
            <w:pPr>
              <w:pStyle w:val="Kleingedrucktes"/>
              <w:spacing w:after="0" w:line="240" w:lineRule="auto"/>
              <w:rPr>
                <w:sz w:val="13"/>
                <w:szCs w:val="13"/>
              </w:rPr>
            </w:pPr>
            <w:r w:rsidRPr="00A42F1A">
              <w:rPr>
                <w:sz w:val="13"/>
                <w:szCs w:val="13"/>
              </w:rPr>
              <w:t>Düsseldorf (DUS)</w:t>
            </w:r>
          </w:p>
        </w:tc>
        <w:tc>
          <w:tcPr>
            <w:tcW w:w="1347" w:type="dxa"/>
            <w:tcBorders>
              <w:top w:val="nil"/>
              <w:left w:val="nil"/>
              <w:bottom w:val="nil"/>
              <w:right w:val="nil"/>
            </w:tcBorders>
            <w:shd w:val="clear" w:color="000000" w:fill="D9D9D9"/>
            <w:noWrap/>
            <w:vAlign w:val="center"/>
            <w:hideMark/>
          </w:tcPr>
          <w:p w14:paraId="72E416B7" w14:textId="77777777" w:rsidR="00A42F1A" w:rsidRPr="00A42F1A" w:rsidRDefault="00A42F1A" w:rsidP="001E0320">
            <w:pPr>
              <w:pStyle w:val="Kleingedrucktes"/>
              <w:spacing w:after="0" w:line="240" w:lineRule="auto"/>
              <w:rPr>
                <w:sz w:val="13"/>
                <w:szCs w:val="13"/>
              </w:rPr>
            </w:pPr>
            <w:r w:rsidRPr="00A42F1A">
              <w:rPr>
                <w:sz w:val="13"/>
                <w:szCs w:val="13"/>
              </w:rPr>
              <w:t>Tivat (TIV)</w:t>
            </w:r>
          </w:p>
        </w:tc>
        <w:tc>
          <w:tcPr>
            <w:tcW w:w="1592" w:type="dxa"/>
            <w:tcBorders>
              <w:top w:val="nil"/>
              <w:left w:val="nil"/>
              <w:bottom w:val="nil"/>
              <w:right w:val="nil"/>
            </w:tcBorders>
            <w:shd w:val="clear" w:color="000000" w:fill="D9D9D9"/>
            <w:noWrap/>
            <w:vAlign w:val="center"/>
            <w:hideMark/>
          </w:tcPr>
          <w:p w14:paraId="334851CF" w14:textId="77777777" w:rsidR="00A42F1A" w:rsidRPr="00A42F1A" w:rsidRDefault="00A42F1A" w:rsidP="001E0320">
            <w:pPr>
              <w:pStyle w:val="Kleingedrucktes"/>
              <w:spacing w:after="0" w:line="240" w:lineRule="auto"/>
              <w:rPr>
                <w:sz w:val="13"/>
                <w:szCs w:val="13"/>
              </w:rPr>
            </w:pPr>
            <w:proofErr w:type="spellStart"/>
            <w:r w:rsidRPr="00A42F1A">
              <w:rPr>
                <w:sz w:val="13"/>
                <w:szCs w:val="13"/>
              </w:rPr>
              <w:t>Eurowings</w:t>
            </w:r>
            <w:proofErr w:type="spellEnd"/>
          </w:p>
        </w:tc>
        <w:tc>
          <w:tcPr>
            <w:tcW w:w="269" w:type="dxa"/>
            <w:tcBorders>
              <w:top w:val="nil"/>
              <w:left w:val="nil"/>
              <w:bottom w:val="nil"/>
              <w:right w:val="nil"/>
            </w:tcBorders>
            <w:shd w:val="clear" w:color="000000" w:fill="D9D9D9"/>
            <w:noWrap/>
            <w:vAlign w:val="center"/>
            <w:hideMark/>
          </w:tcPr>
          <w:p w14:paraId="78773841" w14:textId="15F5549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10B60F73" w14:textId="7FBAD88D"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337B6FBE" w14:textId="3E12A62A"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217A9202" w14:textId="6C7D665B"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7640233A" w14:textId="21CCADBE"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1594535F" w14:textId="44320F1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764F1B2E" w14:textId="3A753E86"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000000" w:fill="D9D9D9"/>
            <w:noWrap/>
            <w:vAlign w:val="center"/>
            <w:hideMark/>
          </w:tcPr>
          <w:p w14:paraId="53D2B257" w14:textId="77777777" w:rsidR="00A42F1A" w:rsidRPr="00A42F1A" w:rsidRDefault="00A42F1A" w:rsidP="001E0320">
            <w:pPr>
              <w:pStyle w:val="Kleingedrucktes"/>
              <w:spacing w:after="0" w:line="240" w:lineRule="auto"/>
              <w:rPr>
                <w:sz w:val="13"/>
                <w:szCs w:val="13"/>
              </w:rPr>
            </w:pPr>
            <w:r w:rsidRPr="00A42F1A">
              <w:rPr>
                <w:sz w:val="13"/>
                <w:szCs w:val="13"/>
              </w:rPr>
              <w:t>ab 29.03.</w:t>
            </w:r>
          </w:p>
        </w:tc>
      </w:tr>
      <w:tr w:rsidR="00A42F1A" w:rsidRPr="00A42F1A" w14:paraId="07080EAB" w14:textId="77777777" w:rsidTr="00A42F1A">
        <w:trPr>
          <w:trHeight w:hRule="exact" w:val="170"/>
        </w:trPr>
        <w:tc>
          <w:tcPr>
            <w:tcW w:w="1639" w:type="dxa"/>
            <w:tcBorders>
              <w:top w:val="nil"/>
              <w:left w:val="nil"/>
              <w:bottom w:val="nil"/>
              <w:right w:val="nil"/>
            </w:tcBorders>
            <w:shd w:val="clear" w:color="auto" w:fill="auto"/>
            <w:noWrap/>
            <w:vAlign w:val="center"/>
            <w:hideMark/>
          </w:tcPr>
          <w:p w14:paraId="76ECA1A3" w14:textId="77777777" w:rsidR="00A42F1A" w:rsidRPr="00A42F1A" w:rsidRDefault="00A42F1A" w:rsidP="001E0320">
            <w:pPr>
              <w:pStyle w:val="Kleingedrucktes"/>
              <w:spacing w:after="0" w:line="240" w:lineRule="auto"/>
              <w:rPr>
                <w:sz w:val="13"/>
                <w:szCs w:val="13"/>
              </w:rPr>
            </w:pPr>
            <w:r w:rsidRPr="00A42F1A">
              <w:rPr>
                <w:sz w:val="13"/>
                <w:szCs w:val="13"/>
              </w:rPr>
              <w:t>Frankfurt/Main (FRA)</w:t>
            </w:r>
          </w:p>
        </w:tc>
        <w:tc>
          <w:tcPr>
            <w:tcW w:w="1347" w:type="dxa"/>
            <w:tcBorders>
              <w:top w:val="nil"/>
              <w:left w:val="nil"/>
              <w:bottom w:val="nil"/>
              <w:right w:val="nil"/>
            </w:tcBorders>
            <w:shd w:val="clear" w:color="auto" w:fill="auto"/>
            <w:noWrap/>
            <w:vAlign w:val="center"/>
            <w:hideMark/>
          </w:tcPr>
          <w:p w14:paraId="6F01CEB1" w14:textId="77777777" w:rsidR="00A42F1A" w:rsidRPr="00A42F1A" w:rsidRDefault="00A42F1A" w:rsidP="001E0320">
            <w:pPr>
              <w:pStyle w:val="Kleingedrucktes"/>
              <w:spacing w:after="0" w:line="240" w:lineRule="auto"/>
              <w:rPr>
                <w:sz w:val="13"/>
                <w:szCs w:val="13"/>
              </w:rPr>
            </w:pPr>
            <w:r w:rsidRPr="00A42F1A">
              <w:rPr>
                <w:sz w:val="13"/>
                <w:szCs w:val="13"/>
              </w:rPr>
              <w:t>Podgorica (TGD)</w:t>
            </w:r>
          </w:p>
        </w:tc>
        <w:tc>
          <w:tcPr>
            <w:tcW w:w="1592" w:type="dxa"/>
            <w:tcBorders>
              <w:top w:val="nil"/>
              <w:left w:val="nil"/>
              <w:bottom w:val="nil"/>
              <w:right w:val="nil"/>
            </w:tcBorders>
            <w:shd w:val="clear" w:color="auto" w:fill="auto"/>
            <w:noWrap/>
            <w:vAlign w:val="center"/>
            <w:hideMark/>
          </w:tcPr>
          <w:p w14:paraId="33634C78" w14:textId="77777777" w:rsidR="00A42F1A" w:rsidRPr="00A42F1A" w:rsidRDefault="00A42F1A" w:rsidP="001E0320">
            <w:pPr>
              <w:pStyle w:val="Kleingedrucktes"/>
              <w:spacing w:after="0" w:line="240" w:lineRule="auto"/>
              <w:rPr>
                <w:sz w:val="13"/>
                <w:szCs w:val="13"/>
              </w:rPr>
            </w:pPr>
            <w:r w:rsidRPr="00A42F1A">
              <w:rPr>
                <w:sz w:val="13"/>
                <w:szCs w:val="13"/>
              </w:rPr>
              <w:t>Montenegro Airlines</w:t>
            </w:r>
          </w:p>
        </w:tc>
        <w:tc>
          <w:tcPr>
            <w:tcW w:w="269" w:type="dxa"/>
            <w:tcBorders>
              <w:top w:val="nil"/>
              <w:left w:val="nil"/>
              <w:bottom w:val="nil"/>
              <w:right w:val="nil"/>
            </w:tcBorders>
            <w:shd w:val="clear" w:color="auto" w:fill="auto"/>
            <w:noWrap/>
            <w:vAlign w:val="center"/>
            <w:hideMark/>
          </w:tcPr>
          <w:p w14:paraId="03796E4A"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6488C66D"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6E31309E" w14:textId="0F72CD2C"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70230240"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0A1A3DF9"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2BC84284"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3CAC7940" w14:textId="27482BCE"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auto" w:fill="auto"/>
            <w:noWrap/>
            <w:vAlign w:val="center"/>
            <w:hideMark/>
          </w:tcPr>
          <w:p w14:paraId="3FB4680A" w14:textId="77777777" w:rsidR="00A42F1A" w:rsidRPr="00A42F1A" w:rsidRDefault="00A42F1A" w:rsidP="001E0320">
            <w:pPr>
              <w:pStyle w:val="Kleingedrucktes"/>
              <w:spacing w:after="0" w:line="240" w:lineRule="auto"/>
              <w:rPr>
                <w:sz w:val="13"/>
                <w:szCs w:val="13"/>
              </w:rPr>
            </w:pPr>
          </w:p>
        </w:tc>
      </w:tr>
      <w:tr w:rsidR="00A42F1A" w:rsidRPr="00A42F1A" w14:paraId="4B58A531" w14:textId="77777777" w:rsidTr="00A42F1A">
        <w:trPr>
          <w:trHeight w:hRule="exact" w:val="170"/>
        </w:trPr>
        <w:tc>
          <w:tcPr>
            <w:tcW w:w="1639" w:type="dxa"/>
            <w:tcBorders>
              <w:top w:val="nil"/>
              <w:left w:val="nil"/>
              <w:bottom w:val="nil"/>
              <w:right w:val="nil"/>
            </w:tcBorders>
            <w:shd w:val="clear" w:color="000000" w:fill="D9D9D9"/>
            <w:noWrap/>
            <w:vAlign w:val="center"/>
            <w:hideMark/>
          </w:tcPr>
          <w:p w14:paraId="5B277117" w14:textId="77777777" w:rsidR="00A42F1A" w:rsidRPr="00A42F1A" w:rsidRDefault="00A42F1A" w:rsidP="001E0320">
            <w:pPr>
              <w:pStyle w:val="Kleingedrucktes"/>
              <w:spacing w:after="0" w:line="240" w:lineRule="auto"/>
              <w:rPr>
                <w:sz w:val="13"/>
                <w:szCs w:val="13"/>
              </w:rPr>
            </w:pPr>
            <w:r w:rsidRPr="00A42F1A">
              <w:rPr>
                <w:sz w:val="13"/>
                <w:szCs w:val="13"/>
              </w:rPr>
              <w:t>Memmingen (MMG)</w:t>
            </w:r>
          </w:p>
        </w:tc>
        <w:tc>
          <w:tcPr>
            <w:tcW w:w="1347" w:type="dxa"/>
            <w:tcBorders>
              <w:top w:val="nil"/>
              <w:left w:val="nil"/>
              <w:bottom w:val="nil"/>
              <w:right w:val="nil"/>
            </w:tcBorders>
            <w:shd w:val="clear" w:color="000000" w:fill="D9D9D9"/>
            <w:noWrap/>
            <w:vAlign w:val="center"/>
            <w:hideMark/>
          </w:tcPr>
          <w:p w14:paraId="132A5753" w14:textId="77777777" w:rsidR="00A42F1A" w:rsidRPr="00A42F1A" w:rsidRDefault="00A42F1A" w:rsidP="001E0320">
            <w:pPr>
              <w:pStyle w:val="Kleingedrucktes"/>
              <w:spacing w:after="0" w:line="240" w:lineRule="auto"/>
              <w:rPr>
                <w:sz w:val="13"/>
                <w:szCs w:val="13"/>
              </w:rPr>
            </w:pPr>
            <w:r w:rsidRPr="00A42F1A">
              <w:rPr>
                <w:sz w:val="13"/>
                <w:szCs w:val="13"/>
              </w:rPr>
              <w:t>Podgorica (TGD)</w:t>
            </w:r>
          </w:p>
        </w:tc>
        <w:tc>
          <w:tcPr>
            <w:tcW w:w="1592" w:type="dxa"/>
            <w:tcBorders>
              <w:top w:val="nil"/>
              <w:left w:val="nil"/>
              <w:bottom w:val="nil"/>
              <w:right w:val="nil"/>
            </w:tcBorders>
            <w:shd w:val="clear" w:color="000000" w:fill="D9D9D9"/>
            <w:noWrap/>
            <w:vAlign w:val="center"/>
            <w:hideMark/>
          </w:tcPr>
          <w:p w14:paraId="5A64C811" w14:textId="77777777" w:rsidR="00A42F1A" w:rsidRPr="00A42F1A" w:rsidRDefault="00A42F1A" w:rsidP="001E0320">
            <w:pPr>
              <w:pStyle w:val="Kleingedrucktes"/>
              <w:spacing w:after="0" w:line="240" w:lineRule="auto"/>
              <w:rPr>
                <w:sz w:val="13"/>
                <w:szCs w:val="13"/>
              </w:rPr>
            </w:pPr>
            <w:proofErr w:type="spellStart"/>
            <w:r w:rsidRPr="00A42F1A">
              <w:rPr>
                <w:sz w:val="13"/>
                <w:szCs w:val="13"/>
              </w:rPr>
              <w:t>Wizz</w:t>
            </w:r>
            <w:proofErr w:type="spellEnd"/>
            <w:r w:rsidRPr="00A42F1A">
              <w:rPr>
                <w:sz w:val="13"/>
                <w:szCs w:val="13"/>
              </w:rPr>
              <w:t xml:space="preserve"> Air</w:t>
            </w:r>
          </w:p>
        </w:tc>
        <w:tc>
          <w:tcPr>
            <w:tcW w:w="269" w:type="dxa"/>
            <w:tcBorders>
              <w:top w:val="nil"/>
              <w:left w:val="nil"/>
              <w:bottom w:val="nil"/>
              <w:right w:val="nil"/>
            </w:tcBorders>
            <w:shd w:val="clear" w:color="000000" w:fill="D9D9D9"/>
            <w:noWrap/>
            <w:vAlign w:val="center"/>
            <w:hideMark/>
          </w:tcPr>
          <w:p w14:paraId="675C27DD" w14:textId="26DEF1C7"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55723482" w14:textId="4F79C09E"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1955364C" w14:textId="0CDF5062"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7510B7A1" w14:textId="6E1B710D"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1D619A45" w14:textId="3971D1C7"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4468096E" w14:textId="2DCCFB6E"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663E9BEC" w14:textId="2BD6809B"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84" w:type="dxa"/>
            <w:tcBorders>
              <w:top w:val="nil"/>
              <w:left w:val="nil"/>
              <w:bottom w:val="nil"/>
              <w:right w:val="nil"/>
            </w:tcBorders>
            <w:shd w:val="clear" w:color="000000" w:fill="D9D9D9"/>
            <w:noWrap/>
            <w:vAlign w:val="center"/>
            <w:hideMark/>
          </w:tcPr>
          <w:p w14:paraId="0AF09A35" w14:textId="77777777" w:rsidR="00A42F1A" w:rsidRPr="00A42F1A" w:rsidRDefault="00A42F1A" w:rsidP="001E0320">
            <w:pPr>
              <w:pStyle w:val="Kleingedrucktes"/>
              <w:spacing w:after="0" w:line="240" w:lineRule="auto"/>
              <w:rPr>
                <w:sz w:val="13"/>
                <w:szCs w:val="13"/>
              </w:rPr>
            </w:pPr>
            <w:r w:rsidRPr="00A42F1A">
              <w:rPr>
                <w:sz w:val="13"/>
                <w:szCs w:val="13"/>
              </w:rPr>
              <w:t> </w:t>
            </w:r>
          </w:p>
        </w:tc>
      </w:tr>
      <w:tr w:rsidR="00A42F1A" w:rsidRPr="00A42F1A" w14:paraId="2756FA3B" w14:textId="77777777" w:rsidTr="00A42F1A">
        <w:trPr>
          <w:trHeight w:hRule="exact" w:val="170"/>
        </w:trPr>
        <w:tc>
          <w:tcPr>
            <w:tcW w:w="1639" w:type="dxa"/>
            <w:tcBorders>
              <w:top w:val="nil"/>
              <w:left w:val="nil"/>
              <w:bottom w:val="nil"/>
              <w:right w:val="nil"/>
            </w:tcBorders>
            <w:shd w:val="clear" w:color="auto" w:fill="auto"/>
            <w:noWrap/>
            <w:vAlign w:val="center"/>
            <w:hideMark/>
          </w:tcPr>
          <w:p w14:paraId="22C61CA6" w14:textId="77777777" w:rsidR="00A42F1A" w:rsidRPr="00A42F1A" w:rsidRDefault="00A42F1A" w:rsidP="001E0320">
            <w:pPr>
              <w:pStyle w:val="Kleingedrucktes"/>
              <w:spacing w:after="0" w:line="240" w:lineRule="auto"/>
              <w:rPr>
                <w:sz w:val="13"/>
                <w:szCs w:val="13"/>
              </w:rPr>
            </w:pPr>
            <w:r w:rsidRPr="00A42F1A">
              <w:rPr>
                <w:sz w:val="13"/>
                <w:szCs w:val="13"/>
              </w:rPr>
              <w:t>Stuttgart (STR)</w:t>
            </w:r>
          </w:p>
        </w:tc>
        <w:tc>
          <w:tcPr>
            <w:tcW w:w="1347" w:type="dxa"/>
            <w:tcBorders>
              <w:top w:val="nil"/>
              <w:left w:val="nil"/>
              <w:bottom w:val="nil"/>
              <w:right w:val="nil"/>
            </w:tcBorders>
            <w:shd w:val="clear" w:color="auto" w:fill="auto"/>
            <w:noWrap/>
            <w:vAlign w:val="center"/>
            <w:hideMark/>
          </w:tcPr>
          <w:p w14:paraId="2545C999" w14:textId="77777777" w:rsidR="00A42F1A" w:rsidRPr="00A42F1A" w:rsidRDefault="00A42F1A" w:rsidP="001E0320">
            <w:pPr>
              <w:pStyle w:val="Kleingedrucktes"/>
              <w:spacing w:after="0" w:line="240" w:lineRule="auto"/>
              <w:rPr>
                <w:sz w:val="13"/>
                <w:szCs w:val="13"/>
              </w:rPr>
            </w:pPr>
            <w:r w:rsidRPr="00A42F1A">
              <w:rPr>
                <w:sz w:val="13"/>
                <w:szCs w:val="13"/>
              </w:rPr>
              <w:t>Podgorica (TGD)</w:t>
            </w:r>
          </w:p>
        </w:tc>
        <w:tc>
          <w:tcPr>
            <w:tcW w:w="1592" w:type="dxa"/>
            <w:tcBorders>
              <w:top w:val="nil"/>
              <w:left w:val="nil"/>
              <w:bottom w:val="nil"/>
              <w:right w:val="nil"/>
            </w:tcBorders>
            <w:shd w:val="clear" w:color="auto" w:fill="auto"/>
            <w:noWrap/>
            <w:vAlign w:val="center"/>
            <w:hideMark/>
          </w:tcPr>
          <w:p w14:paraId="0153BC64" w14:textId="77777777" w:rsidR="00A42F1A" w:rsidRPr="00A42F1A" w:rsidRDefault="00A42F1A" w:rsidP="001E0320">
            <w:pPr>
              <w:pStyle w:val="Kleingedrucktes"/>
              <w:spacing w:after="0" w:line="240" w:lineRule="auto"/>
              <w:rPr>
                <w:sz w:val="13"/>
                <w:szCs w:val="13"/>
              </w:rPr>
            </w:pPr>
            <w:proofErr w:type="spellStart"/>
            <w:r w:rsidRPr="00A42F1A">
              <w:rPr>
                <w:sz w:val="13"/>
                <w:szCs w:val="13"/>
              </w:rPr>
              <w:t>Laudamotion</w:t>
            </w:r>
            <w:proofErr w:type="spellEnd"/>
          </w:p>
        </w:tc>
        <w:tc>
          <w:tcPr>
            <w:tcW w:w="269" w:type="dxa"/>
            <w:tcBorders>
              <w:top w:val="nil"/>
              <w:left w:val="nil"/>
              <w:bottom w:val="nil"/>
              <w:right w:val="nil"/>
            </w:tcBorders>
            <w:shd w:val="clear" w:color="auto" w:fill="auto"/>
            <w:noWrap/>
            <w:vAlign w:val="center"/>
            <w:hideMark/>
          </w:tcPr>
          <w:p w14:paraId="046EF896" w14:textId="5D437BDD"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30434512" w14:textId="1E0BEC0D"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1FBD99D1"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47C2AC0C"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124F24A3" w14:textId="153B74D9"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013D3BF6"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25320F6E"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84" w:type="dxa"/>
            <w:tcBorders>
              <w:top w:val="nil"/>
              <w:left w:val="nil"/>
              <w:bottom w:val="nil"/>
              <w:right w:val="nil"/>
            </w:tcBorders>
            <w:shd w:val="clear" w:color="auto" w:fill="auto"/>
            <w:noWrap/>
            <w:vAlign w:val="center"/>
            <w:hideMark/>
          </w:tcPr>
          <w:p w14:paraId="0C86B83F" w14:textId="77777777" w:rsidR="00A42F1A" w:rsidRPr="00A42F1A" w:rsidRDefault="00A42F1A" w:rsidP="001E0320">
            <w:pPr>
              <w:pStyle w:val="Kleingedrucktes"/>
              <w:spacing w:after="0" w:line="240" w:lineRule="auto"/>
              <w:rPr>
                <w:sz w:val="13"/>
                <w:szCs w:val="13"/>
              </w:rPr>
            </w:pPr>
            <w:r w:rsidRPr="00A42F1A">
              <w:rPr>
                <w:sz w:val="13"/>
                <w:szCs w:val="13"/>
              </w:rPr>
              <w:t>montags bis 23.03., dienstags ab 31.03.</w:t>
            </w:r>
          </w:p>
        </w:tc>
      </w:tr>
      <w:tr w:rsidR="00A42F1A" w:rsidRPr="00A42F1A" w14:paraId="44FD9102" w14:textId="77777777" w:rsidTr="00A42F1A">
        <w:trPr>
          <w:trHeight w:hRule="exact" w:val="170"/>
        </w:trPr>
        <w:tc>
          <w:tcPr>
            <w:tcW w:w="9145" w:type="dxa"/>
            <w:gridSpan w:val="11"/>
            <w:tcBorders>
              <w:top w:val="nil"/>
              <w:left w:val="nil"/>
              <w:bottom w:val="nil"/>
              <w:right w:val="nil"/>
            </w:tcBorders>
            <w:shd w:val="clear" w:color="000000" w:fill="A9D08E"/>
            <w:noWrap/>
            <w:vAlign w:val="center"/>
            <w:hideMark/>
          </w:tcPr>
          <w:p w14:paraId="4ECA6124" w14:textId="77777777" w:rsidR="00A42F1A" w:rsidRPr="00A42F1A" w:rsidRDefault="00A42F1A" w:rsidP="001E0320">
            <w:pPr>
              <w:pStyle w:val="Kleingedrucktes"/>
              <w:spacing w:after="0" w:line="240" w:lineRule="auto"/>
              <w:rPr>
                <w:b/>
                <w:bCs/>
                <w:sz w:val="13"/>
                <w:szCs w:val="13"/>
              </w:rPr>
            </w:pPr>
            <w:r w:rsidRPr="00A42F1A">
              <w:rPr>
                <w:b/>
                <w:bCs/>
                <w:sz w:val="13"/>
                <w:szCs w:val="13"/>
              </w:rPr>
              <w:t>April</w:t>
            </w:r>
          </w:p>
        </w:tc>
      </w:tr>
      <w:tr w:rsidR="00A42F1A" w:rsidRPr="00A42F1A" w14:paraId="23D14157" w14:textId="77777777" w:rsidTr="00A42F1A">
        <w:trPr>
          <w:trHeight w:hRule="exact" w:val="170"/>
        </w:trPr>
        <w:tc>
          <w:tcPr>
            <w:tcW w:w="1639" w:type="dxa"/>
            <w:tcBorders>
              <w:top w:val="nil"/>
              <w:left w:val="nil"/>
              <w:bottom w:val="nil"/>
              <w:right w:val="nil"/>
            </w:tcBorders>
            <w:shd w:val="clear" w:color="auto" w:fill="auto"/>
            <w:noWrap/>
            <w:vAlign w:val="center"/>
            <w:hideMark/>
          </w:tcPr>
          <w:p w14:paraId="4EB0E3AD" w14:textId="77777777" w:rsidR="00A42F1A" w:rsidRPr="00A42F1A" w:rsidRDefault="00A42F1A" w:rsidP="001E0320">
            <w:pPr>
              <w:pStyle w:val="Kleingedrucktes"/>
              <w:spacing w:after="0" w:line="240" w:lineRule="auto"/>
              <w:rPr>
                <w:sz w:val="13"/>
                <w:szCs w:val="13"/>
              </w:rPr>
            </w:pPr>
            <w:r w:rsidRPr="00A42F1A">
              <w:rPr>
                <w:sz w:val="13"/>
                <w:szCs w:val="13"/>
              </w:rPr>
              <w:t>Berlin/Schönefeld (SXF)</w:t>
            </w:r>
          </w:p>
        </w:tc>
        <w:tc>
          <w:tcPr>
            <w:tcW w:w="1347" w:type="dxa"/>
            <w:tcBorders>
              <w:top w:val="nil"/>
              <w:left w:val="nil"/>
              <w:bottom w:val="nil"/>
              <w:right w:val="nil"/>
            </w:tcBorders>
            <w:shd w:val="clear" w:color="auto" w:fill="auto"/>
            <w:noWrap/>
            <w:vAlign w:val="center"/>
            <w:hideMark/>
          </w:tcPr>
          <w:p w14:paraId="731B378A" w14:textId="77777777" w:rsidR="00A42F1A" w:rsidRPr="00A42F1A" w:rsidRDefault="00A42F1A" w:rsidP="001E0320">
            <w:pPr>
              <w:pStyle w:val="Kleingedrucktes"/>
              <w:spacing w:after="0" w:line="240" w:lineRule="auto"/>
              <w:rPr>
                <w:sz w:val="13"/>
                <w:szCs w:val="13"/>
              </w:rPr>
            </w:pPr>
            <w:r w:rsidRPr="00A42F1A">
              <w:rPr>
                <w:sz w:val="13"/>
                <w:szCs w:val="13"/>
              </w:rPr>
              <w:t>Podgorica (TGD)</w:t>
            </w:r>
          </w:p>
        </w:tc>
        <w:tc>
          <w:tcPr>
            <w:tcW w:w="1592" w:type="dxa"/>
            <w:tcBorders>
              <w:top w:val="nil"/>
              <w:left w:val="nil"/>
              <w:bottom w:val="nil"/>
              <w:right w:val="nil"/>
            </w:tcBorders>
            <w:shd w:val="clear" w:color="auto" w:fill="auto"/>
            <w:noWrap/>
            <w:vAlign w:val="center"/>
            <w:hideMark/>
          </w:tcPr>
          <w:p w14:paraId="762EA536" w14:textId="77777777" w:rsidR="00A42F1A" w:rsidRPr="00A42F1A" w:rsidRDefault="00A42F1A" w:rsidP="001E0320">
            <w:pPr>
              <w:pStyle w:val="Kleingedrucktes"/>
              <w:spacing w:after="0" w:line="240" w:lineRule="auto"/>
              <w:rPr>
                <w:sz w:val="13"/>
                <w:szCs w:val="13"/>
              </w:rPr>
            </w:pPr>
            <w:proofErr w:type="spellStart"/>
            <w:r w:rsidRPr="00A42F1A">
              <w:rPr>
                <w:sz w:val="13"/>
                <w:szCs w:val="13"/>
              </w:rPr>
              <w:t>Ryanair</w:t>
            </w:r>
            <w:proofErr w:type="spellEnd"/>
          </w:p>
        </w:tc>
        <w:tc>
          <w:tcPr>
            <w:tcW w:w="269" w:type="dxa"/>
            <w:tcBorders>
              <w:top w:val="nil"/>
              <w:left w:val="nil"/>
              <w:bottom w:val="nil"/>
              <w:right w:val="nil"/>
            </w:tcBorders>
            <w:shd w:val="clear" w:color="auto" w:fill="auto"/>
            <w:noWrap/>
            <w:vAlign w:val="center"/>
            <w:hideMark/>
          </w:tcPr>
          <w:p w14:paraId="76850106"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67853F7C"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7DE15F12"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4A092C60" w14:textId="510D877F"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5CF83C02"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3A231076"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6E3B62BE" w14:textId="08D07782"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auto" w:fill="auto"/>
            <w:noWrap/>
            <w:vAlign w:val="center"/>
            <w:hideMark/>
          </w:tcPr>
          <w:p w14:paraId="77481818" w14:textId="77777777" w:rsidR="00A42F1A" w:rsidRPr="00A42F1A" w:rsidRDefault="00A42F1A" w:rsidP="001E0320">
            <w:pPr>
              <w:pStyle w:val="Kleingedrucktes"/>
              <w:spacing w:after="0" w:line="240" w:lineRule="auto"/>
              <w:rPr>
                <w:sz w:val="13"/>
                <w:szCs w:val="13"/>
              </w:rPr>
            </w:pPr>
          </w:p>
        </w:tc>
      </w:tr>
      <w:tr w:rsidR="00A42F1A" w:rsidRPr="00A42F1A" w14:paraId="5DFA5CA7" w14:textId="77777777" w:rsidTr="00A42F1A">
        <w:trPr>
          <w:trHeight w:hRule="exact" w:val="170"/>
        </w:trPr>
        <w:tc>
          <w:tcPr>
            <w:tcW w:w="1639" w:type="dxa"/>
            <w:tcBorders>
              <w:top w:val="nil"/>
              <w:left w:val="nil"/>
              <w:bottom w:val="nil"/>
              <w:right w:val="nil"/>
            </w:tcBorders>
            <w:shd w:val="clear" w:color="000000" w:fill="D9D9D9"/>
            <w:noWrap/>
            <w:vAlign w:val="center"/>
            <w:hideMark/>
          </w:tcPr>
          <w:p w14:paraId="2DC45A62" w14:textId="77777777" w:rsidR="00A42F1A" w:rsidRPr="00A42F1A" w:rsidRDefault="00A42F1A" w:rsidP="001E0320">
            <w:pPr>
              <w:pStyle w:val="Kleingedrucktes"/>
              <w:spacing w:after="0" w:line="240" w:lineRule="auto"/>
              <w:rPr>
                <w:sz w:val="13"/>
                <w:szCs w:val="13"/>
              </w:rPr>
            </w:pPr>
            <w:r w:rsidRPr="00A42F1A">
              <w:rPr>
                <w:sz w:val="13"/>
                <w:szCs w:val="13"/>
              </w:rPr>
              <w:t>Düsseldorf (DUS)</w:t>
            </w:r>
          </w:p>
        </w:tc>
        <w:tc>
          <w:tcPr>
            <w:tcW w:w="1347" w:type="dxa"/>
            <w:tcBorders>
              <w:top w:val="nil"/>
              <w:left w:val="nil"/>
              <w:bottom w:val="nil"/>
              <w:right w:val="nil"/>
            </w:tcBorders>
            <w:shd w:val="clear" w:color="000000" w:fill="D9D9D9"/>
            <w:noWrap/>
            <w:vAlign w:val="center"/>
            <w:hideMark/>
          </w:tcPr>
          <w:p w14:paraId="60CC28C8" w14:textId="77777777" w:rsidR="00A42F1A" w:rsidRPr="00A42F1A" w:rsidRDefault="00A42F1A" w:rsidP="001E0320">
            <w:pPr>
              <w:pStyle w:val="Kleingedrucktes"/>
              <w:spacing w:after="0" w:line="240" w:lineRule="auto"/>
              <w:rPr>
                <w:sz w:val="13"/>
                <w:szCs w:val="13"/>
              </w:rPr>
            </w:pPr>
            <w:r w:rsidRPr="00A42F1A">
              <w:rPr>
                <w:sz w:val="13"/>
                <w:szCs w:val="13"/>
              </w:rPr>
              <w:t>Podgorica (TGD)</w:t>
            </w:r>
          </w:p>
        </w:tc>
        <w:tc>
          <w:tcPr>
            <w:tcW w:w="1592" w:type="dxa"/>
            <w:tcBorders>
              <w:top w:val="nil"/>
              <w:left w:val="nil"/>
              <w:bottom w:val="nil"/>
              <w:right w:val="nil"/>
            </w:tcBorders>
            <w:shd w:val="clear" w:color="000000" w:fill="D9D9D9"/>
            <w:noWrap/>
            <w:vAlign w:val="center"/>
            <w:hideMark/>
          </w:tcPr>
          <w:p w14:paraId="13456FEE" w14:textId="77777777" w:rsidR="00A42F1A" w:rsidRPr="00A42F1A" w:rsidRDefault="00A42F1A" w:rsidP="001E0320">
            <w:pPr>
              <w:pStyle w:val="Kleingedrucktes"/>
              <w:spacing w:after="0" w:line="240" w:lineRule="auto"/>
              <w:rPr>
                <w:sz w:val="13"/>
                <w:szCs w:val="13"/>
              </w:rPr>
            </w:pPr>
            <w:r w:rsidRPr="00A42F1A">
              <w:rPr>
                <w:sz w:val="13"/>
                <w:szCs w:val="13"/>
              </w:rPr>
              <w:t>Montenegro Airlines</w:t>
            </w:r>
          </w:p>
        </w:tc>
        <w:tc>
          <w:tcPr>
            <w:tcW w:w="269" w:type="dxa"/>
            <w:tcBorders>
              <w:top w:val="nil"/>
              <w:left w:val="nil"/>
              <w:bottom w:val="nil"/>
              <w:right w:val="nil"/>
            </w:tcBorders>
            <w:shd w:val="clear" w:color="000000" w:fill="D9D9D9"/>
            <w:noWrap/>
            <w:vAlign w:val="center"/>
            <w:hideMark/>
          </w:tcPr>
          <w:p w14:paraId="69E3A6D2" w14:textId="5F108563"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5D83AA51" w14:textId="57F01EAD"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1F29D213" w14:textId="17DA00F5"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226CE4EB" w14:textId="21637040"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4696BFD2" w14:textId="7ED61865"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2049BAD3" w14:textId="6E098533"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4790FAD5" w14:textId="7672D00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84" w:type="dxa"/>
            <w:tcBorders>
              <w:top w:val="nil"/>
              <w:left w:val="nil"/>
              <w:bottom w:val="nil"/>
              <w:right w:val="nil"/>
            </w:tcBorders>
            <w:shd w:val="clear" w:color="000000" w:fill="D9D9D9"/>
            <w:noWrap/>
            <w:vAlign w:val="center"/>
            <w:hideMark/>
          </w:tcPr>
          <w:p w14:paraId="1FF3907A" w14:textId="77777777" w:rsidR="00A42F1A" w:rsidRPr="00A42F1A" w:rsidRDefault="00A42F1A" w:rsidP="001E0320">
            <w:pPr>
              <w:pStyle w:val="Kleingedrucktes"/>
              <w:spacing w:after="0" w:line="240" w:lineRule="auto"/>
              <w:rPr>
                <w:sz w:val="13"/>
                <w:szCs w:val="13"/>
              </w:rPr>
            </w:pPr>
            <w:r w:rsidRPr="00A42F1A">
              <w:rPr>
                <w:sz w:val="13"/>
                <w:szCs w:val="13"/>
              </w:rPr>
              <w:t>dienstags ab 28.04.</w:t>
            </w:r>
          </w:p>
        </w:tc>
      </w:tr>
      <w:tr w:rsidR="00A42F1A" w:rsidRPr="00A42F1A" w14:paraId="488322BE" w14:textId="77777777" w:rsidTr="00A42F1A">
        <w:trPr>
          <w:trHeight w:hRule="exact" w:val="170"/>
        </w:trPr>
        <w:tc>
          <w:tcPr>
            <w:tcW w:w="1639" w:type="dxa"/>
            <w:tcBorders>
              <w:top w:val="nil"/>
              <w:left w:val="nil"/>
              <w:bottom w:val="nil"/>
              <w:right w:val="nil"/>
            </w:tcBorders>
            <w:shd w:val="clear" w:color="auto" w:fill="auto"/>
            <w:noWrap/>
            <w:vAlign w:val="center"/>
            <w:hideMark/>
          </w:tcPr>
          <w:p w14:paraId="68C165AE" w14:textId="77777777" w:rsidR="00A42F1A" w:rsidRPr="00A42F1A" w:rsidRDefault="00A42F1A" w:rsidP="001E0320">
            <w:pPr>
              <w:pStyle w:val="Kleingedrucktes"/>
              <w:spacing w:after="0" w:line="240" w:lineRule="auto"/>
              <w:rPr>
                <w:sz w:val="13"/>
                <w:szCs w:val="13"/>
              </w:rPr>
            </w:pPr>
            <w:r w:rsidRPr="00A42F1A">
              <w:rPr>
                <w:sz w:val="13"/>
                <w:szCs w:val="13"/>
              </w:rPr>
              <w:t>Düsseldorf (DUS)</w:t>
            </w:r>
          </w:p>
        </w:tc>
        <w:tc>
          <w:tcPr>
            <w:tcW w:w="1347" w:type="dxa"/>
            <w:tcBorders>
              <w:top w:val="nil"/>
              <w:left w:val="nil"/>
              <w:bottom w:val="nil"/>
              <w:right w:val="nil"/>
            </w:tcBorders>
            <w:shd w:val="clear" w:color="auto" w:fill="auto"/>
            <w:noWrap/>
            <w:vAlign w:val="center"/>
            <w:hideMark/>
          </w:tcPr>
          <w:p w14:paraId="5E66BD72" w14:textId="77777777" w:rsidR="00A42F1A" w:rsidRPr="00A42F1A" w:rsidRDefault="00A42F1A" w:rsidP="001E0320">
            <w:pPr>
              <w:pStyle w:val="Kleingedrucktes"/>
              <w:spacing w:after="0" w:line="240" w:lineRule="auto"/>
              <w:rPr>
                <w:sz w:val="13"/>
                <w:szCs w:val="13"/>
              </w:rPr>
            </w:pPr>
            <w:r w:rsidRPr="00A42F1A">
              <w:rPr>
                <w:sz w:val="13"/>
                <w:szCs w:val="13"/>
              </w:rPr>
              <w:t>Tivat (TIV)</w:t>
            </w:r>
          </w:p>
        </w:tc>
        <w:tc>
          <w:tcPr>
            <w:tcW w:w="1592" w:type="dxa"/>
            <w:tcBorders>
              <w:top w:val="nil"/>
              <w:left w:val="nil"/>
              <w:bottom w:val="nil"/>
              <w:right w:val="nil"/>
            </w:tcBorders>
            <w:shd w:val="clear" w:color="auto" w:fill="auto"/>
            <w:noWrap/>
            <w:vAlign w:val="center"/>
            <w:hideMark/>
          </w:tcPr>
          <w:p w14:paraId="267E9435" w14:textId="77777777" w:rsidR="00A42F1A" w:rsidRPr="00A42F1A" w:rsidRDefault="00A42F1A" w:rsidP="001E0320">
            <w:pPr>
              <w:pStyle w:val="Kleingedrucktes"/>
              <w:spacing w:after="0" w:line="240" w:lineRule="auto"/>
              <w:rPr>
                <w:sz w:val="13"/>
                <w:szCs w:val="13"/>
              </w:rPr>
            </w:pPr>
            <w:proofErr w:type="spellStart"/>
            <w:r w:rsidRPr="00A42F1A">
              <w:rPr>
                <w:sz w:val="13"/>
                <w:szCs w:val="13"/>
              </w:rPr>
              <w:t>Eurowings</w:t>
            </w:r>
            <w:proofErr w:type="spellEnd"/>
          </w:p>
        </w:tc>
        <w:tc>
          <w:tcPr>
            <w:tcW w:w="269" w:type="dxa"/>
            <w:tcBorders>
              <w:top w:val="nil"/>
              <w:left w:val="nil"/>
              <w:bottom w:val="nil"/>
              <w:right w:val="nil"/>
            </w:tcBorders>
            <w:shd w:val="clear" w:color="auto" w:fill="auto"/>
            <w:noWrap/>
            <w:vAlign w:val="center"/>
            <w:hideMark/>
          </w:tcPr>
          <w:p w14:paraId="61088E44"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2046BED1"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551311EB"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57A354D6"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2FFA883C"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39492E41"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47803FE4" w14:textId="29B3785E"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auto" w:fill="auto"/>
            <w:noWrap/>
            <w:vAlign w:val="center"/>
            <w:hideMark/>
          </w:tcPr>
          <w:p w14:paraId="1E1FE439" w14:textId="77777777" w:rsidR="00A42F1A" w:rsidRPr="00A42F1A" w:rsidRDefault="00A42F1A" w:rsidP="001E0320">
            <w:pPr>
              <w:pStyle w:val="Kleingedrucktes"/>
              <w:spacing w:after="0" w:line="240" w:lineRule="auto"/>
              <w:rPr>
                <w:sz w:val="13"/>
                <w:szCs w:val="13"/>
              </w:rPr>
            </w:pPr>
          </w:p>
        </w:tc>
      </w:tr>
      <w:tr w:rsidR="00A42F1A" w:rsidRPr="00A42F1A" w14:paraId="0653F6E0" w14:textId="77777777" w:rsidTr="00A42F1A">
        <w:trPr>
          <w:trHeight w:hRule="exact" w:val="170"/>
        </w:trPr>
        <w:tc>
          <w:tcPr>
            <w:tcW w:w="1639" w:type="dxa"/>
            <w:tcBorders>
              <w:top w:val="nil"/>
              <w:left w:val="nil"/>
              <w:bottom w:val="nil"/>
              <w:right w:val="nil"/>
            </w:tcBorders>
            <w:shd w:val="clear" w:color="000000" w:fill="D9D9D9"/>
            <w:noWrap/>
            <w:vAlign w:val="center"/>
            <w:hideMark/>
          </w:tcPr>
          <w:p w14:paraId="69D8AA2A" w14:textId="77777777" w:rsidR="00A42F1A" w:rsidRPr="00A42F1A" w:rsidRDefault="00A42F1A" w:rsidP="001E0320">
            <w:pPr>
              <w:pStyle w:val="Kleingedrucktes"/>
              <w:spacing w:after="0" w:line="240" w:lineRule="auto"/>
              <w:rPr>
                <w:sz w:val="13"/>
                <w:szCs w:val="13"/>
              </w:rPr>
            </w:pPr>
            <w:r w:rsidRPr="00A42F1A">
              <w:rPr>
                <w:sz w:val="13"/>
                <w:szCs w:val="13"/>
              </w:rPr>
              <w:t>Frankfurt/Main (FRA)</w:t>
            </w:r>
          </w:p>
        </w:tc>
        <w:tc>
          <w:tcPr>
            <w:tcW w:w="1347" w:type="dxa"/>
            <w:tcBorders>
              <w:top w:val="nil"/>
              <w:left w:val="nil"/>
              <w:bottom w:val="nil"/>
              <w:right w:val="nil"/>
            </w:tcBorders>
            <w:shd w:val="clear" w:color="000000" w:fill="D9D9D9"/>
            <w:noWrap/>
            <w:vAlign w:val="center"/>
            <w:hideMark/>
          </w:tcPr>
          <w:p w14:paraId="3804F09D" w14:textId="77777777" w:rsidR="00A42F1A" w:rsidRPr="00A42F1A" w:rsidRDefault="00A42F1A" w:rsidP="001E0320">
            <w:pPr>
              <w:pStyle w:val="Kleingedrucktes"/>
              <w:spacing w:after="0" w:line="240" w:lineRule="auto"/>
              <w:rPr>
                <w:sz w:val="13"/>
                <w:szCs w:val="13"/>
              </w:rPr>
            </w:pPr>
            <w:r w:rsidRPr="00A42F1A">
              <w:rPr>
                <w:sz w:val="13"/>
                <w:szCs w:val="13"/>
              </w:rPr>
              <w:t>Podgorica (TGD)</w:t>
            </w:r>
          </w:p>
        </w:tc>
        <w:tc>
          <w:tcPr>
            <w:tcW w:w="1592" w:type="dxa"/>
            <w:tcBorders>
              <w:top w:val="nil"/>
              <w:left w:val="nil"/>
              <w:bottom w:val="nil"/>
              <w:right w:val="nil"/>
            </w:tcBorders>
            <w:shd w:val="clear" w:color="000000" w:fill="D9D9D9"/>
            <w:noWrap/>
            <w:vAlign w:val="center"/>
            <w:hideMark/>
          </w:tcPr>
          <w:p w14:paraId="308F8B55" w14:textId="77777777" w:rsidR="00A42F1A" w:rsidRPr="00A42F1A" w:rsidRDefault="00A42F1A" w:rsidP="001E0320">
            <w:pPr>
              <w:pStyle w:val="Kleingedrucktes"/>
              <w:spacing w:after="0" w:line="240" w:lineRule="auto"/>
              <w:rPr>
                <w:sz w:val="13"/>
                <w:szCs w:val="13"/>
              </w:rPr>
            </w:pPr>
            <w:r w:rsidRPr="00A42F1A">
              <w:rPr>
                <w:sz w:val="13"/>
                <w:szCs w:val="13"/>
              </w:rPr>
              <w:t>Montenegro Airlines</w:t>
            </w:r>
          </w:p>
        </w:tc>
        <w:tc>
          <w:tcPr>
            <w:tcW w:w="269" w:type="dxa"/>
            <w:tcBorders>
              <w:top w:val="nil"/>
              <w:left w:val="nil"/>
              <w:bottom w:val="nil"/>
              <w:right w:val="nil"/>
            </w:tcBorders>
            <w:shd w:val="clear" w:color="000000" w:fill="D9D9D9"/>
            <w:noWrap/>
            <w:vAlign w:val="center"/>
            <w:hideMark/>
          </w:tcPr>
          <w:p w14:paraId="0DE0FC9F" w14:textId="2DA387C4"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0B4810D8" w14:textId="759C415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66BAE0F8" w14:textId="3924C483"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2A557445" w14:textId="0683B054"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2B5A3D4E" w14:textId="084A8ECA"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3FEEA2B1" w14:textId="0510349A"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40E43379" w14:textId="5AEAD4BB"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000000" w:fill="D9D9D9"/>
            <w:noWrap/>
            <w:vAlign w:val="center"/>
            <w:hideMark/>
          </w:tcPr>
          <w:p w14:paraId="0D977443" w14:textId="77777777" w:rsidR="00A42F1A" w:rsidRPr="00A42F1A" w:rsidRDefault="00A42F1A" w:rsidP="001E0320">
            <w:pPr>
              <w:pStyle w:val="Kleingedrucktes"/>
              <w:spacing w:after="0" w:line="240" w:lineRule="auto"/>
              <w:rPr>
                <w:sz w:val="13"/>
                <w:szCs w:val="13"/>
              </w:rPr>
            </w:pPr>
            <w:r w:rsidRPr="00A42F1A">
              <w:rPr>
                <w:sz w:val="13"/>
                <w:szCs w:val="13"/>
              </w:rPr>
              <w:t> </w:t>
            </w:r>
          </w:p>
        </w:tc>
      </w:tr>
      <w:tr w:rsidR="00A42F1A" w:rsidRPr="00A42F1A" w14:paraId="601EF6F0" w14:textId="77777777" w:rsidTr="00A42F1A">
        <w:trPr>
          <w:trHeight w:hRule="exact" w:val="170"/>
        </w:trPr>
        <w:tc>
          <w:tcPr>
            <w:tcW w:w="1639" w:type="dxa"/>
            <w:tcBorders>
              <w:top w:val="nil"/>
              <w:left w:val="nil"/>
              <w:bottom w:val="nil"/>
              <w:right w:val="nil"/>
            </w:tcBorders>
            <w:shd w:val="clear" w:color="auto" w:fill="auto"/>
            <w:noWrap/>
            <w:vAlign w:val="center"/>
            <w:hideMark/>
          </w:tcPr>
          <w:p w14:paraId="5E329C41" w14:textId="77777777" w:rsidR="00A42F1A" w:rsidRPr="00A42F1A" w:rsidRDefault="00A42F1A" w:rsidP="001E0320">
            <w:pPr>
              <w:pStyle w:val="Kleingedrucktes"/>
              <w:spacing w:after="0" w:line="240" w:lineRule="auto"/>
              <w:rPr>
                <w:sz w:val="13"/>
                <w:szCs w:val="13"/>
              </w:rPr>
            </w:pPr>
            <w:r w:rsidRPr="00A42F1A">
              <w:rPr>
                <w:sz w:val="13"/>
                <w:szCs w:val="13"/>
              </w:rPr>
              <w:t>Frankfurt/Main (FRA)</w:t>
            </w:r>
          </w:p>
        </w:tc>
        <w:tc>
          <w:tcPr>
            <w:tcW w:w="1347" w:type="dxa"/>
            <w:tcBorders>
              <w:top w:val="nil"/>
              <w:left w:val="nil"/>
              <w:bottom w:val="nil"/>
              <w:right w:val="nil"/>
            </w:tcBorders>
            <w:shd w:val="clear" w:color="auto" w:fill="auto"/>
            <w:noWrap/>
            <w:vAlign w:val="center"/>
            <w:hideMark/>
          </w:tcPr>
          <w:p w14:paraId="56A1623F" w14:textId="77777777" w:rsidR="00A42F1A" w:rsidRPr="00A42F1A" w:rsidRDefault="00A42F1A" w:rsidP="001E0320">
            <w:pPr>
              <w:pStyle w:val="Kleingedrucktes"/>
              <w:spacing w:after="0" w:line="240" w:lineRule="auto"/>
              <w:rPr>
                <w:sz w:val="13"/>
                <w:szCs w:val="13"/>
              </w:rPr>
            </w:pPr>
            <w:r w:rsidRPr="00A42F1A">
              <w:rPr>
                <w:sz w:val="13"/>
                <w:szCs w:val="13"/>
              </w:rPr>
              <w:t>Tivat (TIV)</w:t>
            </w:r>
          </w:p>
        </w:tc>
        <w:tc>
          <w:tcPr>
            <w:tcW w:w="1592" w:type="dxa"/>
            <w:tcBorders>
              <w:top w:val="nil"/>
              <w:left w:val="nil"/>
              <w:bottom w:val="nil"/>
              <w:right w:val="nil"/>
            </w:tcBorders>
            <w:shd w:val="clear" w:color="auto" w:fill="auto"/>
            <w:noWrap/>
            <w:vAlign w:val="center"/>
            <w:hideMark/>
          </w:tcPr>
          <w:p w14:paraId="0842F5AA" w14:textId="77777777" w:rsidR="00A42F1A" w:rsidRPr="00A42F1A" w:rsidRDefault="00A42F1A" w:rsidP="001E0320">
            <w:pPr>
              <w:pStyle w:val="Kleingedrucktes"/>
              <w:spacing w:after="0" w:line="240" w:lineRule="auto"/>
              <w:rPr>
                <w:sz w:val="13"/>
                <w:szCs w:val="13"/>
              </w:rPr>
            </w:pPr>
            <w:r w:rsidRPr="00A42F1A">
              <w:rPr>
                <w:sz w:val="13"/>
                <w:szCs w:val="13"/>
              </w:rPr>
              <w:t>Lufthansa</w:t>
            </w:r>
          </w:p>
        </w:tc>
        <w:tc>
          <w:tcPr>
            <w:tcW w:w="269" w:type="dxa"/>
            <w:tcBorders>
              <w:top w:val="nil"/>
              <w:left w:val="nil"/>
              <w:bottom w:val="nil"/>
              <w:right w:val="nil"/>
            </w:tcBorders>
            <w:shd w:val="clear" w:color="auto" w:fill="auto"/>
            <w:noWrap/>
            <w:vAlign w:val="center"/>
            <w:hideMark/>
          </w:tcPr>
          <w:p w14:paraId="0BD72805"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5826F034"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68D9D10E"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073601F2"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3DF55E0E"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09262152"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16D8FF4A" w14:textId="76CE36ED"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auto" w:fill="auto"/>
            <w:noWrap/>
            <w:vAlign w:val="center"/>
            <w:hideMark/>
          </w:tcPr>
          <w:p w14:paraId="1DC66BB6" w14:textId="77777777" w:rsidR="00A42F1A" w:rsidRPr="00A42F1A" w:rsidRDefault="00A42F1A" w:rsidP="001E0320">
            <w:pPr>
              <w:pStyle w:val="Kleingedrucktes"/>
              <w:spacing w:after="0" w:line="240" w:lineRule="auto"/>
              <w:rPr>
                <w:sz w:val="13"/>
                <w:szCs w:val="13"/>
              </w:rPr>
            </w:pPr>
          </w:p>
        </w:tc>
      </w:tr>
      <w:tr w:rsidR="00A42F1A" w:rsidRPr="00A42F1A" w14:paraId="249BB8D7" w14:textId="77777777" w:rsidTr="00A42F1A">
        <w:trPr>
          <w:trHeight w:hRule="exact" w:val="170"/>
        </w:trPr>
        <w:tc>
          <w:tcPr>
            <w:tcW w:w="1639" w:type="dxa"/>
            <w:tcBorders>
              <w:top w:val="nil"/>
              <w:left w:val="nil"/>
              <w:bottom w:val="nil"/>
              <w:right w:val="nil"/>
            </w:tcBorders>
            <w:shd w:val="clear" w:color="000000" w:fill="D9D9D9"/>
            <w:noWrap/>
            <w:vAlign w:val="center"/>
            <w:hideMark/>
          </w:tcPr>
          <w:p w14:paraId="1EF43C84" w14:textId="77777777" w:rsidR="00A42F1A" w:rsidRPr="00A42F1A" w:rsidRDefault="00A42F1A" w:rsidP="001E0320">
            <w:pPr>
              <w:pStyle w:val="Kleingedrucktes"/>
              <w:spacing w:after="0" w:line="240" w:lineRule="auto"/>
              <w:rPr>
                <w:sz w:val="13"/>
                <w:szCs w:val="13"/>
              </w:rPr>
            </w:pPr>
            <w:r w:rsidRPr="00A42F1A">
              <w:rPr>
                <w:sz w:val="13"/>
                <w:szCs w:val="13"/>
              </w:rPr>
              <w:t>Hannover (HAJ)</w:t>
            </w:r>
          </w:p>
        </w:tc>
        <w:tc>
          <w:tcPr>
            <w:tcW w:w="1347" w:type="dxa"/>
            <w:tcBorders>
              <w:top w:val="nil"/>
              <w:left w:val="nil"/>
              <w:bottom w:val="nil"/>
              <w:right w:val="nil"/>
            </w:tcBorders>
            <w:shd w:val="clear" w:color="000000" w:fill="D9D9D9"/>
            <w:noWrap/>
            <w:vAlign w:val="center"/>
            <w:hideMark/>
          </w:tcPr>
          <w:p w14:paraId="1AC259F0" w14:textId="77777777" w:rsidR="00A42F1A" w:rsidRPr="00A42F1A" w:rsidRDefault="00A42F1A" w:rsidP="001E0320">
            <w:pPr>
              <w:pStyle w:val="Kleingedrucktes"/>
              <w:spacing w:after="0" w:line="240" w:lineRule="auto"/>
              <w:rPr>
                <w:sz w:val="13"/>
                <w:szCs w:val="13"/>
              </w:rPr>
            </w:pPr>
            <w:r w:rsidRPr="00A42F1A">
              <w:rPr>
                <w:sz w:val="13"/>
                <w:szCs w:val="13"/>
              </w:rPr>
              <w:t>Tivat (TIV)</w:t>
            </w:r>
          </w:p>
        </w:tc>
        <w:tc>
          <w:tcPr>
            <w:tcW w:w="1592" w:type="dxa"/>
            <w:tcBorders>
              <w:top w:val="nil"/>
              <w:left w:val="nil"/>
              <w:bottom w:val="nil"/>
              <w:right w:val="nil"/>
            </w:tcBorders>
            <w:shd w:val="clear" w:color="000000" w:fill="D9D9D9"/>
            <w:noWrap/>
            <w:vAlign w:val="center"/>
            <w:hideMark/>
          </w:tcPr>
          <w:p w14:paraId="2D0118B1" w14:textId="77777777" w:rsidR="00A42F1A" w:rsidRPr="00A42F1A" w:rsidRDefault="00A42F1A" w:rsidP="001E0320">
            <w:pPr>
              <w:pStyle w:val="Kleingedrucktes"/>
              <w:spacing w:after="0" w:line="240" w:lineRule="auto"/>
              <w:rPr>
                <w:sz w:val="13"/>
                <w:szCs w:val="13"/>
              </w:rPr>
            </w:pPr>
            <w:r w:rsidRPr="00A42F1A">
              <w:rPr>
                <w:sz w:val="13"/>
                <w:szCs w:val="13"/>
              </w:rPr>
              <w:t>Montenegro Airlines</w:t>
            </w:r>
          </w:p>
        </w:tc>
        <w:tc>
          <w:tcPr>
            <w:tcW w:w="269" w:type="dxa"/>
            <w:tcBorders>
              <w:top w:val="nil"/>
              <w:left w:val="nil"/>
              <w:bottom w:val="nil"/>
              <w:right w:val="nil"/>
            </w:tcBorders>
            <w:shd w:val="clear" w:color="000000" w:fill="D9D9D9"/>
            <w:noWrap/>
            <w:vAlign w:val="center"/>
            <w:hideMark/>
          </w:tcPr>
          <w:p w14:paraId="1E1D033D" w14:textId="59BEA041"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5A11F2D5" w14:textId="0116D32E"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7D9DADA4" w14:textId="63B03EF6"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251B6BBC" w14:textId="7EA3BAE4"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2800C837" w14:textId="7B6C467F"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410DB34F" w14:textId="03D9675B"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45A4A28F" w14:textId="0D60F10A"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000000" w:fill="D9D9D9"/>
            <w:noWrap/>
            <w:vAlign w:val="center"/>
            <w:hideMark/>
          </w:tcPr>
          <w:p w14:paraId="57FD1F04" w14:textId="77777777" w:rsidR="00A42F1A" w:rsidRPr="00A42F1A" w:rsidRDefault="00A42F1A" w:rsidP="001E0320">
            <w:pPr>
              <w:pStyle w:val="Kleingedrucktes"/>
              <w:spacing w:after="0" w:line="240" w:lineRule="auto"/>
              <w:rPr>
                <w:sz w:val="13"/>
                <w:szCs w:val="13"/>
              </w:rPr>
            </w:pPr>
            <w:r w:rsidRPr="00A42F1A">
              <w:rPr>
                <w:sz w:val="13"/>
                <w:szCs w:val="13"/>
              </w:rPr>
              <w:t>sonntags ab 19.04., donnerstags ab 30.04.</w:t>
            </w:r>
          </w:p>
        </w:tc>
      </w:tr>
      <w:tr w:rsidR="00A42F1A" w:rsidRPr="00A42F1A" w14:paraId="6BD4EC93" w14:textId="77777777" w:rsidTr="00A42F1A">
        <w:trPr>
          <w:trHeight w:hRule="exact" w:val="170"/>
        </w:trPr>
        <w:tc>
          <w:tcPr>
            <w:tcW w:w="1639" w:type="dxa"/>
            <w:tcBorders>
              <w:top w:val="nil"/>
              <w:left w:val="nil"/>
              <w:bottom w:val="nil"/>
              <w:right w:val="nil"/>
            </w:tcBorders>
            <w:shd w:val="clear" w:color="auto" w:fill="auto"/>
            <w:noWrap/>
            <w:vAlign w:val="center"/>
            <w:hideMark/>
          </w:tcPr>
          <w:p w14:paraId="050EE886" w14:textId="77777777" w:rsidR="00A42F1A" w:rsidRPr="00A42F1A" w:rsidRDefault="00A42F1A" w:rsidP="001E0320">
            <w:pPr>
              <w:pStyle w:val="Kleingedrucktes"/>
              <w:spacing w:after="0" w:line="240" w:lineRule="auto"/>
              <w:rPr>
                <w:sz w:val="13"/>
                <w:szCs w:val="13"/>
              </w:rPr>
            </w:pPr>
            <w:r w:rsidRPr="00A42F1A">
              <w:rPr>
                <w:sz w:val="13"/>
                <w:szCs w:val="13"/>
              </w:rPr>
              <w:t>Leipzig (LEJ)</w:t>
            </w:r>
          </w:p>
        </w:tc>
        <w:tc>
          <w:tcPr>
            <w:tcW w:w="1347" w:type="dxa"/>
            <w:tcBorders>
              <w:top w:val="nil"/>
              <w:left w:val="nil"/>
              <w:bottom w:val="nil"/>
              <w:right w:val="nil"/>
            </w:tcBorders>
            <w:shd w:val="clear" w:color="auto" w:fill="auto"/>
            <w:noWrap/>
            <w:vAlign w:val="center"/>
            <w:hideMark/>
          </w:tcPr>
          <w:p w14:paraId="27FB1D0B" w14:textId="77777777" w:rsidR="00A42F1A" w:rsidRPr="00A42F1A" w:rsidRDefault="00A42F1A" w:rsidP="001E0320">
            <w:pPr>
              <w:pStyle w:val="Kleingedrucktes"/>
              <w:spacing w:after="0" w:line="240" w:lineRule="auto"/>
              <w:rPr>
                <w:sz w:val="13"/>
                <w:szCs w:val="13"/>
              </w:rPr>
            </w:pPr>
            <w:r w:rsidRPr="00A42F1A">
              <w:rPr>
                <w:sz w:val="13"/>
                <w:szCs w:val="13"/>
              </w:rPr>
              <w:t>Tivat (TIV)</w:t>
            </w:r>
          </w:p>
        </w:tc>
        <w:tc>
          <w:tcPr>
            <w:tcW w:w="1592" w:type="dxa"/>
            <w:tcBorders>
              <w:top w:val="nil"/>
              <w:left w:val="nil"/>
              <w:bottom w:val="nil"/>
              <w:right w:val="nil"/>
            </w:tcBorders>
            <w:shd w:val="clear" w:color="auto" w:fill="auto"/>
            <w:noWrap/>
            <w:vAlign w:val="center"/>
            <w:hideMark/>
          </w:tcPr>
          <w:p w14:paraId="679609F5" w14:textId="77777777" w:rsidR="00A42F1A" w:rsidRPr="00A42F1A" w:rsidRDefault="00A42F1A" w:rsidP="001E0320">
            <w:pPr>
              <w:pStyle w:val="Kleingedrucktes"/>
              <w:spacing w:after="0" w:line="240" w:lineRule="auto"/>
              <w:rPr>
                <w:sz w:val="13"/>
                <w:szCs w:val="13"/>
              </w:rPr>
            </w:pPr>
            <w:r w:rsidRPr="00A42F1A">
              <w:rPr>
                <w:sz w:val="13"/>
                <w:szCs w:val="13"/>
              </w:rPr>
              <w:t>Montenegro Airlines</w:t>
            </w:r>
          </w:p>
        </w:tc>
        <w:tc>
          <w:tcPr>
            <w:tcW w:w="269" w:type="dxa"/>
            <w:tcBorders>
              <w:top w:val="nil"/>
              <w:left w:val="nil"/>
              <w:bottom w:val="nil"/>
              <w:right w:val="nil"/>
            </w:tcBorders>
            <w:shd w:val="clear" w:color="auto" w:fill="auto"/>
            <w:noWrap/>
            <w:vAlign w:val="center"/>
            <w:hideMark/>
          </w:tcPr>
          <w:p w14:paraId="0208E97A"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2AF1AF42"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14DD4AD4"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088C54F3"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0AA3AF05"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447E03E5"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3168410F" w14:textId="6AFB792E"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auto" w:fill="auto"/>
            <w:noWrap/>
            <w:vAlign w:val="center"/>
            <w:hideMark/>
          </w:tcPr>
          <w:p w14:paraId="0794A043" w14:textId="77777777" w:rsidR="00A42F1A" w:rsidRPr="00A42F1A" w:rsidRDefault="00A42F1A" w:rsidP="001E0320">
            <w:pPr>
              <w:pStyle w:val="Kleingedrucktes"/>
              <w:spacing w:after="0" w:line="240" w:lineRule="auto"/>
              <w:rPr>
                <w:sz w:val="13"/>
                <w:szCs w:val="13"/>
              </w:rPr>
            </w:pPr>
          </w:p>
        </w:tc>
      </w:tr>
      <w:tr w:rsidR="00A42F1A" w:rsidRPr="00A42F1A" w14:paraId="693F9D1B" w14:textId="77777777" w:rsidTr="00A42F1A">
        <w:trPr>
          <w:trHeight w:hRule="exact" w:val="170"/>
        </w:trPr>
        <w:tc>
          <w:tcPr>
            <w:tcW w:w="1639" w:type="dxa"/>
            <w:tcBorders>
              <w:top w:val="nil"/>
              <w:left w:val="nil"/>
              <w:bottom w:val="nil"/>
              <w:right w:val="nil"/>
            </w:tcBorders>
            <w:shd w:val="clear" w:color="000000" w:fill="D9D9D9"/>
            <w:noWrap/>
            <w:vAlign w:val="center"/>
            <w:hideMark/>
          </w:tcPr>
          <w:p w14:paraId="6284B31E" w14:textId="77777777" w:rsidR="00A42F1A" w:rsidRPr="00A42F1A" w:rsidRDefault="00A42F1A" w:rsidP="001E0320">
            <w:pPr>
              <w:pStyle w:val="Kleingedrucktes"/>
              <w:spacing w:after="0" w:line="240" w:lineRule="auto"/>
              <w:rPr>
                <w:sz w:val="13"/>
                <w:szCs w:val="13"/>
              </w:rPr>
            </w:pPr>
            <w:r w:rsidRPr="00A42F1A">
              <w:rPr>
                <w:sz w:val="13"/>
                <w:szCs w:val="13"/>
              </w:rPr>
              <w:t>Memmingen (MMG)</w:t>
            </w:r>
          </w:p>
        </w:tc>
        <w:tc>
          <w:tcPr>
            <w:tcW w:w="1347" w:type="dxa"/>
            <w:tcBorders>
              <w:top w:val="nil"/>
              <w:left w:val="nil"/>
              <w:bottom w:val="nil"/>
              <w:right w:val="nil"/>
            </w:tcBorders>
            <w:shd w:val="clear" w:color="000000" w:fill="D9D9D9"/>
            <w:noWrap/>
            <w:vAlign w:val="center"/>
            <w:hideMark/>
          </w:tcPr>
          <w:p w14:paraId="17D87F83" w14:textId="77777777" w:rsidR="00A42F1A" w:rsidRPr="00A42F1A" w:rsidRDefault="00A42F1A" w:rsidP="001E0320">
            <w:pPr>
              <w:pStyle w:val="Kleingedrucktes"/>
              <w:spacing w:after="0" w:line="240" w:lineRule="auto"/>
              <w:rPr>
                <w:sz w:val="13"/>
                <w:szCs w:val="13"/>
              </w:rPr>
            </w:pPr>
            <w:r w:rsidRPr="00A42F1A">
              <w:rPr>
                <w:sz w:val="13"/>
                <w:szCs w:val="13"/>
              </w:rPr>
              <w:t>Podgorica (TGD)</w:t>
            </w:r>
          </w:p>
        </w:tc>
        <w:tc>
          <w:tcPr>
            <w:tcW w:w="1592" w:type="dxa"/>
            <w:tcBorders>
              <w:top w:val="nil"/>
              <w:left w:val="nil"/>
              <w:bottom w:val="nil"/>
              <w:right w:val="nil"/>
            </w:tcBorders>
            <w:shd w:val="clear" w:color="000000" w:fill="D9D9D9"/>
            <w:noWrap/>
            <w:vAlign w:val="center"/>
            <w:hideMark/>
          </w:tcPr>
          <w:p w14:paraId="67A0707F" w14:textId="77777777" w:rsidR="00A42F1A" w:rsidRPr="00A42F1A" w:rsidRDefault="00A42F1A" w:rsidP="001E0320">
            <w:pPr>
              <w:pStyle w:val="Kleingedrucktes"/>
              <w:spacing w:after="0" w:line="240" w:lineRule="auto"/>
              <w:rPr>
                <w:sz w:val="13"/>
                <w:szCs w:val="13"/>
              </w:rPr>
            </w:pPr>
            <w:proofErr w:type="spellStart"/>
            <w:r w:rsidRPr="00A42F1A">
              <w:rPr>
                <w:sz w:val="13"/>
                <w:szCs w:val="13"/>
              </w:rPr>
              <w:t>Wizz</w:t>
            </w:r>
            <w:proofErr w:type="spellEnd"/>
            <w:r w:rsidRPr="00A42F1A">
              <w:rPr>
                <w:sz w:val="13"/>
                <w:szCs w:val="13"/>
              </w:rPr>
              <w:t xml:space="preserve"> Air</w:t>
            </w:r>
          </w:p>
        </w:tc>
        <w:tc>
          <w:tcPr>
            <w:tcW w:w="269" w:type="dxa"/>
            <w:tcBorders>
              <w:top w:val="nil"/>
              <w:left w:val="nil"/>
              <w:bottom w:val="nil"/>
              <w:right w:val="nil"/>
            </w:tcBorders>
            <w:shd w:val="clear" w:color="000000" w:fill="D9D9D9"/>
            <w:noWrap/>
            <w:vAlign w:val="center"/>
            <w:hideMark/>
          </w:tcPr>
          <w:p w14:paraId="1108A2EA" w14:textId="52622AB1"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135E9844" w14:textId="465ED338"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2F043774" w14:textId="4D703F5D"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4FD0334F" w14:textId="3ED9D7EC"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014D3332" w14:textId="1B151F65"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09B1C24F" w14:textId="463D44A3"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03780C92" w14:textId="377EFB21"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84" w:type="dxa"/>
            <w:tcBorders>
              <w:top w:val="nil"/>
              <w:left w:val="nil"/>
              <w:bottom w:val="nil"/>
              <w:right w:val="nil"/>
            </w:tcBorders>
            <w:shd w:val="clear" w:color="000000" w:fill="D9D9D9"/>
            <w:noWrap/>
            <w:vAlign w:val="center"/>
            <w:hideMark/>
          </w:tcPr>
          <w:p w14:paraId="2F87010A" w14:textId="77777777" w:rsidR="00A42F1A" w:rsidRPr="00A42F1A" w:rsidRDefault="00A42F1A" w:rsidP="001E0320">
            <w:pPr>
              <w:pStyle w:val="Kleingedrucktes"/>
              <w:spacing w:after="0" w:line="240" w:lineRule="auto"/>
              <w:rPr>
                <w:sz w:val="13"/>
                <w:szCs w:val="13"/>
              </w:rPr>
            </w:pPr>
            <w:r w:rsidRPr="00A42F1A">
              <w:rPr>
                <w:sz w:val="13"/>
                <w:szCs w:val="13"/>
              </w:rPr>
              <w:t> </w:t>
            </w:r>
          </w:p>
        </w:tc>
      </w:tr>
      <w:tr w:rsidR="00A42F1A" w:rsidRPr="00A42F1A" w14:paraId="132CDB66" w14:textId="77777777" w:rsidTr="00A42F1A">
        <w:trPr>
          <w:trHeight w:hRule="exact" w:val="170"/>
        </w:trPr>
        <w:tc>
          <w:tcPr>
            <w:tcW w:w="1639" w:type="dxa"/>
            <w:tcBorders>
              <w:top w:val="nil"/>
              <w:left w:val="nil"/>
              <w:bottom w:val="nil"/>
              <w:right w:val="nil"/>
            </w:tcBorders>
            <w:shd w:val="clear" w:color="auto" w:fill="auto"/>
            <w:noWrap/>
            <w:vAlign w:val="center"/>
            <w:hideMark/>
          </w:tcPr>
          <w:p w14:paraId="487B0D68" w14:textId="77777777" w:rsidR="00A42F1A" w:rsidRPr="00A42F1A" w:rsidRDefault="00A42F1A" w:rsidP="001E0320">
            <w:pPr>
              <w:pStyle w:val="Kleingedrucktes"/>
              <w:spacing w:after="0" w:line="240" w:lineRule="auto"/>
              <w:rPr>
                <w:sz w:val="13"/>
                <w:szCs w:val="13"/>
              </w:rPr>
            </w:pPr>
            <w:r w:rsidRPr="00A42F1A">
              <w:rPr>
                <w:sz w:val="13"/>
                <w:szCs w:val="13"/>
              </w:rPr>
              <w:t>München (MUC)</w:t>
            </w:r>
          </w:p>
        </w:tc>
        <w:tc>
          <w:tcPr>
            <w:tcW w:w="1347" w:type="dxa"/>
            <w:tcBorders>
              <w:top w:val="nil"/>
              <w:left w:val="nil"/>
              <w:bottom w:val="nil"/>
              <w:right w:val="nil"/>
            </w:tcBorders>
            <w:shd w:val="clear" w:color="auto" w:fill="auto"/>
            <w:noWrap/>
            <w:vAlign w:val="center"/>
            <w:hideMark/>
          </w:tcPr>
          <w:p w14:paraId="33BE22DA" w14:textId="77777777" w:rsidR="00A42F1A" w:rsidRPr="00A42F1A" w:rsidRDefault="00A42F1A" w:rsidP="001E0320">
            <w:pPr>
              <w:pStyle w:val="Kleingedrucktes"/>
              <w:spacing w:after="0" w:line="240" w:lineRule="auto"/>
              <w:rPr>
                <w:sz w:val="13"/>
                <w:szCs w:val="13"/>
              </w:rPr>
            </w:pPr>
            <w:r w:rsidRPr="00A42F1A">
              <w:rPr>
                <w:sz w:val="13"/>
                <w:szCs w:val="13"/>
              </w:rPr>
              <w:t>Tivat (TIV)</w:t>
            </w:r>
          </w:p>
        </w:tc>
        <w:tc>
          <w:tcPr>
            <w:tcW w:w="1592" w:type="dxa"/>
            <w:tcBorders>
              <w:top w:val="nil"/>
              <w:left w:val="nil"/>
              <w:bottom w:val="nil"/>
              <w:right w:val="nil"/>
            </w:tcBorders>
            <w:shd w:val="clear" w:color="auto" w:fill="auto"/>
            <w:noWrap/>
            <w:vAlign w:val="center"/>
            <w:hideMark/>
          </w:tcPr>
          <w:p w14:paraId="204BD765" w14:textId="77777777" w:rsidR="00A42F1A" w:rsidRPr="00A42F1A" w:rsidRDefault="00A42F1A" w:rsidP="001E0320">
            <w:pPr>
              <w:pStyle w:val="Kleingedrucktes"/>
              <w:spacing w:after="0" w:line="240" w:lineRule="auto"/>
              <w:rPr>
                <w:sz w:val="13"/>
                <w:szCs w:val="13"/>
              </w:rPr>
            </w:pPr>
            <w:r w:rsidRPr="00A42F1A">
              <w:rPr>
                <w:sz w:val="13"/>
                <w:szCs w:val="13"/>
              </w:rPr>
              <w:t>Montenegro Airlines</w:t>
            </w:r>
          </w:p>
        </w:tc>
        <w:tc>
          <w:tcPr>
            <w:tcW w:w="269" w:type="dxa"/>
            <w:tcBorders>
              <w:top w:val="nil"/>
              <w:left w:val="nil"/>
              <w:bottom w:val="nil"/>
              <w:right w:val="nil"/>
            </w:tcBorders>
            <w:shd w:val="clear" w:color="auto" w:fill="auto"/>
            <w:noWrap/>
            <w:vAlign w:val="center"/>
            <w:hideMark/>
          </w:tcPr>
          <w:p w14:paraId="1892FB23"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59B91F17"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2DEAAA18"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1E8C3469" w14:textId="1274F7E8"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03C363E2"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79DB905E"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773E59FC" w14:textId="2C17420D"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auto" w:fill="auto"/>
            <w:noWrap/>
            <w:vAlign w:val="center"/>
            <w:hideMark/>
          </w:tcPr>
          <w:p w14:paraId="2E0F11DB" w14:textId="77777777" w:rsidR="00A42F1A" w:rsidRPr="00A42F1A" w:rsidRDefault="00A42F1A" w:rsidP="001E0320">
            <w:pPr>
              <w:pStyle w:val="Kleingedrucktes"/>
              <w:spacing w:after="0" w:line="240" w:lineRule="auto"/>
              <w:rPr>
                <w:sz w:val="13"/>
                <w:szCs w:val="13"/>
              </w:rPr>
            </w:pPr>
            <w:r w:rsidRPr="00A42F1A">
              <w:rPr>
                <w:sz w:val="13"/>
                <w:szCs w:val="13"/>
              </w:rPr>
              <w:t>donnerstags ab 30.04.</w:t>
            </w:r>
          </w:p>
        </w:tc>
      </w:tr>
      <w:tr w:rsidR="00A42F1A" w:rsidRPr="00A42F1A" w14:paraId="3FCCE993" w14:textId="77777777" w:rsidTr="00A42F1A">
        <w:trPr>
          <w:trHeight w:hRule="exact" w:val="170"/>
        </w:trPr>
        <w:tc>
          <w:tcPr>
            <w:tcW w:w="1639" w:type="dxa"/>
            <w:tcBorders>
              <w:top w:val="nil"/>
              <w:left w:val="nil"/>
              <w:bottom w:val="nil"/>
              <w:right w:val="nil"/>
            </w:tcBorders>
            <w:shd w:val="clear" w:color="000000" w:fill="D9D9D9"/>
            <w:noWrap/>
            <w:vAlign w:val="center"/>
            <w:hideMark/>
          </w:tcPr>
          <w:p w14:paraId="3AE98D8E" w14:textId="77777777" w:rsidR="00A42F1A" w:rsidRPr="00A42F1A" w:rsidRDefault="00A42F1A" w:rsidP="001E0320">
            <w:pPr>
              <w:pStyle w:val="Kleingedrucktes"/>
              <w:spacing w:after="0" w:line="240" w:lineRule="auto"/>
              <w:rPr>
                <w:sz w:val="13"/>
                <w:szCs w:val="13"/>
              </w:rPr>
            </w:pPr>
            <w:r w:rsidRPr="00A42F1A">
              <w:rPr>
                <w:sz w:val="13"/>
                <w:szCs w:val="13"/>
              </w:rPr>
              <w:t>Stuttgart (STR)</w:t>
            </w:r>
          </w:p>
        </w:tc>
        <w:tc>
          <w:tcPr>
            <w:tcW w:w="1347" w:type="dxa"/>
            <w:tcBorders>
              <w:top w:val="nil"/>
              <w:left w:val="nil"/>
              <w:bottom w:val="nil"/>
              <w:right w:val="nil"/>
            </w:tcBorders>
            <w:shd w:val="clear" w:color="000000" w:fill="D9D9D9"/>
            <w:noWrap/>
            <w:vAlign w:val="center"/>
            <w:hideMark/>
          </w:tcPr>
          <w:p w14:paraId="2CE84E96" w14:textId="77777777" w:rsidR="00A42F1A" w:rsidRPr="00A42F1A" w:rsidRDefault="00A42F1A" w:rsidP="001E0320">
            <w:pPr>
              <w:pStyle w:val="Kleingedrucktes"/>
              <w:spacing w:after="0" w:line="240" w:lineRule="auto"/>
              <w:rPr>
                <w:sz w:val="13"/>
                <w:szCs w:val="13"/>
              </w:rPr>
            </w:pPr>
            <w:r w:rsidRPr="00A42F1A">
              <w:rPr>
                <w:sz w:val="13"/>
                <w:szCs w:val="13"/>
              </w:rPr>
              <w:t>Podgorica (TGD)</w:t>
            </w:r>
          </w:p>
        </w:tc>
        <w:tc>
          <w:tcPr>
            <w:tcW w:w="1592" w:type="dxa"/>
            <w:tcBorders>
              <w:top w:val="nil"/>
              <w:left w:val="nil"/>
              <w:bottom w:val="nil"/>
              <w:right w:val="nil"/>
            </w:tcBorders>
            <w:shd w:val="clear" w:color="000000" w:fill="D9D9D9"/>
            <w:noWrap/>
            <w:vAlign w:val="center"/>
            <w:hideMark/>
          </w:tcPr>
          <w:p w14:paraId="671BADB3" w14:textId="77777777" w:rsidR="00A42F1A" w:rsidRPr="00A42F1A" w:rsidRDefault="00A42F1A" w:rsidP="001E0320">
            <w:pPr>
              <w:pStyle w:val="Kleingedrucktes"/>
              <w:spacing w:after="0" w:line="240" w:lineRule="auto"/>
              <w:rPr>
                <w:sz w:val="13"/>
                <w:szCs w:val="13"/>
              </w:rPr>
            </w:pPr>
            <w:proofErr w:type="spellStart"/>
            <w:r w:rsidRPr="00A42F1A">
              <w:rPr>
                <w:sz w:val="13"/>
                <w:szCs w:val="13"/>
              </w:rPr>
              <w:t>Laudamotion</w:t>
            </w:r>
            <w:proofErr w:type="spellEnd"/>
          </w:p>
        </w:tc>
        <w:tc>
          <w:tcPr>
            <w:tcW w:w="269" w:type="dxa"/>
            <w:tcBorders>
              <w:top w:val="nil"/>
              <w:left w:val="nil"/>
              <w:bottom w:val="nil"/>
              <w:right w:val="nil"/>
            </w:tcBorders>
            <w:shd w:val="clear" w:color="000000" w:fill="D9D9D9"/>
            <w:noWrap/>
            <w:vAlign w:val="center"/>
            <w:hideMark/>
          </w:tcPr>
          <w:p w14:paraId="2BE3AABC" w14:textId="1D74F9A2"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5819A7B1" w14:textId="26159E89"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6B431062" w14:textId="2B996AC2"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06D86CB3" w14:textId="37A16314"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37CED47D" w14:textId="4562BE7F"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14BA8180" w14:textId="256F89B4"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5206C6EB" w14:textId="7832EBDE"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84" w:type="dxa"/>
            <w:tcBorders>
              <w:top w:val="nil"/>
              <w:left w:val="nil"/>
              <w:bottom w:val="nil"/>
              <w:right w:val="nil"/>
            </w:tcBorders>
            <w:shd w:val="clear" w:color="000000" w:fill="D9D9D9"/>
            <w:noWrap/>
            <w:vAlign w:val="center"/>
            <w:hideMark/>
          </w:tcPr>
          <w:p w14:paraId="690A00C8" w14:textId="77777777" w:rsidR="00A42F1A" w:rsidRPr="00A42F1A" w:rsidRDefault="00A42F1A" w:rsidP="001E0320">
            <w:pPr>
              <w:pStyle w:val="Kleingedrucktes"/>
              <w:spacing w:after="0" w:line="240" w:lineRule="auto"/>
              <w:rPr>
                <w:sz w:val="13"/>
                <w:szCs w:val="13"/>
              </w:rPr>
            </w:pPr>
            <w:r w:rsidRPr="00A42F1A">
              <w:rPr>
                <w:sz w:val="13"/>
                <w:szCs w:val="13"/>
              </w:rPr>
              <w:t> </w:t>
            </w:r>
          </w:p>
        </w:tc>
      </w:tr>
      <w:tr w:rsidR="00A42F1A" w:rsidRPr="00A42F1A" w14:paraId="5985FBE9" w14:textId="77777777" w:rsidTr="00A42F1A">
        <w:trPr>
          <w:trHeight w:hRule="exact" w:val="170"/>
        </w:trPr>
        <w:tc>
          <w:tcPr>
            <w:tcW w:w="9145" w:type="dxa"/>
            <w:gridSpan w:val="11"/>
            <w:tcBorders>
              <w:top w:val="nil"/>
              <w:left w:val="nil"/>
              <w:bottom w:val="nil"/>
              <w:right w:val="nil"/>
            </w:tcBorders>
            <w:shd w:val="clear" w:color="000000" w:fill="A9D08E"/>
            <w:noWrap/>
            <w:vAlign w:val="center"/>
            <w:hideMark/>
          </w:tcPr>
          <w:p w14:paraId="33297BFA" w14:textId="77777777" w:rsidR="00A42F1A" w:rsidRPr="00A42F1A" w:rsidRDefault="00A42F1A" w:rsidP="001E0320">
            <w:pPr>
              <w:pStyle w:val="Kleingedrucktes"/>
              <w:spacing w:after="0" w:line="240" w:lineRule="auto"/>
              <w:rPr>
                <w:b/>
                <w:bCs/>
                <w:sz w:val="13"/>
                <w:szCs w:val="13"/>
              </w:rPr>
            </w:pPr>
            <w:r w:rsidRPr="00A42F1A">
              <w:rPr>
                <w:b/>
                <w:bCs/>
                <w:sz w:val="13"/>
                <w:szCs w:val="13"/>
              </w:rPr>
              <w:t>Mai</w:t>
            </w:r>
          </w:p>
        </w:tc>
      </w:tr>
      <w:tr w:rsidR="00A42F1A" w:rsidRPr="00A42F1A" w14:paraId="1A5363CF" w14:textId="77777777" w:rsidTr="00A42F1A">
        <w:trPr>
          <w:trHeight w:hRule="exact" w:val="170"/>
        </w:trPr>
        <w:tc>
          <w:tcPr>
            <w:tcW w:w="1639" w:type="dxa"/>
            <w:tcBorders>
              <w:top w:val="nil"/>
              <w:left w:val="nil"/>
              <w:bottom w:val="nil"/>
              <w:right w:val="nil"/>
            </w:tcBorders>
            <w:shd w:val="clear" w:color="auto" w:fill="auto"/>
            <w:noWrap/>
            <w:vAlign w:val="center"/>
            <w:hideMark/>
          </w:tcPr>
          <w:p w14:paraId="041E0E89" w14:textId="77777777" w:rsidR="00A42F1A" w:rsidRPr="00A42F1A" w:rsidRDefault="00A42F1A" w:rsidP="001E0320">
            <w:pPr>
              <w:pStyle w:val="Kleingedrucktes"/>
              <w:spacing w:after="0" w:line="240" w:lineRule="auto"/>
              <w:rPr>
                <w:sz w:val="13"/>
                <w:szCs w:val="13"/>
              </w:rPr>
            </w:pPr>
            <w:r w:rsidRPr="00A42F1A">
              <w:rPr>
                <w:sz w:val="13"/>
                <w:szCs w:val="13"/>
              </w:rPr>
              <w:t>Berlin/Schönefeld (SXF)</w:t>
            </w:r>
          </w:p>
        </w:tc>
        <w:tc>
          <w:tcPr>
            <w:tcW w:w="1347" w:type="dxa"/>
            <w:tcBorders>
              <w:top w:val="nil"/>
              <w:left w:val="nil"/>
              <w:bottom w:val="nil"/>
              <w:right w:val="nil"/>
            </w:tcBorders>
            <w:shd w:val="clear" w:color="auto" w:fill="auto"/>
            <w:noWrap/>
            <w:vAlign w:val="center"/>
            <w:hideMark/>
          </w:tcPr>
          <w:p w14:paraId="10205F09" w14:textId="77777777" w:rsidR="00A42F1A" w:rsidRPr="00A42F1A" w:rsidRDefault="00A42F1A" w:rsidP="001E0320">
            <w:pPr>
              <w:pStyle w:val="Kleingedrucktes"/>
              <w:spacing w:after="0" w:line="240" w:lineRule="auto"/>
              <w:rPr>
                <w:sz w:val="13"/>
                <w:szCs w:val="13"/>
              </w:rPr>
            </w:pPr>
            <w:r w:rsidRPr="00A42F1A">
              <w:rPr>
                <w:sz w:val="13"/>
                <w:szCs w:val="13"/>
              </w:rPr>
              <w:t>Podgorica (TGD)</w:t>
            </w:r>
          </w:p>
        </w:tc>
        <w:tc>
          <w:tcPr>
            <w:tcW w:w="1592" w:type="dxa"/>
            <w:tcBorders>
              <w:top w:val="nil"/>
              <w:left w:val="nil"/>
              <w:bottom w:val="nil"/>
              <w:right w:val="nil"/>
            </w:tcBorders>
            <w:shd w:val="clear" w:color="auto" w:fill="auto"/>
            <w:noWrap/>
            <w:vAlign w:val="center"/>
            <w:hideMark/>
          </w:tcPr>
          <w:p w14:paraId="44EA97C3" w14:textId="77777777" w:rsidR="00A42F1A" w:rsidRPr="00A42F1A" w:rsidRDefault="00A42F1A" w:rsidP="001E0320">
            <w:pPr>
              <w:pStyle w:val="Kleingedrucktes"/>
              <w:spacing w:after="0" w:line="240" w:lineRule="auto"/>
              <w:rPr>
                <w:sz w:val="13"/>
                <w:szCs w:val="13"/>
              </w:rPr>
            </w:pPr>
            <w:proofErr w:type="spellStart"/>
            <w:r w:rsidRPr="00A42F1A">
              <w:rPr>
                <w:sz w:val="13"/>
                <w:szCs w:val="13"/>
              </w:rPr>
              <w:t>Ryanair</w:t>
            </w:r>
            <w:proofErr w:type="spellEnd"/>
          </w:p>
        </w:tc>
        <w:tc>
          <w:tcPr>
            <w:tcW w:w="269" w:type="dxa"/>
            <w:tcBorders>
              <w:top w:val="nil"/>
              <w:left w:val="nil"/>
              <w:bottom w:val="nil"/>
              <w:right w:val="nil"/>
            </w:tcBorders>
            <w:shd w:val="clear" w:color="auto" w:fill="auto"/>
            <w:noWrap/>
            <w:vAlign w:val="center"/>
            <w:hideMark/>
          </w:tcPr>
          <w:p w14:paraId="76CCF638"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300EAF24"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3E61C807"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4843871D" w14:textId="54A28C19"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61A343D1"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4F6D926D"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39972FD9" w14:textId="5072AB84"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auto" w:fill="auto"/>
            <w:noWrap/>
            <w:vAlign w:val="center"/>
            <w:hideMark/>
          </w:tcPr>
          <w:p w14:paraId="78135FE9" w14:textId="77777777" w:rsidR="00A42F1A" w:rsidRPr="00A42F1A" w:rsidRDefault="00A42F1A" w:rsidP="001E0320">
            <w:pPr>
              <w:pStyle w:val="Kleingedrucktes"/>
              <w:spacing w:after="0" w:line="240" w:lineRule="auto"/>
              <w:rPr>
                <w:sz w:val="13"/>
                <w:szCs w:val="13"/>
              </w:rPr>
            </w:pPr>
          </w:p>
        </w:tc>
      </w:tr>
      <w:tr w:rsidR="00A42F1A" w:rsidRPr="00A42F1A" w14:paraId="54E5272C" w14:textId="77777777" w:rsidTr="00A42F1A">
        <w:trPr>
          <w:trHeight w:hRule="exact" w:val="170"/>
        </w:trPr>
        <w:tc>
          <w:tcPr>
            <w:tcW w:w="1639" w:type="dxa"/>
            <w:tcBorders>
              <w:top w:val="nil"/>
              <w:left w:val="nil"/>
              <w:bottom w:val="nil"/>
              <w:right w:val="nil"/>
            </w:tcBorders>
            <w:shd w:val="clear" w:color="000000" w:fill="D9D9D9"/>
            <w:noWrap/>
            <w:vAlign w:val="center"/>
            <w:hideMark/>
          </w:tcPr>
          <w:p w14:paraId="0C28C0E9" w14:textId="77777777" w:rsidR="00A42F1A" w:rsidRPr="00A42F1A" w:rsidRDefault="00A42F1A" w:rsidP="001E0320">
            <w:pPr>
              <w:pStyle w:val="Kleingedrucktes"/>
              <w:spacing w:after="0" w:line="240" w:lineRule="auto"/>
              <w:rPr>
                <w:sz w:val="13"/>
                <w:szCs w:val="13"/>
              </w:rPr>
            </w:pPr>
            <w:r w:rsidRPr="00A42F1A">
              <w:rPr>
                <w:sz w:val="13"/>
                <w:szCs w:val="13"/>
              </w:rPr>
              <w:t>Düsseldorf (DUS)</w:t>
            </w:r>
          </w:p>
        </w:tc>
        <w:tc>
          <w:tcPr>
            <w:tcW w:w="1347" w:type="dxa"/>
            <w:tcBorders>
              <w:top w:val="nil"/>
              <w:left w:val="nil"/>
              <w:bottom w:val="nil"/>
              <w:right w:val="nil"/>
            </w:tcBorders>
            <w:shd w:val="clear" w:color="000000" w:fill="D9D9D9"/>
            <w:noWrap/>
            <w:vAlign w:val="center"/>
            <w:hideMark/>
          </w:tcPr>
          <w:p w14:paraId="127D73C7" w14:textId="77777777" w:rsidR="00A42F1A" w:rsidRPr="00A42F1A" w:rsidRDefault="00A42F1A" w:rsidP="001E0320">
            <w:pPr>
              <w:pStyle w:val="Kleingedrucktes"/>
              <w:spacing w:after="0" w:line="240" w:lineRule="auto"/>
              <w:rPr>
                <w:sz w:val="13"/>
                <w:szCs w:val="13"/>
              </w:rPr>
            </w:pPr>
            <w:r w:rsidRPr="00A42F1A">
              <w:rPr>
                <w:sz w:val="13"/>
                <w:szCs w:val="13"/>
              </w:rPr>
              <w:t>Podgorica (TGD)</w:t>
            </w:r>
          </w:p>
        </w:tc>
        <w:tc>
          <w:tcPr>
            <w:tcW w:w="1592" w:type="dxa"/>
            <w:tcBorders>
              <w:top w:val="nil"/>
              <w:left w:val="nil"/>
              <w:bottom w:val="nil"/>
              <w:right w:val="nil"/>
            </w:tcBorders>
            <w:shd w:val="clear" w:color="000000" w:fill="D9D9D9"/>
            <w:noWrap/>
            <w:vAlign w:val="center"/>
            <w:hideMark/>
          </w:tcPr>
          <w:p w14:paraId="71CF578E" w14:textId="77777777" w:rsidR="00A42F1A" w:rsidRPr="00A42F1A" w:rsidRDefault="00A42F1A" w:rsidP="001E0320">
            <w:pPr>
              <w:pStyle w:val="Kleingedrucktes"/>
              <w:spacing w:after="0" w:line="240" w:lineRule="auto"/>
              <w:rPr>
                <w:sz w:val="13"/>
                <w:szCs w:val="13"/>
              </w:rPr>
            </w:pPr>
            <w:r w:rsidRPr="00A42F1A">
              <w:rPr>
                <w:sz w:val="13"/>
                <w:szCs w:val="13"/>
              </w:rPr>
              <w:t>Montenegro Airlines</w:t>
            </w:r>
          </w:p>
        </w:tc>
        <w:tc>
          <w:tcPr>
            <w:tcW w:w="269" w:type="dxa"/>
            <w:tcBorders>
              <w:top w:val="nil"/>
              <w:left w:val="nil"/>
              <w:bottom w:val="nil"/>
              <w:right w:val="nil"/>
            </w:tcBorders>
            <w:shd w:val="clear" w:color="000000" w:fill="D9D9D9"/>
            <w:noWrap/>
            <w:vAlign w:val="center"/>
            <w:hideMark/>
          </w:tcPr>
          <w:p w14:paraId="3A5EE09E" w14:textId="4487F3E1"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64DBD4F4" w14:textId="37B6E073"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60858063" w14:textId="2EA3CE3D"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7C9B3771" w14:textId="5D2BC948"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69AAF650" w14:textId="73D5C82A"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5EB85C76" w14:textId="4DB8C4FC"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61C00F4E" w14:textId="6B6CDA82"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84" w:type="dxa"/>
            <w:tcBorders>
              <w:top w:val="nil"/>
              <w:left w:val="nil"/>
              <w:bottom w:val="nil"/>
              <w:right w:val="nil"/>
            </w:tcBorders>
            <w:shd w:val="clear" w:color="000000" w:fill="D9D9D9"/>
            <w:noWrap/>
            <w:vAlign w:val="center"/>
            <w:hideMark/>
          </w:tcPr>
          <w:p w14:paraId="20180784" w14:textId="77777777" w:rsidR="00A42F1A" w:rsidRPr="00A42F1A" w:rsidRDefault="00A42F1A" w:rsidP="001E0320">
            <w:pPr>
              <w:pStyle w:val="Kleingedrucktes"/>
              <w:spacing w:after="0" w:line="240" w:lineRule="auto"/>
              <w:rPr>
                <w:sz w:val="13"/>
                <w:szCs w:val="13"/>
              </w:rPr>
            </w:pPr>
            <w:r w:rsidRPr="00A42F1A">
              <w:rPr>
                <w:sz w:val="13"/>
                <w:szCs w:val="13"/>
              </w:rPr>
              <w:t> </w:t>
            </w:r>
          </w:p>
        </w:tc>
      </w:tr>
      <w:tr w:rsidR="00A42F1A" w:rsidRPr="00A42F1A" w14:paraId="53FC1614" w14:textId="77777777" w:rsidTr="00A42F1A">
        <w:trPr>
          <w:trHeight w:hRule="exact" w:val="170"/>
        </w:trPr>
        <w:tc>
          <w:tcPr>
            <w:tcW w:w="1639" w:type="dxa"/>
            <w:tcBorders>
              <w:top w:val="nil"/>
              <w:left w:val="nil"/>
              <w:bottom w:val="nil"/>
              <w:right w:val="nil"/>
            </w:tcBorders>
            <w:shd w:val="clear" w:color="auto" w:fill="auto"/>
            <w:noWrap/>
            <w:vAlign w:val="center"/>
            <w:hideMark/>
          </w:tcPr>
          <w:p w14:paraId="761CA31D" w14:textId="77777777" w:rsidR="00A42F1A" w:rsidRPr="00A42F1A" w:rsidRDefault="00A42F1A" w:rsidP="001E0320">
            <w:pPr>
              <w:pStyle w:val="Kleingedrucktes"/>
              <w:spacing w:after="0" w:line="240" w:lineRule="auto"/>
              <w:rPr>
                <w:sz w:val="13"/>
                <w:szCs w:val="13"/>
              </w:rPr>
            </w:pPr>
            <w:r w:rsidRPr="00A42F1A">
              <w:rPr>
                <w:sz w:val="13"/>
                <w:szCs w:val="13"/>
              </w:rPr>
              <w:t>Düsseldorf (DUS)</w:t>
            </w:r>
          </w:p>
        </w:tc>
        <w:tc>
          <w:tcPr>
            <w:tcW w:w="1347" w:type="dxa"/>
            <w:tcBorders>
              <w:top w:val="nil"/>
              <w:left w:val="nil"/>
              <w:bottom w:val="nil"/>
              <w:right w:val="nil"/>
            </w:tcBorders>
            <w:shd w:val="clear" w:color="auto" w:fill="auto"/>
            <w:noWrap/>
            <w:vAlign w:val="center"/>
            <w:hideMark/>
          </w:tcPr>
          <w:p w14:paraId="43AA9176" w14:textId="77777777" w:rsidR="00A42F1A" w:rsidRPr="00A42F1A" w:rsidRDefault="00A42F1A" w:rsidP="001E0320">
            <w:pPr>
              <w:pStyle w:val="Kleingedrucktes"/>
              <w:spacing w:after="0" w:line="240" w:lineRule="auto"/>
              <w:rPr>
                <w:sz w:val="13"/>
                <w:szCs w:val="13"/>
              </w:rPr>
            </w:pPr>
            <w:r w:rsidRPr="00A42F1A">
              <w:rPr>
                <w:sz w:val="13"/>
                <w:szCs w:val="13"/>
              </w:rPr>
              <w:t>Tivat (TIV)</w:t>
            </w:r>
          </w:p>
        </w:tc>
        <w:tc>
          <w:tcPr>
            <w:tcW w:w="1592" w:type="dxa"/>
            <w:tcBorders>
              <w:top w:val="nil"/>
              <w:left w:val="nil"/>
              <w:bottom w:val="nil"/>
              <w:right w:val="nil"/>
            </w:tcBorders>
            <w:shd w:val="clear" w:color="auto" w:fill="auto"/>
            <w:noWrap/>
            <w:vAlign w:val="center"/>
            <w:hideMark/>
          </w:tcPr>
          <w:p w14:paraId="019B3483" w14:textId="77777777" w:rsidR="00A42F1A" w:rsidRPr="00A42F1A" w:rsidRDefault="00A42F1A" w:rsidP="001E0320">
            <w:pPr>
              <w:pStyle w:val="Kleingedrucktes"/>
              <w:spacing w:after="0" w:line="240" w:lineRule="auto"/>
              <w:rPr>
                <w:sz w:val="13"/>
                <w:szCs w:val="13"/>
              </w:rPr>
            </w:pPr>
            <w:proofErr w:type="spellStart"/>
            <w:r w:rsidRPr="00A42F1A">
              <w:rPr>
                <w:sz w:val="13"/>
                <w:szCs w:val="13"/>
              </w:rPr>
              <w:t>Eurowings</w:t>
            </w:r>
            <w:proofErr w:type="spellEnd"/>
          </w:p>
        </w:tc>
        <w:tc>
          <w:tcPr>
            <w:tcW w:w="269" w:type="dxa"/>
            <w:tcBorders>
              <w:top w:val="nil"/>
              <w:left w:val="nil"/>
              <w:bottom w:val="nil"/>
              <w:right w:val="nil"/>
            </w:tcBorders>
            <w:shd w:val="clear" w:color="auto" w:fill="auto"/>
            <w:noWrap/>
            <w:vAlign w:val="center"/>
            <w:hideMark/>
          </w:tcPr>
          <w:p w14:paraId="3A3A347F"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65FCBABC"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2B94B85B"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037150C8"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2D34B457"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59F74379"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7DE458F0" w14:textId="2AFA0FFC"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auto" w:fill="auto"/>
            <w:noWrap/>
            <w:vAlign w:val="center"/>
            <w:hideMark/>
          </w:tcPr>
          <w:p w14:paraId="3C34E32D" w14:textId="77777777" w:rsidR="00A42F1A" w:rsidRPr="00A42F1A" w:rsidRDefault="00A42F1A" w:rsidP="001E0320">
            <w:pPr>
              <w:pStyle w:val="Kleingedrucktes"/>
              <w:spacing w:after="0" w:line="240" w:lineRule="auto"/>
              <w:rPr>
                <w:sz w:val="13"/>
                <w:szCs w:val="13"/>
              </w:rPr>
            </w:pPr>
          </w:p>
        </w:tc>
      </w:tr>
      <w:tr w:rsidR="00A42F1A" w:rsidRPr="00A42F1A" w14:paraId="4A285B56" w14:textId="77777777" w:rsidTr="00A42F1A">
        <w:trPr>
          <w:trHeight w:hRule="exact" w:val="170"/>
        </w:trPr>
        <w:tc>
          <w:tcPr>
            <w:tcW w:w="1639" w:type="dxa"/>
            <w:tcBorders>
              <w:top w:val="nil"/>
              <w:left w:val="nil"/>
              <w:bottom w:val="nil"/>
              <w:right w:val="nil"/>
            </w:tcBorders>
            <w:shd w:val="clear" w:color="000000" w:fill="D9D9D9"/>
            <w:noWrap/>
            <w:vAlign w:val="center"/>
            <w:hideMark/>
          </w:tcPr>
          <w:p w14:paraId="08E7EA37" w14:textId="77777777" w:rsidR="00A42F1A" w:rsidRPr="00A42F1A" w:rsidRDefault="00A42F1A" w:rsidP="001E0320">
            <w:pPr>
              <w:pStyle w:val="Kleingedrucktes"/>
              <w:spacing w:after="0" w:line="240" w:lineRule="auto"/>
              <w:rPr>
                <w:sz w:val="13"/>
                <w:szCs w:val="13"/>
              </w:rPr>
            </w:pPr>
            <w:r w:rsidRPr="00A42F1A">
              <w:rPr>
                <w:sz w:val="13"/>
                <w:szCs w:val="13"/>
              </w:rPr>
              <w:t>Frankfurt/Main (FRA)</w:t>
            </w:r>
          </w:p>
        </w:tc>
        <w:tc>
          <w:tcPr>
            <w:tcW w:w="1347" w:type="dxa"/>
            <w:tcBorders>
              <w:top w:val="nil"/>
              <w:left w:val="nil"/>
              <w:bottom w:val="nil"/>
              <w:right w:val="nil"/>
            </w:tcBorders>
            <w:shd w:val="clear" w:color="000000" w:fill="D9D9D9"/>
            <w:noWrap/>
            <w:vAlign w:val="center"/>
            <w:hideMark/>
          </w:tcPr>
          <w:p w14:paraId="4410F781" w14:textId="77777777" w:rsidR="00A42F1A" w:rsidRPr="00A42F1A" w:rsidRDefault="00A42F1A" w:rsidP="001E0320">
            <w:pPr>
              <w:pStyle w:val="Kleingedrucktes"/>
              <w:spacing w:after="0" w:line="240" w:lineRule="auto"/>
              <w:rPr>
                <w:sz w:val="13"/>
                <w:szCs w:val="13"/>
              </w:rPr>
            </w:pPr>
            <w:r w:rsidRPr="00A42F1A">
              <w:rPr>
                <w:sz w:val="13"/>
                <w:szCs w:val="13"/>
              </w:rPr>
              <w:t>Podgorica (TGD)</w:t>
            </w:r>
          </w:p>
        </w:tc>
        <w:tc>
          <w:tcPr>
            <w:tcW w:w="1592" w:type="dxa"/>
            <w:tcBorders>
              <w:top w:val="nil"/>
              <w:left w:val="nil"/>
              <w:bottom w:val="nil"/>
              <w:right w:val="nil"/>
            </w:tcBorders>
            <w:shd w:val="clear" w:color="000000" w:fill="D9D9D9"/>
            <w:noWrap/>
            <w:vAlign w:val="center"/>
            <w:hideMark/>
          </w:tcPr>
          <w:p w14:paraId="59F3DA31" w14:textId="77777777" w:rsidR="00A42F1A" w:rsidRPr="00A42F1A" w:rsidRDefault="00A42F1A" w:rsidP="001E0320">
            <w:pPr>
              <w:pStyle w:val="Kleingedrucktes"/>
              <w:spacing w:after="0" w:line="240" w:lineRule="auto"/>
              <w:rPr>
                <w:sz w:val="13"/>
                <w:szCs w:val="13"/>
              </w:rPr>
            </w:pPr>
            <w:r w:rsidRPr="00A42F1A">
              <w:rPr>
                <w:sz w:val="13"/>
                <w:szCs w:val="13"/>
              </w:rPr>
              <w:t>Montenegro Airlines</w:t>
            </w:r>
          </w:p>
        </w:tc>
        <w:tc>
          <w:tcPr>
            <w:tcW w:w="269" w:type="dxa"/>
            <w:tcBorders>
              <w:top w:val="nil"/>
              <w:left w:val="nil"/>
              <w:bottom w:val="nil"/>
              <w:right w:val="nil"/>
            </w:tcBorders>
            <w:shd w:val="clear" w:color="000000" w:fill="D9D9D9"/>
            <w:noWrap/>
            <w:vAlign w:val="center"/>
            <w:hideMark/>
          </w:tcPr>
          <w:p w14:paraId="7B066AD4" w14:textId="0727F1D6"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403D4FD6" w14:textId="520F8D09"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0B2C924C" w14:textId="0BC2EA4B"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47F52103" w14:textId="1F95D4C0"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22003ACC" w14:textId="38F038C2"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7DDC5B41" w14:textId="4A0792C1"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09A5C0D5" w14:textId="09861B22"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000000" w:fill="D9D9D9"/>
            <w:noWrap/>
            <w:vAlign w:val="center"/>
            <w:hideMark/>
          </w:tcPr>
          <w:p w14:paraId="36E3545E" w14:textId="77777777" w:rsidR="00A42F1A" w:rsidRPr="00A42F1A" w:rsidRDefault="00A42F1A" w:rsidP="001E0320">
            <w:pPr>
              <w:pStyle w:val="Kleingedrucktes"/>
              <w:spacing w:after="0" w:line="240" w:lineRule="auto"/>
              <w:rPr>
                <w:sz w:val="13"/>
                <w:szCs w:val="13"/>
              </w:rPr>
            </w:pPr>
            <w:r w:rsidRPr="00A42F1A">
              <w:rPr>
                <w:sz w:val="13"/>
                <w:szCs w:val="13"/>
              </w:rPr>
              <w:t>montags ab 25.05.</w:t>
            </w:r>
          </w:p>
        </w:tc>
      </w:tr>
      <w:tr w:rsidR="00A42F1A" w:rsidRPr="00A42F1A" w14:paraId="0775AB7A" w14:textId="77777777" w:rsidTr="00A42F1A">
        <w:trPr>
          <w:trHeight w:hRule="exact" w:val="170"/>
        </w:trPr>
        <w:tc>
          <w:tcPr>
            <w:tcW w:w="1639" w:type="dxa"/>
            <w:tcBorders>
              <w:top w:val="nil"/>
              <w:left w:val="nil"/>
              <w:bottom w:val="nil"/>
              <w:right w:val="nil"/>
            </w:tcBorders>
            <w:shd w:val="clear" w:color="auto" w:fill="auto"/>
            <w:noWrap/>
            <w:vAlign w:val="center"/>
            <w:hideMark/>
          </w:tcPr>
          <w:p w14:paraId="0944CD22" w14:textId="77777777" w:rsidR="00A42F1A" w:rsidRPr="00A42F1A" w:rsidRDefault="00A42F1A" w:rsidP="001E0320">
            <w:pPr>
              <w:pStyle w:val="Kleingedrucktes"/>
              <w:spacing w:after="0" w:line="240" w:lineRule="auto"/>
              <w:rPr>
                <w:sz w:val="13"/>
                <w:szCs w:val="13"/>
              </w:rPr>
            </w:pPr>
            <w:r w:rsidRPr="00A42F1A">
              <w:rPr>
                <w:sz w:val="13"/>
                <w:szCs w:val="13"/>
              </w:rPr>
              <w:t>Frankfurt/Main (FRA)</w:t>
            </w:r>
          </w:p>
        </w:tc>
        <w:tc>
          <w:tcPr>
            <w:tcW w:w="1347" w:type="dxa"/>
            <w:tcBorders>
              <w:top w:val="nil"/>
              <w:left w:val="nil"/>
              <w:bottom w:val="nil"/>
              <w:right w:val="nil"/>
            </w:tcBorders>
            <w:shd w:val="clear" w:color="auto" w:fill="auto"/>
            <w:noWrap/>
            <w:vAlign w:val="center"/>
            <w:hideMark/>
          </w:tcPr>
          <w:p w14:paraId="2F7E517E" w14:textId="77777777" w:rsidR="00A42F1A" w:rsidRPr="00A42F1A" w:rsidRDefault="00A42F1A" w:rsidP="001E0320">
            <w:pPr>
              <w:pStyle w:val="Kleingedrucktes"/>
              <w:spacing w:after="0" w:line="240" w:lineRule="auto"/>
              <w:rPr>
                <w:sz w:val="13"/>
                <w:szCs w:val="13"/>
              </w:rPr>
            </w:pPr>
            <w:r w:rsidRPr="00A42F1A">
              <w:rPr>
                <w:sz w:val="13"/>
                <w:szCs w:val="13"/>
              </w:rPr>
              <w:t>Tivat (TIV)</w:t>
            </w:r>
          </w:p>
        </w:tc>
        <w:tc>
          <w:tcPr>
            <w:tcW w:w="1592" w:type="dxa"/>
            <w:tcBorders>
              <w:top w:val="nil"/>
              <w:left w:val="nil"/>
              <w:bottom w:val="nil"/>
              <w:right w:val="nil"/>
            </w:tcBorders>
            <w:shd w:val="clear" w:color="auto" w:fill="auto"/>
            <w:noWrap/>
            <w:vAlign w:val="center"/>
            <w:hideMark/>
          </w:tcPr>
          <w:p w14:paraId="1C0914D5" w14:textId="77777777" w:rsidR="00A42F1A" w:rsidRPr="00A42F1A" w:rsidRDefault="00A42F1A" w:rsidP="001E0320">
            <w:pPr>
              <w:pStyle w:val="Kleingedrucktes"/>
              <w:spacing w:after="0" w:line="240" w:lineRule="auto"/>
              <w:rPr>
                <w:sz w:val="13"/>
                <w:szCs w:val="13"/>
              </w:rPr>
            </w:pPr>
            <w:r w:rsidRPr="00A42F1A">
              <w:rPr>
                <w:sz w:val="13"/>
                <w:szCs w:val="13"/>
              </w:rPr>
              <w:t>Lufthansa</w:t>
            </w:r>
          </w:p>
        </w:tc>
        <w:tc>
          <w:tcPr>
            <w:tcW w:w="269" w:type="dxa"/>
            <w:tcBorders>
              <w:top w:val="nil"/>
              <w:left w:val="nil"/>
              <w:bottom w:val="nil"/>
              <w:right w:val="nil"/>
            </w:tcBorders>
            <w:shd w:val="clear" w:color="auto" w:fill="auto"/>
            <w:noWrap/>
            <w:vAlign w:val="center"/>
            <w:hideMark/>
          </w:tcPr>
          <w:p w14:paraId="237102DA"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41872602"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78C9F922"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77678875"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59EADB20"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21E546C0"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73D7EB58" w14:textId="383E6ED3"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auto" w:fill="auto"/>
            <w:noWrap/>
            <w:vAlign w:val="center"/>
            <w:hideMark/>
          </w:tcPr>
          <w:p w14:paraId="3D6C86A1" w14:textId="77777777" w:rsidR="00A42F1A" w:rsidRPr="00A42F1A" w:rsidRDefault="00A42F1A" w:rsidP="001E0320">
            <w:pPr>
              <w:pStyle w:val="Kleingedrucktes"/>
              <w:spacing w:after="0" w:line="240" w:lineRule="auto"/>
              <w:rPr>
                <w:sz w:val="13"/>
                <w:szCs w:val="13"/>
              </w:rPr>
            </w:pPr>
          </w:p>
        </w:tc>
      </w:tr>
      <w:tr w:rsidR="00A42F1A" w:rsidRPr="00A42F1A" w14:paraId="5F40FF69" w14:textId="77777777" w:rsidTr="00A42F1A">
        <w:trPr>
          <w:trHeight w:hRule="exact" w:val="170"/>
        </w:trPr>
        <w:tc>
          <w:tcPr>
            <w:tcW w:w="1639" w:type="dxa"/>
            <w:tcBorders>
              <w:top w:val="nil"/>
              <w:left w:val="nil"/>
              <w:bottom w:val="nil"/>
              <w:right w:val="nil"/>
            </w:tcBorders>
            <w:shd w:val="clear" w:color="000000" w:fill="D9D9D9"/>
            <w:noWrap/>
            <w:vAlign w:val="center"/>
            <w:hideMark/>
          </w:tcPr>
          <w:p w14:paraId="48402AC1" w14:textId="77777777" w:rsidR="00A42F1A" w:rsidRPr="00A42F1A" w:rsidRDefault="00A42F1A" w:rsidP="001E0320">
            <w:pPr>
              <w:pStyle w:val="Kleingedrucktes"/>
              <w:spacing w:after="0" w:line="240" w:lineRule="auto"/>
              <w:rPr>
                <w:sz w:val="13"/>
                <w:szCs w:val="13"/>
              </w:rPr>
            </w:pPr>
            <w:r w:rsidRPr="00A42F1A">
              <w:rPr>
                <w:sz w:val="13"/>
                <w:szCs w:val="13"/>
              </w:rPr>
              <w:t>Frankfurt/Main (FRA)</w:t>
            </w:r>
          </w:p>
        </w:tc>
        <w:tc>
          <w:tcPr>
            <w:tcW w:w="1347" w:type="dxa"/>
            <w:tcBorders>
              <w:top w:val="nil"/>
              <w:left w:val="nil"/>
              <w:bottom w:val="nil"/>
              <w:right w:val="nil"/>
            </w:tcBorders>
            <w:shd w:val="clear" w:color="000000" w:fill="D9D9D9"/>
            <w:noWrap/>
            <w:vAlign w:val="center"/>
            <w:hideMark/>
          </w:tcPr>
          <w:p w14:paraId="60B51A3C" w14:textId="77777777" w:rsidR="00A42F1A" w:rsidRPr="00A42F1A" w:rsidRDefault="00A42F1A" w:rsidP="001E0320">
            <w:pPr>
              <w:pStyle w:val="Kleingedrucktes"/>
              <w:spacing w:after="0" w:line="240" w:lineRule="auto"/>
              <w:rPr>
                <w:sz w:val="13"/>
                <w:szCs w:val="13"/>
              </w:rPr>
            </w:pPr>
            <w:r w:rsidRPr="00A42F1A">
              <w:rPr>
                <w:sz w:val="13"/>
                <w:szCs w:val="13"/>
              </w:rPr>
              <w:t>Tivat (TIV)</w:t>
            </w:r>
          </w:p>
        </w:tc>
        <w:tc>
          <w:tcPr>
            <w:tcW w:w="1592" w:type="dxa"/>
            <w:tcBorders>
              <w:top w:val="nil"/>
              <w:left w:val="nil"/>
              <w:bottom w:val="nil"/>
              <w:right w:val="nil"/>
            </w:tcBorders>
            <w:shd w:val="clear" w:color="000000" w:fill="D9D9D9"/>
            <w:noWrap/>
            <w:vAlign w:val="center"/>
            <w:hideMark/>
          </w:tcPr>
          <w:p w14:paraId="1EBC4DC2" w14:textId="77777777" w:rsidR="00A42F1A" w:rsidRPr="00A42F1A" w:rsidRDefault="00A42F1A" w:rsidP="001E0320">
            <w:pPr>
              <w:pStyle w:val="Kleingedrucktes"/>
              <w:spacing w:after="0" w:line="240" w:lineRule="auto"/>
              <w:rPr>
                <w:sz w:val="13"/>
                <w:szCs w:val="13"/>
              </w:rPr>
            </w:pPr>
            <w:r w:rsidRPr="00A42F1A">
              <w:rPr>
                <w:sz w:val="13"/>
                <w:szCs w:val="13"/>
              </w:rPr>
              <w:t>Condor</w:t>
            </w:r>
          </w:p>
        </w:tc>
        <w:tc>
          <w:tcPr>
            <w:tcW w:w="269" w:type="dxa"/>
            <w:tcBorders>
              <w:top w:val="nil"/>
              <w:left w:val="nil"/>
              <w:bottom w:val="nil"/>
              <w:right w:val="nil"/>
            </w:tcBorders>
            <w:shd w:val="clear" w:color="000000" w:fill="D9D9D9"/>
            <w:noWrap/>
            <w:vAlign w:val="center"/>
            <w:hideMark/>
          </w:tcPr>
          <w:p w14:paraId="38FFDCC6" w14:textId="39A27075"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4AC574D7" w14:textId="637D4A09"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14203EF0" w14:textId="27C0F858"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341B4711" w14:textId="31041885"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158234C4" w14:textId="5E22E0F6"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3F2EF1A9" w14:textId="052D63E9"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06F9AB8D" w14:textId="395EA0F6"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84" w:type="dxa"/>
            <w:tcBorders>
              <w:top w:val="nil"/>
              <w:left w:val="nil"/>
              <w:bottom w:val="nil"/>
              <w:right w:val="nil"/>
            </w:tcBorders>
            <w:shd w:val="clear" w:color="000000" w:fill="D9D9D9"/>
            <w:noWrap/>
            <w:vAlign w:val="center"/>
            <w:hideMark/>
          </w:tcPr>
          <w:p w14:paraId="3336FAD1" w14:textId="77777777" w:rsidR="00A42F1A" w:rsidRPr="00A42F1A" w:rsidRDefault="00A42F1A" w:rsidP="001E0320">
            <w:pPr>
              <w:pStyle w:val="Kleingedrucktes"/>
              <w:spacing w:after="0" w:line="240" w:lineRule="auto"/>
              <w:rPr>
                <w:sz w:val="13"/>
                <w:szCs w:val="13"/>
              </w:rPr>
            </w:pPr>
            <w:r w:rsidRPr="00A42F1A">
              <w:rPr>
                <w:sz w:val="13"/>
                <w:szCs w:val="13"/>
              </w:rPr>
              <w:t>dienstags ab 26.05.</w:t>
            </w:r>
          </w:p>
        </w:tc>
      </w:tr>
      <w:tr w:rsidR="00A42F1A" w:rsidRPr="00A42F1A" w14:paraId="7701F432" w14:textId="77777777" w:rsidTr="00A42F1A">
        <w:trPr>
          <w:trHeight w:hRule="exact" w:val="170"/>
        </w:trPr>
        <w:tc>
          <w:tcPr>
            <w:tcW w:w="1639" w:type="dxa"/>
            <w:tcBorders>
              <w:top w:val="nil"/>
              <w:left w:val="nil"/>
              <w:bottom w:val="nil"/>
              <w:right w:val="nil"/>
            </w:tcBorders>
            <w:shd w:val="clear" w:color="auto" w:fill="auto"/>
            <w:noWrap/>
            <w:vAlign w:val="center"/>
            <w:hideMark/>
          </w:tcPr>
          <w:p w14:paraId="5B935707" w14:textId="77777777" w:rsidR="00A42F1A" w:rsidRPr="00A42F1A" w:rsidRDefault="00A42F1A" w:rsidP="001E0320">
            <w:pPr>
              <w:pStyle w:val="Kleingedrucktes"/>
              <w:spacing w:after="0" w:line="240" w:lineRule="auto"/>
              <w:rPr>
                <w:sz w:val="13"/>
                <w:szCs w:val="13"/>
              </w:rPr>
            </w:pPr>
            <w:r w:rsidRPr="00A42F1A">
              <w:rPr>
                <w:sz w:val="13"/>
                <w:szCs w:val="13"/>
              </w:rPr>
              <w:t>Hannover (HAJ)</w:t>
            </w:r>
          </w:p>
        </w:tc>
        <w:tc>
          <w:tcPr>
            <w:tcW w:w="1347" w:type="dxa"/>
            <w:tcBorders>
              <w:top w:val="nil"/>
              <w:left w:val="nil"/>
              <w:bottom w:val="nil"/>
              <w:right w:val="nil"/>
            </w:tcBorders>
            <w:shd w:val="clear" w:color="auto" w:fill="auto"/>
            <w:noWrap/>
            <w:vAlign w:val="center"/>
            <w:hideMark/>
          </w:tcPr>
          <w:p w14:paraId="3E7E995C" w14:textId="77777777" w:rsidR="00A42F1A" w:rsidRPr="00A42F1A" w:rsidRDefault="00A42F1A" w:rsidP="001E0320">
            <w:pPr>
              <w:pStyle w:val="Kleingedrucktes"/>
              <w:spacing w:after="0" w:line="240" w:lineRule="auto"/>
              <w:rPr>
                <w:sz w:val="13"/>
                <w:szCs w:val="13"/>
              </w:rPr>
            </w:pPr>
            <w:r w:rsidRPr="00A42F1A">
              <w:rPr>
                <w:sz w:val="13"/>
                <w:szCs w:val="13"/>
              </w:rPr>
              <w:t>Tivat (TIV)</w:t>
            </w:r>
          </w:p>
        </w:tc>
        <w:tc>
          <w:tcPr>
            <w:tcW w:w="1592" w:type="dxa"/>
            <w:tcBorders>
              <w:top w:val="nil"/>
              <w:left w:val="nil"/>
              <w:bottom w:val="nil"/>
              <w:right w:val="nil"/>
            </w:tcBorders>
            <w:shd w:val="clear" w:color="auto" w:fill="auto"/>
            <w:noWrap/>
            <w:vAlign w:val="center"/>
            <w:hideMark/>
          </w:tcPr>
          <w:p w14:paraId="19CE34E4" w14:textId="77777777" w:rsidR="00A42F1A" w:rsidRPr="00A42F1A" w:rsidRDefault="00A42F1A" w:rsidP="001E0320">
            <w:pPr>
              <w:pStyle w:val="Kleingedrucktes"/>
              <w:spacing w:after="0" w:line="240" w:lineRule="auto"/>
              <w:rPr>
                <w:sz w:val="13"/>
                <w:szCs w:val="13"/>
              </w:rPr>
            </w:pPr>
            <w:r w:rsidRPr="00A42F1A">
              <w:rPr>
                <w:sz w:val="13"/>
                <w:szCs w:val="13"/>
              </w:rPr>
              <w:t>Montenegro Airlines</w:t>
            </w:r>
          </w:p>
        </w:tc>
        <w:tc>
          <w:tcPr>
            <w:tcW w:w="269" w:type="dxa"/>
            <w:tcBorders>
              <w:top w:val="nil"/>
              <w:left w:val="nil"/>
              <w:bottom w:val="nil"/>
              <w:right w:val="nil"/>
            </w:tcBorders>
            <w:shd w:val="clear" w:color="auto" w:fill="auto"/>
            <w:noWrap/>
            <w:vAlign w:val="center"/>
            <w:hideMark/>
          </w:tcPr>
          <w:p w14:paraId="16CFD9D6"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3EE49366"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61F793C8"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71ED56CA" w14:textId="2A76EB3B"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39277C3E"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3AD62FEA"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45F8F23C" w14:textId="216FA6DD"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auto" w:fill="auto"/>
            <w:noWrap/>
            <w:vAlign w:val="center"/>
            <w:hideMark/>
          </w:tcPr>
          <w:p w14:paraId="7A71B38C" w14:textId="77777777" w:rsidR="00A42F1A" w:rsidRPr="00A42F1A" w:rsidRDefault="00A42F1A" w:rsidP="001E0320">
            <w:pPr>
              <w:pStyle w:val="Kleingedrucktes"/>
              <w:spacing w:after="0" w:line="240" w:lineRule="auto"/>
              <w:rPr>
                <w:sz w:val="13"/>
                <w:szCs w:val="13"/>
              </w:rPr>
            </w:pPr>
          </w:p>
        </w:tc>
      </w:tr>
      <w:tr w:rsidR="00A42F1A" w:rsidRPr="00A42F1A" w14:paraId="4F9087FF" w14:textId="77777777" w:rsidTr="00A42F1A">
        <w:trPr>
          <w:trHeight w:hRule="exact" w:val="170"/>
        </w:trPr>
        <w:tc>
          <w:tcPr>
            <w:tcW w:w="1639" w:type="dxa"/>
            <w:tcBorders>
              <w:top w:val="nil"/>
              <w:left w:val="nil"/>
              <w:bottom w:val="nil"/>
              <w:right w:val="nil"/>
            </w:tcBorders>
            <w:shd w:val="clear" w:color="000000" w:fill="D9D9D9"/>
            <w:noWrap/>
            <w:vAlign w:val="center"/>
            <w:hideMark/>
          </w:tcPr>
          <w:p w14:paraId="21022990" w14:textId="77777777" w:rsidR="00A42F1A" w:rsidRPr="00A42F1A" w:rsidRDefault="00A42F1A" w:rsidP="001E0320">
            <w:pPr>
              <w:pStyle w:val="Kleingedrucktes"/>
              <w:spacing w:after="0" w:line="240" w:lineRule="auto"/>
              <w:rPr>
                <w:sz w:val="13"/>
                <w:szCs w:val="13"/>
              </w:rPr>
            </w:pPr>
            <w:r w:rsidRPr="00A42F1A">
              <w:rPr>
                <w:sz w:val="13"/>
                <w:szCs w:val="13"/>
              </w:rPr>
              <w:t>Leipzig (LEJ)</w:t>
            </w:r>
          </w:p>
        </w:tc>
        <w:tc>
          <w:tcPr>
            <w:tcW w:w="1347" w:type="dxa"/>
            <w:tcBorders>
              <w:top w:val="nil"/>
              <w:left w:val="nil"/>
              <w:bottom w:val="nil"/>
              <w:right w:val="nil"/>
            </w:tcBorders>
            <w:shd w:val="clear" w:color="000000" w:fill="D9D9D9"/>
            <w:noWrap/>
            <w:vAlign w:val="center"/>
            <w:hideMark/>
          </w:tcPr>
          <w:p w14:paraId="6B01357A" w14:textId="77777777" w:rsidR="00A42F1A" w:rsidRPr="00A42F1A" w:rsidRDefault="00A42F1A" w:rsidP="001E0320">
            <w:pPr>
              <w:pStyle w:val="Kleingedrucktes"/>
              <w:spacing w:after="0" w:line="240" w:lineRule="auto"/>
              <w:rPr>
                <w:sz w:val="13"/>
                <w:szCs w:val="13"/>
              </w:rPr>
            </w:pPr>
            <w:r w:rsidRPr="00A42F1A">
              <w:rPr>
                <w:sz w:val="13"/>
                <w:szCs w:val="13"/>
              </w:rPr>
              <w:t>Tivat (TIV)</w:t>
            </w:r>
          </w:p>
        </w:tc>
        <w:tc>
          <w:tcPr>
            <w:tcW w:w="1592" w:type="dxa"/>
            <w:tcBorders>
              <w:top w:val="nil"/>
              <w:left w:val="nil"/>
              <w:bottom w:val="nil"/>
              <w:right w:val="nil"/>
            </w:tcBorders>
            <w:shd w:val="clear" w:color="000000" w:fill="D9D9D9"/>
            <w:noWrap/>
            <w:vAlign w:val="center"/>
            <w:hideMark/>
          </w:tcPr>
          <w:p w14:paraId="286D840E" w14:textId="77777777" w:rsidR="00A42F1A" w:rsidRPr="00A42F1A" w:rsidRDefault="00A42F1A" w:rsidP="001E0320">
            <w:pPr>
              <w:pStyle w:val="Kleingedrucktes"/>
              <w:spacing w:after="0" w:line="240" w:lineRule="auto"/>
              <w:rPr>
                <w:sz w:val="13"/>
                <w:szCs w:val="13"/>
              </w:rPr>
            </w:pPr>
            <w:r w:rsidRPr="00A42F1A">
              <w:rPr>
                <w:sz w:val="13"/>
                <w:szCs w:val="13"/>
              </w:rPr>
              <w:t>Montenegro Airlines</w:t>
            </w:r>
          </w:p>
        </w:tc>
        <w:tc>
          <w:tcPr>
            <w:tcW w:w="269" w:type="dxa"/>
            <w:tcBorders>
              <w:top w:val="nil"/>
              <w:left w:val="nil"/>
              <w:bottom w:val="nil"/>
              <w:right w:val="nil"/>
            </w:tcBorders>
            <w:shd w:val="clear" w:color="000000" w:fill="D9D9D9"/>
            <w:noWrap/>
            <w:vAlign w:val="center"/>
            <w:hideMark/>
          </w:tcPr>
          <w:p w14:paraId="0C6FD4F2" w14:textId="7E51C37F"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394902CF" w14:textId="528A70CD"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40FD9032" w14:textId="21C5DFF1"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5A91B590" w14:textId="05C9BF6D"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22EF48A1" w14:textId="3F2CDD51"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50C210DE" w14:textId="3733522E"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400E0052" w14:textId="43D195C3"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000000" w:fill="D9D9D9"/>
            <w:noWrap/>
            <w:vAlign w:val="center"/>
            <w:hideMark/>
          </w:tcPr>
          <w:p w14:paraId="742F244D" w14:textId="77777777" w:rsidR="00A42F1A" w:rsidRPr="00A42F1A" w:rsidRDefault="00A42F1A" w:rsidP="001E0320">
            <w:pPr>
              <w:pStyle w:val="Kleingedrucktes"/>
              <w:spacing w:after="0" w:line="240" w:lineRule="auto"/>
              <w:rPr>
                <w:sz w:val="13"/>
                <w:szCs w:val="13"/>
              </w:rPr>
            </w:pPr>
            <w:r w:rsidRPr="00A42F1A">
              <w:rPr>
                <w:sz w:val="13"/>
                <w:szCs w:val="13"/>
              </w:rPr>
              <w:t> </w:t>
            </w:r>
          </w:p>
        </w:tc>
      </w:tr>
      <w:tr w:rsidR="00A42F1A" w:rsidRPr="00A42F1A" w14:paraId="1FA23577" w14:textId="77777777" w:rsidTr="00A42F1A">
        <w:trPr>
          <w:trHeight w:hRule="exact" w:val="170"/>
        </w:trPr>
        <w:tc>
          <w:tcPr>
            <w:tcW w:w="1639" w:type="dxa"/>
            <w:tcBorders>
              <w:top w:val="nil"/>
              <w:left w:val="nil"/>
              <w:bottom w:val="nil"/>
              <w:right w:val="nil"/>
            </w:tcBorders>
            <w:shd w:val="clear" w:color="auto" w:fill="auto"/>
            <w:noWrap/>
            <w:vAlign w:val="center"/>
            <w:hideMark/>
          </w:tcPr>
          <w:p w14:paraId="76BE1C5F" w14:textId="77777777" w:rsidR="00A42F1A" w:rsidRPr="00A42F1A" w:rsidRDefault="00A42F1A" w:rsidP="001E0320">
            <w:pPr>
              <w:pStyle w:val="Kleingedrucktes"/>
              <w:spacing w:after="0" w:line="240" w:lineRule="auto"/>
              <w:rPr>
                <w:sz w:val="13"/>
                <w:szCs w:val="13"/>
              </w:rPr>
            </w:pPr>
            <w:r w:rsidRPr="00A42F1A">
              <w:rPr>
                <w:sz w:val="13"/>
                <w:szCs w:val="13"/>
              </w:rPr>
              <w:t>Memmingen (MMG)</w:t>
            </w:r>
          </w:p>
        </w:tc>
        <w:tc>
          <w:tcPr>
            <w:tcW w:w="1347" w:type="dxa"/>
            <w:tcBorders>
              <w:top w:val="nil"/>
              <w:left w:val="nil"/>
              <w:bottom w:val="nil"/>
              <w:right w:val="nil"/>
            </w:tcBorders>
            <w:shd w:val="clear" w:color="auto" w:fill="auto"/>
            <w:noWrap/>
            <w:vAlign w:val="center"/>
            <w:hideMark/>
          </w:tcPr>
          <w:p w14:paraId="76536770" w14:textId="77777777" w:rsidR="00A42F1A" w:rsidRPr="00A42F1A" w:rsidRDefault="00A42F1A" w:rsidP="001E0320">
            <w:pPr>
              <w:pStyle w:val="Kleingedrucktes"/>
              <w:spacing w:after="0" w:line="240" w:lineRule="auto"/>
              <w:rPr>
                <w:sz w:val="13"/>
                <w:szCs w:val="13"/>
              </w:rPr>
            </w:pPr>
            <w:r w:rsidRPr="00A42F1A">
              <w:rPr>
                <w:sz w:val="13"/>
                <w:szCs w:val="13"/>
              </w:rPr>
              <w:t>Podgorica (TGD)</w:t>
            </w:r>
          </w:p>
        </w:tc>
        <w:tc>
          <w:tcPr>
            <w:tcW w:w="1592" w:type="dxa"/>
            <w:tcBorders>
              <w:top w:val="nil"/>
              <w:left w:val="nil"/>
              <w:bottom w:val="nil"/>
              <w:right w:val="nil"/>
            </w:tcBorders>
            <w:shd w:val="clear" w:color="auto" w:fill="auto"/>
            <w:noWrap/>
            <w:vAlign w:val="center"/>
            <w:hideMark/>
          </w:tcPr>
          <w:p w14:paraId="78B4287F" w14:textId="77777777" w:rsidR="00A42F1A" w:rsidRPr="00A42F1A" w:rsidRDefault="00A42F1A" w:rsidP="001E0320">
            <w:pPr>
              <w:pStyle w:val="Kleingedrucktes"/>
              <w:spacing w:after="0" w:line="240" w:lineRule="auto"/>
              <w:rPr>
                <w:sz w:val="13"/>
                <w:szCs w:val="13"/>
              </w:rPr>
            </w:pPr>
            <w:proofErr w:type="spellStart"/>
            <w:r w:rsidRPr="00A42F1A">
              <w:rPr>
                <w:sz w:val="13"/>
                <w:szCs w:val="13"/>
              </w:rPr>
              <w:t>Wizz</w:t>
            </w:r>
            <w:proofErr w:type="spellEnd"/>
            <w:r w:rsidRPr="00A42F1A">
              <w:rPr>
                <w:sz w:val="13"/>
                <w:szCs w:val="13"/>
              </w:rPr>
              <w:t xml:space="preserve"> Air</w:t>
            </w:r>
          </w:p>
        </w:tc>
        <w:tc>
          <w:tcPr>
            <w:tcW w:w="269" w:type="dxa"/>
            <w:tcBorders>
              <w:top w:val="nil"/>
              <w:left w:val="nil"/>
              <w:bottom w:val="nil"/>
              <w:right w:val="nil"/>
            </w:tcBorders>
            <w:shd w:val="clear" w:color="auto" w:fill="auto"/>
            <w:noWrap/>
            <w:vAlign w:val="center"/>
            <w:hideMark/>
          </w:tcPr>
          <w:p w14:paraId="3282973C" w14:textId="5DCCEA54"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56F09F74"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682209FE" w14:textId="42A2F06F"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7CE641D7"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2878DCE1" w14:textId="7F9DB7F7"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3FBE5C4F"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04E821DD"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84" w:type="dxa"/>
            <w:tcBorders>
              <w:top w:val="nil"/>
              <w:left w:val="nil"/>
              <w:bottom w:val="nil"/>
              <w:right w:val="nil"/>
            </w:tcBorders>
            <w:shd w:val="clear" w:color="auto" w:fill="auto"/>
            <w:noWrap/>
            <w:vAlign w:val="center"/>
            <w:hideMark/>
          </w:tcPr>
          <w:p w14:paraId="5867C29F" w14:textId="77777777" w:rsidR="00A42F1A" w:rsidRPr="00A42F1A" w:rsidRDefault="00A42F1A" w:rsidP="001E0320">
            <w:pPr>
              <w:pStyle w:val="Kleingedrucktes"/>
              <w:spacing w:after="0" w:line="240" w:lineRule="auto"/>
              <w:rPr>
                <w:sz w:val="13"/>
                <w:szCs w:val="13"/>
              </w:rPr>
            </w:pPr>
          </w:p>
        </w:tc>
      </w:tr>
      <w:tr w:rsidR="00A42F1A" w:rsidRPr="00A42F1A" w14:paraId="2595B7F8" w14:textId="77777777" w:rsidTr="00A42F1A">
        <w:trPr>
          <w:trHeight w:hRule="exact" w:val="170"/>
        </w:trPr>
        <w:tc>
          <w:tcPr>
            <w:tcW w:w="1639" w:type="dxa"/>
            <w:tcBorders>
              <w:top w:val="nil"/>
              <w:left w:val="nil"/>
              <w:bottom w:val="nil"/>
              <w:right w:val="nil"/>
            </w:tcBorders>
            <w:shd w:val="clear" w:color="000000" w:fill="D9D9D9"/>
            <w:noWrap/>
            <w:vAlign w:val="center"/>
            <w:hideMark/>
          </w:tcPr>
          <w:p w14:paraId="2CE9D8B1" w14:textId="77777777" w:rsidR="00A42F1A" w:rsidRPr="00A42F1A" w:rsidRDefault="00A42F1A" w:rsidP="001E0320">
            <w:pPr>
              <w:pStyle w:val="Kleingedrucktes"/>
              <w:spacing w:after="0" w:line="240" w:lineRule="auto"/>
              <w:rPr>
                <w:sz w:val="13"/>
                <w:szCs w:val="13"/>
              </w:rPr>
            </w:pPr>
            <w:r w:rsidRPr="00A42F1A">
              <w:rPr>
                <w:sz w:val="13"/>
                <w:szCs w:val="13"/>
              </w:rPr>
              <w:t>München (MUC)</w:t>
            </w:r>
          </w:p>
        </w:tc>
        <w:tc>
          <w:tcPr>
            <w:tcW w:w="1347" w:type="dxa"/>
            <w:tcBorders>
              <w:top w:val="nil"/>
              <w:left w:val="nil"/>
              <w:bottom w:val="nil"/>
              <w:right w:val="nil"/>
            </w:tcBorders>
            <w:shd w:val="clear" w:color="000000" w:fill="D9D9D9"/>
            <w:noWrap/>
            <w:vAlign w:val="center"/>
            <w:hideMark/>
          </w:tcPr>
          <w:p w14:paraId="222ADC90" w14:textId="77777777" w:rsidR="00A42F1A" w:rsidRPr="00A42F1A" w:rsidRDefault="00A42F1A" w:rsidP="001E0320">
            <w:pPr>
              <w:pStyle w:val="Kleingedrucktes"/>
              <w:spacing w:after="0" w:line="240" w:lineRule="auto"/>
              <w:rPr>
                <w:sz w:val="13"/>
                <w:szCs w:val="13"/>
              </w:rPr>
            </w:pPr>
            <w:r w:rsidRPr="00A42F1A">
              <w:rPr>
                <w:sz w:val="13"/>
                <w:szCs w:val="13"/>
              </w:rPr>
              <w:t>Tivat (TIV)</w:t>
            </w:r>
          </w:p>
        </w:tc>
        <w:tc>
          <w:tcPr>
            <w:tcW w:w="1592" w:type="dxa"/>
            <w:tcBorders>
              <w:top w:val="nil"/>
              <w:left w:val="nil"/>
              <w:bottom w:val="nil"/>
              <w:right w:val="nil"/>
            </w:tcBorders>
            <w:shd w:val="clear" w:color="000000" w:fill="D9D9D9"/>
            <w:noWrap/>
            <w:vAlign w:val="center"/>
            <w:hideMark/>
          </w:tcPr>
          <w:p w14:paraId="615C471E" w14:textId="77777777" w:rsidR="00A42F1A" w:rsidRPr="00A42F1A" w:rsidRDefault="00A42F1A" w:rsidP="001E0320">
            <w:pPr>
              <w:pStyle w:val="Kleingedrucktes"/>
              <w:spacing w:after="0" w:line="240" w:lineRule="auto"/>
              <w:rPr>
                <w:sz w:val="13"/>
                <w:szCs w:val="13"/>
              </w:rPr>
            </w:pPr>
            <w:r w:rsidRPr="00A42F1A">
              <w:rPr>
                <w:sz w:val="13"/>
                <w:szCs w:val="13"/>
              </w:rPr>
              <w:t>Montenegro Airlines</w:t>
            </w:r>
          </w:p>
        </w:tc>
        <w:tc>
          <w:tcPr>
            <w:tcW w:w="269" w:type="dxa"/>
            <w:tcBorders>
              <w:top w:val="nil"/>
              <w:left w:val="nil"/>
              <w:bottom w:val="nil"/>
              <w:right w:val="nil"/>
            </w:tcBorders>
            <w:shd w:val="clear" w:color="000000" w:fill="D9D9D9"/>
            <w:noWrap/>
            <w:vAlign w:val="center"/>
            <w:hideMark/>
          </w:tcPr>
          <w:p w14:paraId="2C213CB1" w14:textId="3ADBCBE2"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12221045" w14:textId="1D298016"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3FD6E2DC" w14:textId="1F848B2C"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31C9E9D0" w14:textId="136FF793"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2A1BACE0" w14:textId="46E47BD0"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02C3DED3" w14:textId="466EB0E1"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2F480923" w14:textId="574C80A3"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000000" w:fill="D9D9D9"/>
            <w:noWrap/>
            <w:vAlign w:val="center"/>
            <w:hideMark/>
          </w:tcPr>
          <w:p w14:paraId="79935E4D" w14:textId="77777777" w:rsidR="00A42F1A" w:rsidRPr="00A42F1A" w:rsidRDefault="00A42F1A" w:rsidP="001E0320">
            <w:pPr>
              <w:pStyle w:val="Kleingedrucktes"/>
              <w:spacing w:after="0" w:line="240" w:lineRule="auto"/>
              <w:rPr>
                <w:sz w:val="13"/>
                <w:szCs w:val="13"/>
              </w:rPr>
            </w:pPr>
            <w:r w:rsidRPr="00A42F1A">
              <w:rPr>
                <w:sz w:val="13"/>
                <w:szCs w:val="13"/>
              </w:rPr>
              <w:t> </w:t>
            </w:r>
          </w:p>
        </w:tc>
      </w:tr>
      <w:tr w:rsidR="00A42F1A" w:rsidRPr="00A42F1A" w14:paraId="0242AFD1" w14:textId="77777777" w:rsidTr="00A42F1A">
        <w:trPr>
          <w:trHeight w:hRule="exact" w:val="170"/>
        </w:trPr>
        <w:tc>
          <w:tcPr>
            <w:tcW w:w="1639" w:type="dxa"/>
            <w:tcBorders>
              <w:top w:val="nil"/>
              <w:left w:val="nil"/>
              <w:bottom w:val="nil"/>
              <w:right w:val="nil"/>
            </w:tcBorders>
            <w:shd w:val="clear" w:color="auto" w:fill="auto"/>
            <w:noWrap/>
            <w:vAlign w:val="center"/>
            <w:hideMark/>
          </w:tcPr>
          <w:p w14:paraId="7BBF72A4" w14:textId="77777777" w:rsidR="00A42F1A" w:rsidRPr="00A42F1A" w:rsidRDefault="00A42F1A" w:rsidP="001E0320">
            <w:pPr>
              <w:pStyle w:val="Kleingedrucktes"/>
              <w:spacing w:after="0" w:line="240" w:lineRule="auto"/>
              <w:rPr>
                <w:sz w:val="13"/>
                <w:szCs w:val="13"/>
              </w:rPr>
            </w:pPr>
            <w:r w:rsidRPr="00A42F1A">
              <w:rPr>
                <w:sz w:val="13"/>
                <w:szCs w:val="13"/>
              </w:rPr>
              <w:t>München (MUC)</w:t>
            </w:r>
          </w:p>
        </w:tc>
        <w:tc>
          <w:tcPr>
            <w:tcW w:w="1347" w:type="dxa"/>
            <w:tcBorders>
              <w:top w:val="nil"/>
              <w:left w:val="nil"/>
              <w:bottom w:val="nil"/>
              <w:right w:val="nil"/>
            </w:tcBorders>
            <w:shd w:val="clear" w:color="auto" w:fill="auto"/>
            <w:noWrap/>
            <w:vAlign w:val="center"/>
            <w:hideMark/>
          </w:tcPr>
          <w:p w14:paraId="7A9DFDB4" w14:textId="77777777" w:rsidR="00A42F1A" w:rsidRPr="00A42F1A" w:rsidRDefault="00A42F1A" w:rsidP="001E0320">
            <w:pPr>
              <w:pStyle w:val="Kleingedrucktes"/>
              <w:spacing w:after="0" w:line="240" w:lineRule="auto"/>
              <w:rPr>
                <w:sz w:val="13"/>
                <w:szCs w:val="13"/>
              </w:rPr>
            </w:pPr>
            <w:r w:rsidRPr="00A42F1A">
              <w:rPr>
                <w:sz w:val="13"/>
                <w:szCs w:val="13"/>
              </w:rPr>
              <w:t>Tivat (TIV)</w:t>
            </w:r>
          </w:p>
        </w:tc>
        <w:tc>
          <w:tcPr>
            <w:tcW w:w="1592" w:type="dxa"/>
            <w:tcBorders>
              <w:top w:val="nil"/>
              <w:left w:val="nil"/>
              <w:bottom w:val="nil"/>
              <w:right w:val="nil"/>
            </w:tcBorders>
            <w:shd w:val="clear" w:color="auto" w:fill="auto"/>
            <w:noWrap/>
            <w:vAlign w:val="center"/>
            <w:hideMark/>
          </w:tcPr>
          <w:p w14:paraId="1A1AD39C" w14:textId="77777777" w:rsidR="00A42F1A" w:rsidRPr="00A42F1A" w:rsidRDefault="00A42F1A" w:rsidP="001E0320">
            <w:pPr>
              <w:pStyle w:val="Kleingedrucktes"/>
              <w:spacing w:after="0" w:line="240" w:lineRule="auto"/>
              <w:rPr>
                <w:sz w:val="13"/>
                <w:szCs w:val="13"/>
              </w:rPr>
            </w:pPr>
            <w:r w:rsidRPr="00A42F1A">
              <w:rPr>
                <w:sz w:val="13"/>
                <w:szCs w:val="13"/>
              </w:rPr>
              <w:t>Lufthansa</w:t>
            </w:r>
          </w:p>
        </w:tc>
        <w:tc>
          <w:tcPr>
            <w:tcW w:w="269" w:type="dxa"/>
            <w:tcBorders>
              <w:top w:val="nil"/>
              <w:left w:val="nil"/>
              <w:bottom w:val="nil"/>
              <w:right w:val="nil"/>
            </w:tcBorders>
            <w:shd w:val="clear" w:color="auto" w:fill="auto"/>
            <w:noWrap/>
            <w:vAlign w:val="center"/>
            <w:hideMark/>
          </w:tcPr>
          <w:p w14:paraId="1234CCD5"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0EA2D3F5"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17AA29E9"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76168331"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58B3EDCE"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09B6CD2F" w14:textId="0760827E"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44EA3347"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84" w:type="dxa"/>
            <w:tcBorders>
              <w:top w:val="nil"/>
              <w:left w:val="nil"/>
              <w:bottom w:val="nil"/>
              <w:right w:val="nil"/>
            </w:tcBorders>
            <w:shd w:val="clear" w:color="auto" w:fill="auto"/>
            <w:noWrap/>
            <w:vAlign w:val="center"/>
            <w:hideMark/>
          </w:tcPr>
          <w:p w14:paraId="67BE1544" w14:textId="77777777" w:rsidR="00A42F1A" w:rsidRPr="00A42F1A" w:rsidRDefault="00A42F1A" w:rsidP="001E0320">
            <w:pPr>
              <w:pStyle w:val="Kleingedrucktes"/>
              <w:spacing w:after="0" w:line="240" w:lineRule="auto"/>
              <w:rPr>
                <w:sz w:val="13"/>
                <w:szCs w:val="13"/>
              </w:rPr>
            </w:pPr>
            <w:r w:rsidRPr="00A42F1A">
              <w:rPr>
                <w:sz w:val="13"/>
                <w:szCs w:val="13"/>
              </w:rPr>
              <w:t>ab 23.05.</w:t>
            </w:r>
          </w:p>
        </w:tc>
      </w:tr>
      <w:tr w:rsidR="00A42F1A" w:rsidRPr="00A42F1A" w14:paraId="4B9D03E7" w14:textId="77777777" w:rsidTr="00A42F1A">
        <w:trPr>
          <w:trHeight w:hRule="exact" w:val="170"/>
        </w:trPr>
        <w:tc>
          <w:tcPr>
            <w:tcW w:w="1639" w:type="dxa"/>
            <w:tcBorders>
              <w:top w:val="nil"/>
              <w:left w:val="nil"/>
              <w:bottom w:val="nil"/>
              <w:right w:val="nil"/>
            </w:tcBorders>
            <w:shd w:val="clear" w:color="000000" w:fill="D9D9D9"/>
            <w:noWrap/>
            <w:vAlign w:val="center"/>
            <w:hideMark/>
          </w:tcPr>
          <w:p w14:paraId="535F9DCC" w14:textId="77777777" w:rsidR="00A42F1A" w:rsidRPr="00A42F1A" w:rsidRDefault="00A42F1A" w:rsidP="001E0320">
            <w:pPr>
              <w:pStyle w:val="Kleingedrucktes"/>
              <w:spacing w:after="0" w:line="240" w:lineRule="auto"/>
              <w:rPr>
                <w:sz w:val="13"/>
                <w:szCs w:val="13"/>
              </w:rPr>
            </w:pPr>
            <w:r w:rsidRPr="00A42F1A">
              <w:rPr>
                <w:sz w:val="13"/>
                <w:szCs w:val="13"/>
              </w:rPr>
              <w:t>Stuttgart (STR)</w:t>
            </w:r>
          </w:p>
        </w:tc>
        <w:tc>
          <w:tcPr>
            <w:tcW w:w="1347" w:type="dxa"/>
            <w:tcBorders>
              <w:top w:val="nil"/>
              <w:left w:val="nil"/>
              <w:bottom w:val="nil"/>
              <w:right w:val="nil"/>
            </w:tcBorders>
            <w:shd w:val="clear" w:color="000000" w:fill="D9D9D9"/>
            <w:noWrap/>
            <w:vAlign w:val="center"/>
            <w:hideMark/>
          </w:tcPr>
          <w:p w14:paraId="16356FC9" w14:textId="77777777" w:rsidR="00A42F1A" w:rsidRPr="00A42F1A" w:rsidRDefault="00A42F1A" w:rsidP="001E0320">
            <w:pPr>
              <w:pStyle w:val="Kleingedrucktes"/>
              <w:spacing w:after="0" w:line="240" w:lineRule="auto"/>
              <w:rPr>
                <w:sz w:val="13"/>
                <w:szCs w:val="13"/>
              </w:rPr>
            </w:pPr>
            <w:r w:rsidRPr="00A42F1A">
              <w:rPr>
                <w:sz w:val="13"/>
                <w:szCs w:val="13"/>
              </w:rPr>
              <w:t>Podgorica (TGD)</w:t>
            </w:r>
          </w:p>
        </w:tc>
        <w:tc>
          <w:tcPr>
            <w:tcW w:w="1592" w:type="dxa"/>
            <w:tcBorders>
              <w:top w:val="nil"/>
              <w:left w:val="nil"/>
              <w:bottom w:val="nil"/>
              <w:right w:val="nil"/>
            </w:tcBorders>
            <w:shd w:val="clear" w:color="000000" w:fill="D9D9D9"/>
            <w:noWrap/>
            <w:vAlign w:val="center"/>
            <w:hideMark/>
          </w:tcPr>
          <w:p w14:paraId="1B0E1FE1" w14:textId="77777777" w:rsidR="00A42F1A" w:rsidRPr="00A42F1A" w:rsidRDefault="00A42F1A" w:rsidP="001E0320">
            <w:pPr>
              <w:pStyle w:val="Kleingedrucktes"/>
              <w:spacing w:after="0" w:line="240" w:lineRule="auto"/>
              <w:rPr>
                <w:sz w:val="13"/>
                <w:szCs w:val="13"/>
              </w:rPr>
            </w:pPr>
            <w:proofErr w:type="spellStart"/>
            <w:r w:rsidRPr="00A42F1A">
              <w:rPr>
                <w:sz w:val="13"/>
                <w:szCs w:val="13"/>
              </w:rPr>
              <w:t>Laudamotion</w:t>
            </w:r>
            <w:proofErr w:type="spellEnd"/>
          </w:p>
        </w:tc>
        <w:tc>
          <w:tcPr>
            <w:tcW w:w="269" w:type="dxa"/>
            <w:tcBorders>
              <w:top w:val="nil"/>
              <w:left w:val="nil"/>
              <w:bottom w:val="nil"/>
              <w:right w:val="nil"/>
            </w:tcBorders>
            <w:shd w:val="clear" w:color="000000" w:fill="D9D9D9"/>
            <w:noWrap/>
            <w:vAlign w:val="center"/>
            <w:hideMark/>
          </w:tcPr>
          <w:p w14:paraId="07E9B483" w14:textId="5C237D72"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2BBEBACA" w14:textId="2E53BD16"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4F10AFDF" w14:textId="589053C2"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4E37EBB5" w14:textId="33EA0F0C"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525A5598" w14:textId="35500378"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6E929610" w14:textId="0A8E7607"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0893C898" w14:textId="59A1F0B4"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84" w:type="dxa"/>
            <w:tcBorders>
              <w:top w:val="nil"/>
              <w:left w:val="nil"/>
              <w:bottom w:val="nil"/>
              <w:right w:val="nil"/>
            </w:tcBorders>
            <w:shd w:val="clear" w:color="000000" w:fill="D9D9D9"/>
            <w:noWrap/>
            <w:vAlign w:val="center"/>
            <w:hideMark/>
          </w:tcPr>
          <w:p w14:paraId="28832E89" w14:textId="77777777" w:rsidR="00A42F1A" w:rsidRPr="00A42F1A" w:rsidRDefault="00A42F1A" w:rsidP="001E0320">
            <w:pPr>
              <w:pStyle w:val="Kleingedrucktes"/>
              <w:spacing w:after="0" w:line="240" w:lineRule="auto"/>
              <w:rPr>
                <w:sz w:val="13"/>
                <w:szCs w:val="13"/>
              </w:rPr>
            </w:pPr>
            <w:r w:rsidRPr="00A42F1A">
              <w:rPr>
                <w:sz w:val="13"/>
                <w:szCs w:val="13"/>
              </w:rPr>
              <w:t> </w:t>
            </w:r>
          </w:p>
        </w:tc>
      </w:tr>
      <w:tr w:rsidR="00A42F1A" w:rsidRPr="00A42F1A" w14:paraId="0DA7791E" w14:textId="77777777" w:rsidTr="00A42F1A">
        <w:trPr>
          <w:trHeight w:hRule="exact" w:val="170"/>
        </w:trPr>
        <w:tc>
          <w:tcPr>
            <w:tcW w:w="9145" w:type="dxa"/>
            <w:gridSpan w:val="11"/>
            <w:tcBorders>
              <w:top w:val="nil"/>
              <w:left w:val="nil"/>
              <w:bottom w:val="nil"/>
              <w:right w:val="nil"/>
            </w:tcBorders>
            <w:shd w:val="clear" w:color="000000" w:fill="A9D08E"/>
            <w:noWrap/>
            <w:vAlign w:val="center"/>
            <w:hideMark/>
          </w:tcPr>
          <w:p w14:paraId="61AB8F5B" w14:textId="77777777" w:rsidR="00A42F1A" w:rsidRPr="00A42F1A" w:rsidRDefault="00A42F1A" w:rsidP="001E0320">
            <w:pPr>
              <w:pStyle w:val="Kleingedrucktes"/>
              <w:spacing w:after="0" w:line="240" w:lineRule="auto"/>
              <w:rPr>
                <w:b/>
                <w:bCs/>
                <w:sz w:val="13"/>
                <w:szCs w:val="13"/>
              </w:rPr>
            </w:pPr>
            <w:r w:rsidRPr="00A42F1A">
              <w:rPr>
                <w:b/>
                <w:bCs/>
                <w:sz w:val="13"/>
                <w:szCs w:val="13"/>
              </w:rPr>
              <w:t>Juni</w:t>
            </w:r>
          </w:p>
        </w:tc>
      </w:tr>
      <w:tr w:rsidR="00A42F1A" w:rsidRPr="00A42F1A" w14:paraId="582A3DBF" w14:textId="77777777" w:rsidTr="00A42F1A">
        <w:trPr>
          <w:trHeight w:hRule="exact" w:val="170"/>
        </w:trPr>
        <w:tc>
          <w:tcPr>
            <w:tcW w:w="1639" w:type="dxa"/>
            <w:tcBorders>
              <w:top w:val="nil"/>
              <w:left w:val="nil"/>
              <w:bottom w:val="nil"/>
              <w:right w:val="nil"/>
            </w:tcBorders>
            <w:shd w:val="clear" w:color="auto" w:fill="auto"/>
            <w:noWrap/>
            <w:vAlign w:val="center"/>
            <w:hideMark/>
          </w:tcPr>
          <w:p w14:paraId="6CDE2C51" w14:textId="77777777" w:rsidR="00A42F1A" w:rsidRPr="00A42F1A" w:rsidRDefault="00A42F1A" w:rsidP="001E0320">
            <w:pPr>
              <w:pStyle w:val="Kleingedrucktes"/>
              <w:spacing w:after="0" w:line="240" w:lineRule="auto"/>
              <w:rPr>
                <w:sz w:val="13"/>
                <w:szCs w:val="13"/>
              </w:rPr>
            </w:pPr>
            <w:r w:rsidRPr="00A42F1A">
              <w:rPr>
                <w:sz w:val="13"/>
                <w:szCs w:val="13"/>
              </w:rPr>
              <w:t>Berlin/Schönefeld (SXF)</w:t>
            </w:r>
          </w:p>
        </w:tc>
        <w:tc>
          <w:tcPr>
            <w:tcW w:w="1347" w:type="dxa"/>
            <w:tcBorders>
              <w:top w:val="nil"/>
              <w:left w:val="nil"/>
              <w:bottom w:val="nil"/>
              <w:right w:val="nil"/>
            </w:tcBorders>
            <w:shd w:val="clear" w:color="auto" w:fill="auto"/>
            <w:noWrap/>
            <w:vAlign w:val="center"/>
            <w:hideMark/>
          </w:tcPr>
          <w:p w14:paraId="22571703" w14:textId="77777777" w:rsidR="00A42F1A" w:rsidRPr="00A42F1A" w:rsidRDefault="00A42F1A" w:rsidP="001E0320">
            <w:pPr>
              <w:pStyle w:val="Kleingedrucktes"/>
              <w:spacing w:after="0" w:line="240" w:lineRule="auto"/>
              <w:rPr>
                <w:sz w:val="13"/>
                <w:szCs w:val="13"/>
              </w:rPr>
            </w:pPr>
            <w:r w:rsidRPr="00A42F1A">
              <w:rPr>
                <w:sz w:val="13"/>
                <w:szCs w:val="13"/>
              </w:rPr>
              <w:t>Podgorica (TGD)</w:t>
            </w:r>
          </w:p>
        </w:tc>
        <w:tc>
          <w:tcPr>
            <w:tcW w:w="1592" w:type="dxa"/>
            <w:tcBorders>
              <w:top w:val="nil"/>
              <w:left w:val="nil"/>
              <w:bottom w:val="nil"/>
              <w:right w:val="nil"/>
            </w:tcBorders>
            <w:shd w:val="clear" w:color="auto" w:fill="auto"/>
            <w:noWrap/>
            <w:vAlign w:val="center"/>
            <w:hideMark/>
          </w:tcPr>
          <w:p w14:paraId="021AA409" w14:textId="77777777" w:rsidR="00A42F1A" w:rsidRPr="00A42F1A" w:rsidRDefault="00A42F1A" w:rsidP="001E0320">
            <w:pPr>
              <w:pStyle w:val="Kleingedrucktes"/>
              <w:spacing w:after="0" w:line="240" w:lineRule="auto"/>
              <w:rPr>
                <w:sz w:val="13"/>
                <w:szCs w:val="13"/>
              </w:rPr>
            </w:pPr>
            <w:proofErr w:type="spellStart"/>
            <w:r w:rsidRPr="00A42F1A">
              <w:rPr>
                <w:sz w:val="13"/>
                <w:szCs w:val="13"/>
              </w:rPr>
              <w:t>Ryanair</w:t>
            </w:r>
            <w:proofErr w:type="spellEnd"/>
          </w:p>
        </w:tc>
        <w:tc>
          <w:tcPr>
            <w:tcW w:w="269" w:type="dxa"/>
            <w:tcBorders>
              <w:top w:val="nil"/>
              <w:left w:val="nil"/>
              <w:bottom w:val="nil"/>
              <w:right w:val="nil"/>
            </w:tcBorders>
            <w:shd w:val="clear" w:color="auto" w:fill="auto"/>
            <w:noWrap/>
            <w:vAlign w:val="center"/>
            <w:hideMark/>
          </w:tcPr>
          <w:p w14:paraId="5313ADDB"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35019A6E"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198E3FB6"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012EE31E" w14:textId="7D287918"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7ECB99A3"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63D1F4B4"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08A597C1" w14:textId="526AD959"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auto" w:fill="auto"/>
            <w:noWrap/>
            <w:vAlign w:val="center"/>
            <w:hideMark/>
          </w:tcPr>
          <w:p w14:paraId="53BB6BFA" w14:textId="77777777" w:rsidR="00A42F1A" w:rsidRPr="00A42F1A" w:rsidRDefault="00A42F1A" w:rsidP="001E0320">
            <w:pPr>
              <w:pStyle w:val="Kleingedrucktes"/>
              <w:spacing w:after="0" w:line="240" w:lineRule="auto"/>
              <w:rPr>
                <w:sz w:val="13"/>
                <w:szCs w:val="13"/>
              </w:rPr>
            </w:pPr>
          </w:p>
        </w:tc>
      </w:tr>
      <w:tr w:rsidR="00A42F1A" w:rsidRPr="00A42F1A" w14:paraId="5E543AFC" w14:textId="77777777" w:rsidTr="00A42F1A">
        <w:trPr>
          <w:trHeight w:hRule="exact" w:val="170"/>
        </w:trPr>
        <w:tc>
          <w:tcPr>
            <w:tcW w:w="1639" w:type="dxa"/>
            <w:tcBorders>
              <w:top w:val="nil"/>
              <w:left w:val="nil"/>
              <w:bottom w:val="nil"/>
              <w:right w:val="nil"/>
            </w:tcBorders>
            <w:shd w:val="clear" w:color="000000" w:fill="D9D9D9"/>
            <w:noWrap/>
            <w:vAlign w:val="center"/>
            <w:hideMark/>
          </w:tcPr>
          <w:p w14:paraId="678F9FC0" w14:textId="77777777" w:rsidR="00A42F1A" w:rsidRPr="00A42F1A" w:rsidRDefault="00A42F1A" w:rsidP="001E0320">
            <w:pPr>
              <w:pStyle w:val="Kleingedrucktes"/>
              <w:spacing w:after="0" w:line="240" w:lineRule="auto"/>
              <w:rPr>
                <w:sz w:val="13"/>
                <w:szCs w:val="13"/>
              </w:rPr>
            </w:pPr>
            <w:r w:rsidRPr="00A42F1A">
              <w:rPr>
                <w:sz w:val="13"/>
                <w:szCs w:val="13"/>
              </w:rPr>
              <w:t>Düsseldorf (DUS)</w:t>
            </w:r>
          </w:p>
        </w:tc>
        <w:tc>
          <w:tcPr>
            <w:tcW w:w="1347" w:type="dxa"/>
            <w:tcBorders>
              <w:top w:val="nil"/>
              <w:left w:val="nil"/>
              <w:bottom w:val="nil"/>
              <w:right w:val="nil"/>
            </w:tcBorders>
            <w:shd w:val="clear" w:color="000000" w:fill="D9D9D9"/>
            <w:noWrap/>
            <w:vAlign w:val="center"/>
            <w:hideMark/>
          </w:tcPr>
          <w:p w14:paraId="0BF08103" w14:textId="77777777" w:rsidR="00A42F1A" w:rsidRPr="00A42F1A" w:rsidRDefault="00A42F1A" w:rsidP="001E0320">
            <w:pPr>
              <w:pStyle w:val="Kleingedrucktes"/>
              <w:spacing w:after="0" w:line="240" w:lineRule="auto"/>
              <w:rPr>
                <w:sz w:val="13"/>
                <w:szCs w:val="13"/>
              </w:rPr>
            </w:pPr>
            <w:r w:rsidRPr="00A42F1A">
              <w:rPr>
                <w:sz w:val="13"/>
                <w:szCs w:val="13"/>
              </w:rPr>
              <w:t>Podgorica (TGD)</w:t>
            </w:r>
          </w:p>
        </w:tc>
        <w:tc>
          <w:tcPr>
            <w:tcW w:w="1592" w:type="dxa"/>
            <w:tcBorders>
              <w:top w:val="nil"/>
              <w:left w:val="nil"/>
              <w:bottom w:val="nil"/>
              <w:right w:val="nil"/>
            </w:tcBorders>
            <w:shd w:val="clear" w:color="000000" w:fill="D9D9D9"/>
            <w:noWrap/>
            <w:vAlign w:val="center"/>
            <w:hideMark/>
          </w:tcPr>
          <w:p w14:paraId="24921806" w14:textId="77777777" w:rsidR="00A42F1A" w:rsidRPr="00A42F1A" w:rsidRDefault="00A42F1A" w:rsidP="001E0320">
            <w:pPr>
              <w:pStyle w:val="Kleingedrucktes"/>
              <w:spacing w:after="0" w:line="240" w:lineRule="auto"/>
              <w:rPr>
                <w:sz w:val="13"/>
                <w:szCs w:val="13"/>
              </w:rPr>
            </w:pPr>
            <w:r w:rsidRPr="00A42F1A">
              <w:rPr>
                <w:sz w:val="13"/>
                <w:szCs w:val="13"/>
              </w:rPr>
              <w:t>Montenegro Airlines</w:t>
            </w:r>
          </w:p>
        </w:tc>
        <w:tc>
          <w:tcPr>
            <w:tcW w:w="269" w:type="dxa"/>
            <w:tcBorders>
              <w:top w:val="nil"/>
              <w:left w:val="nil"/>
              <w:bottom w:val="nil"/>
              <w:right w:val="nil"/>
            </w:tcBorders>
            <w:shd w:val="clear" w:color="000000" w:fill="D9D9D9"/>
            <w:noWrap/>
            <w:vAlign w:val="center"/>
            <w:hideMark/>
          </w:tcPr>
          <w:p w14:paraId="13B0600B" w14:textId="7DFBC3CB"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706152DF" w14:textId="562956A5"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60B51CC9" w14:textId="3E933FF4"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1F1E3AE4" w14:textId="32093B33"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65C5F792" w14:textId="2730D8EA"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76B78576" w14:textId="645E6BBE"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7987EF82" w14:textId="17FE4421"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84" w:type="dxa"/>
            <w:tcBorders>
              <w:top w:val="nil"/>
              <w:left w:val="nil"/>
              <w:bottom w:val="nil"/>
              <w:right w:val="nil"/>
            </w:tcBorders>
            <w:shd w:val="clear" w:color="000000" w:fill="D9D9D9"/>
            <w:noWrap/>
            <w:vAlign w:val="center"/>
            <w:hideMark/>
          </w:tcPr>
          <w:p w14:paraId="6EFC40F0" w14:textId="77777777" w:rsidR="00A42F1A" w:rsidRPr="00A42F1A" w:rsidRDefault="00A42F1A" w:rsidP="001E0320">
            <w:pPr>
              <w:pStyle w:val="Kleingedrucktes"/>
              <w:spacing w:after="0" w:line="240" w:lineRule="auto"/>
              <w:rPr>
                <w:sz w:val="13"/>
                <w:szCs w:val="13"/>
              </w:rPr>
            </w:pPr>
            <w:r w:rsidRPr="00A42F1A">
              <w:rPr>
                <w:sz w:val="13"/>
                <w:szCs w:val="13"/>
              </w:rPr>
              <w:t> </w:t>
            </w:r>
          </w:p>
        </w:tc>
      </w:tr>
      <w:tr w:rsidR="00A42F1A" w:rsidRPr="00A42F1A" w14:paraId="5B62EC26" w14:textId="77777777" w:rsidTr="00A42F1A">
        <w:trPr>
          <w:trHeight w:hRule="exact" w:val="170"/>
        </w:trPr>
        <w:tc>
          <w:tcPr>
            <w:tcW w:w="1639" w:type="dxa"/>
            <w:tcBorders>
              <w:top w:val="nil"/>
              <w:left w:val="nil"/>
              <w:bottom w:val="nil"/>
              <w:right w:val="nil"/>
            </w:tcBorders>
            <w:shd w:val="clear" w:color="auto" w:fill="auto"/>
            <w:noWrap/>
            <w:vAlign w:val="center"/>
            <w:hideMark/>
          </w:tcPr>
          <w:p w14:paraId="6067C2DE" w14:textId="77777777" w:rsidR="00A42F1A" w:rsidRPr="00A42F1A" w:rsidRDefault="00A42F1A" w:rsidP="001E0320">
            <w:pPr>
              <w:pStyle w:val="Kleingedrucktes"/>
              <w:spacing w:after="0" w:line="240" w:lineRule="auto"/>
              <w:rPr>
                <w:sz w:val="13"/>
                <w:szCs w:val="13"/>
              </w:rPr>
            </w:pPr>
            <w:r w:rsidRPr="00A42F1A">
              <w:rPr>
                <w:sz w:val="13"/>
                <w:szCs w:val="13"/>
              </w:rPr>
              <w:t>Düsseldorf (DUS)</w:t>
            </w:r>
          </w:p>
        </w:tc>
        <w:tc>
          <w:tcPr>
            <w:tcW w:w="1347" w:type="dxa"/>
            <w:tcBorders>
              <w:top w:val="nil"/>
              <w:left w:val="nil"/>
              <w:bottom w:val="nil"/>
              <w:right w:val="nil"/>
            </w:tcBorders>
            <w:shd w:val="clear" w:color="auto" w:fill="auto"/>
            <w:noWrap/>
            <w:vAlign w:val="center"/>
            <w:hideMark/>
          </w:tcPr>
          <w:p w14:paraId="07AB9904" w14:textId="77777777" w:rsidR="00A42F1A" w:rsidRPr="00A42F1A" w:rsidRDefault="00A42F1A" w:rsidP="001E0320">
            <w:pPr>
              <w:pStyle w:val="Kleingedrucktes"/>
              <w:spacing w:after="0" w:line="240" w:lineRule="auto"/>
              <w:rPr>
                <w:sz w:val="13"/>
                <w:szCs w:val="13"/>
              </w:rPr>
            </w:pPr>
            <w:r w:rsidRPr="00A42F1A">
              <w:rPr>
                <w:sz w:val="13"/>
                <w:szCs w:val="13"/>
              </w:rPr>
              <w:t>Tivat (TIV)</w:t>
            </w:r>
          </w:p>
        </w:tc>
        <w:tc>
          <w:tcPr>
            <w:tcW w:w="1592" w:type="dxa"/>
            <w:tcBorders>
              <w:top w:val="nil"/>
              <w:left w:val="nil"/>
              <w:bottom w:val="nil"/>
              <w:right w:val="nil"/>
            </w:tcBorders>
            <w:shd w:val="clear" w:color="auto" w:fill="auto"/>
            <w:noWrap/>
            <w:vAlign w:val="center"/>
            <w:hideMark/>
          </w:tcPr>
          <w:p w14:paraId="5D19E42D" w14:textId="77777777" w:rsidR="00A42F1A" w:rsidRPr="00A42F1A" w:rsidRDefault="00A42F1A" w:rsidP="001E0320">
            <w:pPr>
              <w:pStyle w:val="Kleingedrucktes"/>
              <w:spacing w:after="0" w:line="240" w:lineRule="auto"/>
              <w:rPr>
                <w:sz w:val="13"/>
                <w:szCs w:val="13"/>
              </w:rPr>
            </w:pPr>
            <w:proofErr w:type="spellStart"/>
            <w:r w:rsidRPr="00A42F1A">
              <w:rPr>
                <w:sz w:val="13"/>
                <w:szCs w:val="13"/>
              </w:rPr>
              <w:t>Eurowings</w:t>
            </w:r>
            <w:proofErr w:type="spellEnd"/>
          </w:p>
        </w:tc>
        <w:tc>
          <w:tcPr>
            <w:tcW w:w="269" w:type="dxa"/>
            <w:tcBorders>
              <w:top w:val="nil"/>
              <w:left w:val="nil"/>
              <w:bottom w:val="nil"/>
              <w:right w:val="nil"/>
            </w:tcBorders>
            <w:shd w:val="clear" w:color="auto" w:fill="auto"/>
            <w:noWrap/>
            <w:vAlign w:val="center"/>
            <w:hideMark/>
          </w:tcPr>
          <w:p w14:paraId="45537541"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2DC60F76"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224BFB55"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57F5C112"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09FCBD8A"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3FFFFD1F"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5A9E6B9F" w14:textId="780428D6"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auto" w:fill="auto"/>
            <w:noWrap/>
            <w:vAlign w:val="center"/>
            <w:hideMark/>
          </w:tcPr>
          <w:p w14:paraId="0A93990B" w14:textId="77777777" w:rsidR="00A42F1A" w:rsidRPr="00A42F1A" w:rsidRDefault="00A42F1A" w:rsidP="001E0320">
            <w:pPr>
              <w:pStyle w:val="Kleingedrucktes"/>
              <w:spacing w:after="0" w:line="240" w:lineRule="auto"/>
              <w:rPr>
                <w:sz w:val="13"/>
                <w:szCs w:val="13"/>
              </w:rPr>
            </w:pPr>
          </w:p>
        </w:tc>
      </w:tr>
      <w:tr w:rsidR="00A42F1A" w:rsidRPr="00A42F1A" w14:paraId="1315BFF0" w14:textId="77777777" w:rsidTr="00A42F1A">
        <w:trPr>
          <w:trHeight w:hRule="exact" w:val="170"/>
        </w:trPr>
        <w:tc>
          <w:tcPr>
            <w:tcW w:w="1639" w:type="dxa"/>
            <w:tcBorders>
              <w:top w:val="nil"/>
              <w:left w:val="nil"/>
              <w:bottom w:val="nil"/>
              <w:right w:val="nil"/>
            </w:tcBorders>
            <w:shd w:val="clear" w:color="000000" w:fill="D9D9D9"/>
            <w:noWrap/>
            <w:vAlign w:val="center"/>
            <w:hideMark/>
          </w:tcPr>
          <w:p w14:paraId="7D0A4DA2" w14:textId="77777777" w:rsidR="00A42F1A" w:rsidRPr="00A42F1A" w:rsidRDefault="00A42F1A" w:rsidP="001E0320">
            <w:pPr>
              <w:pStyle w:val="Kleingedrucktes"/>
              <w:spacing w:after="0" w:line="240" w:lineRule="auto"/>
              <w:rPr>
                <w:sz w:val="13"/>
                <w:szCs w:val="13"/>
              </w:rPr>
            </w:pPr>
            <w:r w:rsidRPr="00A42F1A">
              <w:rPr>
                <w:sz w:val="13"/>
                <w:szCs w:val="13"/>
              </w:rPr>
              <w:t>Frankfurt/Main (FRA)</w:t>
            </w:r>
          </w:p>
        </w:tc>
        <w:tc>
          <w:tcPr>
            <w:tcW w:w="1347" w:type="dxa"/>
            <w:tcBorders>
              <w:top w:val="nil"/>
              <w:left w:val="nil"/>
              <w:bottom w:val="nil"/>
              <w:right w:val="nil"/>
            </w:tcBorders>
            <w:shd w:val="clear" w:color="000000" w:fill="D9D9D9"/>
            <w:noWrap/>
            <w:vAlign w:val="center"/>
            <w:hideMark/>
          </w:tcPr>
          <w:p w14:paraId="0F514C45" w14:textId="77777777" w:rsidR="00A42F1A" w:rsidRPr="00A42F1A" w:rsidRDefault="00A42F1A" w:rsidP="001E0320">
            <w:pPr>
              <w:pStyle w:val="Kleingedrucktes"/>
              <w:spacing w:after="0" w:line="240" w:lineRule="auto"/>
              <w:rPr>
                <w:sz w:val="13"/>
                <w:szCs w:val="13"/>
              </w:rPr>
            </w:pPr>
            <w:r w:rsidRPr="00A42F1A">
              <w:rPr>
                <w:sz w:val="13"/>
                <w:szCs w:val="13"/>
              </w:rPr>
              <w:t>Podgorica (TGD)</w:t>
            </w:r>
          </w:p>
        </w:tc>
        <w:tc>
          <w:tcPr>
            <w:tcW w:w="1592" w:type="dxa"/>
            <w:tcBorders>
              <w:top w:val="nil"/>
              <w:left w:val="nil"/>
              <w:bottom w:val="nil"/>
              <w:right w:val="nil"/>
            </w:tcBorders>
            <w:shd w:val="clear" w:color="000000" w:fill="D9D9D9"/>
            <w:noWrap/>
            <w:vAlign w:val="center"/>
            <w:hideMark/>
          </w:tcPr>
          <w:p w14:paraId="3CE7B5D4" w14:textId="77777777" w:rsidR="00A42F1A" w:rsidRPr="00A42F1A" w:rsidRDefault="00A42F1A" w:rsidP="001E0320">
            <w:pPr>
              <w:pStyle w:val="Kleingedrucktes"/>
              <w:spacing w:after="0" w:line="240" w:lineRule="auto"/>
              <w:rPr>
                <w:sz w:val="13"/>
                <w:szCs w:val="13"/>
              </w:rPr>
            </w:pPr>
            <w:r w:rsidRPr="00A42F1A">
              <w:rPr>
                <w:sz w:val="13"/>
                <w:szCs w:val="13"/>
              </w:rPr>
              <w:t>Montenegro Airlines</w:t>
            </w:r>
          </w:p>
        </w:tc>
        <w:tc>
          <w:tcPr>
            <w:tcW w:w="269" w:type="dxa"/>
            <w:tcBorders>
              <w:top w:val="nil"/>
              <w:left w:val="nil"/>
              <w:bottom w:val="nil"/>
              <w:right w:val="nil"/>
            </w:tcBorders>
            <w:shd w:val="clear" w:color="000000" w:fill="D9D9D9"/>
            <w:noWrap/>
            <w:vAlign w:val="center"/>
            <w:hideMark/>
          </w:tcPr>
          <w:p w14:paraId="203759CA" w14:textId="4E241EA2"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067C50B6" w14:textId="5BABC714"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6A30FDAD" w14:textId="5ED1BDE5"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7480D273" w14:textId="4EBCAF8B"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0D16889B" w14:textId="2A0BC92E"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34835B7B" w14:textId="10886588"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2E5947DD" w14:textId="08456228"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000000" w:fill="D9D9D9"/>
            <w:noWrap/>
            <w:vAlign w:val="center"/>
            <w:hideMark/>
          </w:tcPr>
          <w:p w14:paraId="3226BC62" w14:textId="77777777" w:rsidR="00A42F1A" w:rsidRPr="00A42F1A" w:rsidRDefault="00A42F1A" w:rsidP="001E0320">
            <w:pPr>
              <w:pStyle w:val="Kleingedrucktes"/>
              <w:spacing w:after="0" w:line="240" w:lineRule="auto"/>
              <w:rPr>
                <w:sz w:val="13"/>
                <w:szCs w:val="13"/>
              </w:rPr>
            </w:pPr>
            <w:r w:rsidRPr="00A42F1A">
              <w:rPr>
                <w:sz w:val="13"/>
                <w:szCs w:val="13"/>
              </w:rPr>
              <w:t>donnerstags ab 11.06.</w:t>
            </w:r>
          </w:p>
        </w:tc>
      </w:tr>
      <w:tr w:rsidR="00A42F1A" w:rsidRPr="00A42F1A" w14:paraId="4443EF90" w14:textId="77777777" w:rsidTr="00A42F1A">
        <w:trPr>
          <w:trHeight w:hRule="exact" w:val="170"/>
        </w:trPr>
        <w:tc>
          <w:tcPr>
            <w:tcW w:w="1639" w:type="dxa"/>
            <w:tcBorders>
              <w:top w:val="nil"/>
              <w:left w:val="nil"/>
              <w:bottom w:val="nil"/>
              <w:right w:val="nil"/>
            </w:tcBorders>
            <w:shd w:val="clear" w:color="auto" w:fill="auto"/>
            <w:noWrap/>
            <w:vAlign w:val="center"/>
            <w:hideMark/>
          </w:tcPr>
          <w:p w14:paraId="447126D7" w14:textId="77777777" w:rsidR="00A42F1A" w:rsidRPr="00A42F1A" w:rsidRDefault="00A42F1A" w:rsidP="001E0320">
            <w:pPr>
              <w:pStyle w:val="Kleingedrucktes"/>
              <w:spacing w:after="0" w:line="240" w:lineRule="auto"/>
              <w:rPr>
                <w:sz w:val="13"/>
                <w:szCs w:val="13"/>
              </w:rPr>
            </w:pPr>
            <w:r w:rsidRPr="00A42F1A">
              <w:rPr>
                <w:sz w:val="13"/>
                <w:szCs w:val="13"/>
              </w:rPr>
              <w:t>Frankfurt/Main (FRA)</w:t>
            </w:r>
          </w:p>
        </w:tc>
        <w:tc>
          <w:tcPr>
            <w:tcW w:w="1347" w:type="dxa"/>
            <w:tcBorders>
              <w:top w:val="nil"/>
              <w:left w:val="nil"/>
              <w:bottom w:val="nil"/>
              <w:right w:val="nil"/>
            </w:tcBorders>
            <w:shd w:val="clear" w:color="auto" w:fill="auto"/>
            <w:noWrap/>
            <w:vAlign w:val="center"/>
            <w:hideMark/>
          </w:tcPr>
          <w:p w14:paraId="43EBD8FA" w14:textId="77777777" w:rsidR="00A42F1A" w:rsidRPr="00A42F1A" w:rsidRDefault="00A42F1A" w:rsidP="001E0320">
            <w:pPr>
              <w:pStyle w:val="Kleingedrucktes"/>
              <w:spacing w:after="0" w:line="240" w:lineRule="auto"/>
              <w:rPr>
                <w:sz w:val="13"/>
                <w:szCs w:val="13"/>
              </w:rPr>
            </w:pPr>
            <w:r w:rsidRPr="00A42F1A">
              <w:rPr>
                <w:sz w:val="13"/>
                <w:szCs w:val="13"/>
              </w:rPr>
              <w:t>Tivat (TIV)</w:t>
            </w:r>
          </w:p>
        </w:tc>
        <w:tc>
          <w:tcPr>
            <w:tcW w:w="1592" w:type="dxa"/>
            <w:tcBorders>
              <w:top w:val="nil"/>
              <w:left w:val="nil"/>
              <w:bottom w:val="nil"/>
              <w:right w:val="nil"/>
            </w:tcBorders>
            <w:shd w:val="clear" w:color="auto" w:fill="auto"/>
            <w:noWrap/>
            <w:vAlign w:val="center"/>
            <w:hideMark/>
          </w:tcPr>
          <w:p w14:paraId="49EFC49D" w14:textId="77777777" w:rsidR="00A42F1A" w:rsidRPr="00A42F1A" w:rsidRDefault="00A42F1A" w:rsidP="001E0320">
            <w:pPr>
              <w:pStyle w:val="Kleingedrucktes"/>
              <w:spacing w:after="0" w:line="240" w:lineRule="auto"/>
              <w:rPr>
                <w:sz w:val="13"/>
                <w:szCs w:val="13"/>
              </w:rPr>
            </w:pPr>
            <w:r w:rsidRPr="00A42F1A">
              <w:rPr>
                <w:sz w:val="13"/>
                <w:szCs w:val="13"/>
              </w:rPr>
              <w:t>Lufthansa</w:t>
            </w:r>
          </w:p>
        </w:tc>
        <w:tc>
          <w:tcPr>
            <w:tcW w:w="269" w:type="dxa"/>
            <w:tcBorders>
              <w:top w:val="nil"/>
              <w:left w:val="nil"/>
              <w:bottom w:val="nil"/>
              <w:right w:val="nil"/>
            </w:tcBorders>
            <w:shd w:val="clear" w:color="auto" w:fill="auto"/>
            <w:noWrap/>
            <w:vAlign w:val="center"/>
            <w:hideMark/>
          </w:tcPr>
          <w:p w14:paraId="0E56940E"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2A7A8879"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39D243F4"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5285B1BE"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6E00B883"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2CB36869"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79B9507E" w14:textId="0B76ED27"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auto" w:fill="auto"/>
            <w:noWrap/>
            <w:vAlign w:val="center"/>
            <w:hideMark/>
          </w:tcPr>
          <w:p w14:paraId="5551F57F" w14:textId="77777777" w:rsidR="00A42F1A" w:rsidRPr="00A42F1A" w:rsidRDefault="00A42F1A" w:rsidP="001E0320">
            <w:pPr>
              <w:pStyle w:val="Kleingedrucktes"/>
              <w:spacing w:after="0" w:line="240" w:lineRule="auto"/>
              <w:rPr>
                <w:sz w:val="13"/>
                <w:szCs w:val="13"/>
              </w:rPr>
            </w:pPr>
          </w:p>
        </w:tc>
      </w:tr>
      <w:tr w:rsidR="00A42F1A" w:rsidRPr="00A42F1A" w14:paraId="35BE32E1" w14:textId="77777777" w:rsidTr="00A42F1A">
        <w:trPr>
          <w:trHeight w:hRule="exact" w:val="170"/>
        </w:trPr>
        <w:tc>
          <w:tcPr>
            <w:tcW w:w="1639" w:type="dxa"/>
            <w:tcBorders>
              <w:top w:val="nil"/>
              <w:left w:val="nil"/>
              <w:bottom w:val="nil"/>
              <w:right w:val="nil"/>
            </w:tcBorders>
            <w:shd w:val="clear" w:color="000000" w:fill="D9D9D9"/>
            <w:noWrap/>
            <w:vAlign w:val="center"/>
            <w:hideMark/>
          </w:tcPr>
          <w:p w14:paraId="7D4A4CC3" w14:textId="77777777" w:rsidR="00A42F1A" w:rsidRPr="00A42F1A" w:rsidRDefault="00A42F1A" w:rsidP="001E0320">
            <w:pPr>
              <w:pStyle w:val="Kleingedrucktes"/>
              <w:spacing w:after="0" w:line="240" w:lineRule="auto"/>
              <w:rPr>
                <w:sz w:val="13"/>
                <w:szCs w:val="13"/>
              </w:rPr>
            </w:pPr>
            <w:r w:rsidRPr="00A42F1A">
              <w:rPr>
                <w:sz w:val="13"/>
                <w:szCs w:val="13"/>
              </w:rPr>
              <w:t>Frankfurt/Main (FRA)</w:t>
            </w:r>
          </w:p>
        </w:tc>
        <w:tc>
          <w:tcPr>
            <w:tcW w:w="1347" w:type="dxa"/>
            <w:tcBorders>
              <w:top w:val="nil"/>
              <w:left w:val="nil"/>
              <w:bottom w:val="nil"/>
              <w:right w:val="nil"/>
            </w:tcBorders>
            <w:shd w:val="clear" w:color="000000" w:fill="D9D9D9"/>
            <w:noWrap/>
            <w:vAlign w:val="center"/>
            <w:hideMark/>
          </w:tcPr>
          <w:p w14:paraId="266FD2CC" w14:textId="77777777" w:rsidR="00A42F1A" w:rsidRPr="00A42F1A" w:rsidRDefault="00A42F1A" w:rsidP="001E0320">
            <w:pPr>
              <w:pStyle w:val="Kleingedrucktes"/>
              <w:spacing w:after="0" w:line="240" w:lineRule="auto"/>
              <w:rPr>
                <w:sz w:val="13"/>
                <w:szCs w:val="13"/>
              </w:rPr>
            </w:pPr>
            <w:r w:rsidRPr="00A42F1A">
              <w:rPr>
                <w:sz w:val="13"/>
                <w:szCs w:val="13"/>
              </w:rPr>
              <w:t>Tivat (TIV)</w:t>
            </w:r>
          </w:p>
        </w:tc>
        <w:tc>
          <w:tcPr>
            <w:tcW w:w="1592" w:type="dxa"/>
            <w:tcBorders>
              <w:top w:val="nil"/>
              <w:left w:val="nil"/>
              <w:bottom w:val="nil"/>
              <w:right w:val="nil"/>
            </w:tcBorders>
            <w:shd w:val="clear" w:color="000000" w:fill="D9D9D9"/>
            <w:noWrap/>
            <w:vAlign w:val="center"/>
            <w:hideMark/>
          </w:tcPr>
          <w:p w14:paraId="2AF69CA0" w14:textId="77777777" w:rsidR="00A42F1A" w:rsidRPr="00A42F1A" w:rsidRDefault="00A42F1A" w:rsidP="001E0320">
            <w:pPr>
              <w:pStyle w:val="Kleingedrucktes"/>
              <w:spacing w:after="0" w:line="240" w:lineRule="auto"/>
              <w:rPr>
                <w:sz w:val="13"/>
                <w:szCs w:val="13"/>
              </w:rPr>
            </w:pPr>
            <w:r w:rsidRPr="00A42F1A">
              <w:rPr>
                <w:sz w:val="13"/>
                <w:szCs w:val="13"/>
              </w:rPr>
              <w:t>Condor</w:t>
            </w:r>
          </w:p>
        </w:tc>
        <w:tc>
          <w:tcPr>
            <w:tcW w:w="269" w:type="dxa"/>
            <w:tcBorders>
              <w:top w:val="nil"/>
              <w:left w:val="nil"/>
              <w:bottom w:val="nil"/>
              <w:right w:val="nil"/>
            </w:tcBorders>
            <w:shd w:val="clear" w:color="000000" w:fill="D9D9D9"/>
            <w:noWrap/>
            <w:vAlign w:val="center"/>
            <w:hideMark/>
          </w:tcPr>
          <w:p w14:paraId="51E368A9" w14:textId="68013EB4"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1C3300A0" w14:textId="551BDA3D"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6BABBCCF" w14:textId="76F01554"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3677445D" w14:textId="736F2AFA"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188684AC" w14:textId="3E3DC54B"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7B9C68A3" w14:textId="0AD0B594"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3A673139" w14:textId="03D2B2E1"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84" w:type="dxa"/>
            <w:tcBorders>
              <w:top w:val="nil"/>
              <w:left w:val="nil"/>
              <w:bottom w:val="nil"/>
              <w:right w:val="nil"/>
            </w:tcBorders>
            <w:shd w:val="clear" w:color="000000" w:fill="D9D9D9"/>
            <w:noWrap/>
            <w:vAlign w:val="center"/>
            <w:hideMark/>
          </w:tcPr>
          <w:p w14:paraId="23D822DD" w14:textId="77777777" w:rsidR="00A42F1A" w:rsidRPr="00A42F1A" w:rsidRDefault="00A42F1A" w:rsidP="001E0320">
            <w:pPr>
              <w:pStyle w:val="Kleingedrucktes"/>
              <w:spacing w:after="0" w:line="240" w:lineRule="auto"/>
              <w:rPr>
                <w:sz w:val="13"/>
                <w:szCs w:val="13"/>
              </w:rPr>
            </w:pPr>
            <w:r w:rsidRPr="00A42F1A">
              <w:rPr>
                <w:sz w:val="13"/>
                <w:szCs w:val="13"/>
              </w:rPr>
              <w:t> </w:t>
            </w:r>
          </w:p>
        </w:tc>
      </w:tr>
      <w:tr w:rsidR="00A42F1A" w:rsidRPr="00A42F1A" w14:paraId="5D7528B8" w14:textId="77777777" w:rsidTr="00A42F1A">
        <w:trPr>
          <w:trHeight w:hRule="exact" w:val="170"/>
        </w:trPr>
        <w:tc>
          <w:tcPr>
            <w:tcW w:w="1639" w:type="dxa"/>
            <w:tcBorders>
              <w:top w:val="nil"/>
              <w:left w:val="nil"/>
              <w:bottom w:val="nil"/>
              <w:right w:val="nil"/>
            </w:tcBorders>
            <w:shd w:val="clear" w:color="auto" w:fill="auto"/>
            <w:noWrap/>
            <w:vAlign w:val="center"/>
            <w:hideMark/>
          </w:tcPr>
          <w:p w14:paraId="5CB2BD39" w14:textId="77777777" w:rsidR="00A42F1A" w:rsidRPr="00A42F1A" w:rsidRDefault="00A42F1A" w:rsidP="001E0320">
            <w:pPr>
              <w:pStyle w:val="Kleingedrucktes"/>
              <w:spacing w:after="0" w:line="240" w:lineRule="auto"/>
              <w:rPr>
                <w:sz w:val="13"/>
                <w:szCs w:val="13"/>
              </w:rPr>
            </w:pPr>
            <w:r w:rsidRPr="00A42F1A">
              <w:rPr>
                <w:sz w:val="13"/>
                <w:szCs w:val="13"/>
              </w:rPr>
              <w:t>Hannover (HAJ)</w:t>
            </w:r>
          </w:p>
        </w:tc>
        <w:tc>
          <w:tcPr>
            <w:tcW w:w="1347" w:type="dxa"/>
            <w:tcBorders>
              <w:top w:val="nil"/>
              <w:left w:val="nil"/>
              <w:bottom w:val="nil"/>
              <w:right w:val="nil"/>
            </w:tcBorders>
            <w:shd w:val="clear" w:color="auto" w:fill="auto"/>
            <w:noWrap/>
            <w:vAlign w:val="center"/>
            <w:hideMark/>
          </w:tcPr>
          <w:p w14:paraId="50122B97" w14:textId="77777777" w:rsidR="00A42F1A" w:rsidRPr="00A42F1A" w:rsidRDefault="00A42F1A" w:rsidP="001E0320">
            <w:pPr>
              <w:pStyle w:val="Kleingedrucktes"/>
              <w:spacing w:after="0" w:line="240" w:lineRule="auto"/>
              <w:rPr>
                <w:sz w:val="13"/>
                <w:szCs w:val="13"/>
              </w:rPr>
            </w:pPr>
            <w:r w:rsidRPr="00A42F1A">
              <w:rPr>
                <w:sz w:val="13"/>
                <w:szCs w:val="13"/>
              </w:rPr>
              <w:t>Tivat (TIV)</w:t>
            </w:r>
          </w:p>
        </w:tc>
        <w:tc>
          <w:tcPr>
            <w:tcW w:w="1592" w:type="dxa"/>
            <w:tcBorders>
              <w:top w:val="nil"/>
              <w:left w:val="nil"/>
              <w:bottom w:val="nil"/>
              <w:right w:val="nil"/>
            </w:tcBorders>
            <w:shd w:val="clear" w:color="auto" w:fill="auto"/>
            <w:noWrap/>
            <w:vAlign w:val="center"/>
            <w:hideMark/>
          </w:tcPr>
          <w:p w14:paraId="641F31AB" w14:textId="77777777" w:rsidR="00A42F1A" w:rsidRPr="00A42F1A" w:rsidRDefault="00A42F1A" w:rsidP="001E0320">
            <w:pPr>
              <w:pStyle w:val="Kleingedrucktes"/>
              <w:spacing w:after="0" w:line="240" w:lineRule="auto"/>
              <w:rPr>
                <w:sz w:val="13"/>
                <w:szCs w:val="13"/>
              </w:rPr>
            </w:pPr>
            <w:r w:rsidRPr="00A42F1A">
              <w:rPr>
                <w:sz w:val="13"/>
                <w:szCs w:val="13"/>
              </w:rPr>
              <w:t>Montenegro Airlines</w:t>
            </w:r>
          </w:p>
        </w:tc>
        <w:tc>
          <w:tcPr>
            <w:tcW w:w="269" w:type="dxa"/>
            <w:tcBorders>
              <w:top w:val="nil"/>
              <w:left w:val="nil"/>
              <w:bottom w:val="nil"/>
              <w:right w:val="nil"/>
            </w:tcBorders>
            <w:shd w:val="clear" w:color="auto" w:fill="auto"/>
            <w:noWrap/>
            <w:vAlign w:val="center"/>
            <w:hideMark/>
          </w:tcPr>
          <w:p w14:paraId="1BC169F4"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660A80A4"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3BF60CF6"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695C1D18" w14:textId="7A2565EB"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0DD518DC"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43275C0E"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58035E66" w14:textId="02E913B4"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auto" w:fill="auto"/>
            <w:noWrap/>
            <w:vAlign w:val="center"/>
            <w:hideMark/>
          </w:tcPr>
          <w:p w14:paraId="14495CAE" w14:textId="77777777" w:rsidR="00A42F1A" w:rsidRPr="00A42F1A" w:rsidRDefault="00A42F1A" w:rsidP="001E0320">
            <w:pPr>
              <w:pStyle w:val="Kleingedrucktes"/>
              <w:spacing w:after="0" w:line="240" w:lineRule="auto"/>
              <w:rPr>
                <w:sz w:val="13"/>
                <w:szCs w:val="13"/>
              </w:rPr>
            </w:pPr>
          </w:p>
        </w:tc>
      </w:tr>
      <w:tr w:rsidR="00A42F1A" w:rsidRPr="00A42F1A" w14:paraId="33FE05E1" w14:textId="77777777" w:rsidTr="00A42F1A">
        <w:trPr>
          <w:trHeight w:hRule="exact" w:val="170"/>
        </w:trPr>
        <w:tc>
          <w:tcPr>
            <w:tcW w:w="1639" w:type="dxa"/>
            <w:tcBorders>
              <w:top w:val="nil"/>
              <w:left w:val="nil"/>
              <w:bottom w:val="nil"/>
              <w:right w:val="nil"/>
            </w:tcBorders>
            <w:shd w:val="clear" w:color="000000" w:fill="D9D9D9"/>
            <w:noWrap/>
            <w:vAlign w:val="center"/>
            <w:hideMark/>
          </w:tcPr>
          <w:p w14:paraId="72A80CCF" w14:textId="77777777" w:rsidR="00A42F1A" w:rsidRPr="00A42F1A" w:rsidRDefault="00A42F1A" w:rsidP="001E0320">
            <w:pPr>
              <w:pStyle w:val="Kleingedrucktes"/>
              <w:spacing w:after="0" w:line="240" w:lineRule="auto"/>
              <w:rPr>
                <w:sz w:val="13"/>
                <w:szCs w:val="13"/>
              </w:rPr>
            </w:pPr>
            <w:r w:rsidRPr="00A42F1A">
              <w:rPr>
                <w:sz w:val="13"/>
                <w:szCs w:val="13"/>
              </w:rPr>
              <w:t>Leipzig (LEJ)</w:t>
            </w:r>
          </w:p>
        </w:tc>
        <w:tc>
          <w:tcPr>
            <w:tcW w:w="1347" w:type="dxa"/>
            <w:tcBorders>
              <w:top w:val="nil"/>
              <w:left w:val="nil"/>
              <w:bottom w:val="nil"/>
              <w:right w:val="nil"/>
            </w:tcBorders>
            <w:shd w:val="clear" w:color="000000" w:fill="D9D9D9"/>
            <w:noWrap/>
            <w:vAlign w:val="center"/>
            <w:hideMark/>
          </w:tcPr>
          <w:p w14:paraId="3400459B" w14:textId="77777777" w:rsidR="00A42F1A" w:rsidRPr="00A42F1A" w:rsidRDefault="00A42F1A" w:rsidP="001E0320">
            <w:pPr>
              <w:pStyle w:val="Kleingedrucktes"/>
              <w:spacing w:after="0" w:line="240" w:lineRule="auto"/>
              <w:rPr>
                <w:sz w:val="13"/>
                <w:szCs w:val="13"/>
              </w:rPr>
            </w:pPr>
            <w:r w:rsidRPr="00A42F1A">
              <w:rPr>
                <w:sz w:val="13"/>
                <w:szCs w:val="13"/>
              </w:rPr>
              <w:t>Tivat (TIV)</w:t>
            </w:r>
          </w:p>
        </w:tc>
        <w:tc>
          <w:tcPr>
            <w:tcW w:w="1592" w:type="dxa"/>
            <w:tcBorders>
              <w:top w:val="nil"/>
              <w:left w:val="nil"/>
              <w:bottom w:val="nil"/>
              <w:right w:val="nil"/>
            </w:tcBorders>
            <w:shd w:val="clear" w:color="000000" w:fill="D9D9D9"/>
            <w:noWrap/>
            <w:vAlign w:val="center"/>
            <w:hideMark/>
          </w:tcPr>
          <w:p w14:paraId="097B0E13" w14:textId="77777777" w:rsidR="00A42F1A" w:rsidRPr="00A42F1A" w:rsidRDefault="00A42F1A" w:rsidP="001E0320">
            <w:pPr>
              <w:pStyle w:val="Kleingedrucktes"/>
              <w:spacing w:after="0" w:line="240" w:lineRule="auto"/>
              <w:rPr>
                <w:sz w:val="13"/>
                <w:szCs w:val="13"/>
              </w:rPr>
            </w:pPr>
            <w:r w:rsidRPr="00A42F1A">
              <w:rPr>
                <w:sz w:val="13"/>
                <w:szCs w:val="13"/>
              </w:rPr>
              <w:t>Montenegro Airlines</w:t>
            </w:r>
          </w:p>
        </w:tc>
        <w:tc>
          <w:tcPr>
            <w:tcW w:w="269" w:type="dxa"/>
            <w:tcBorders>
              <w:top w:val="nil"/>
              <w:left w:val="nil"/>
              <w:bottom w:val="nil"/>
              <w:right w:val="nil"/>
            </w:tcBorders>
            <w:shd w:val="clear" w:color="000000" w:fill="D9D9D9"/>
            <w:noWrap/>
            <w:vAlign w:val="center"/>
            <w:hideMark/>
          </w:tcPr>
          <w:p w14:paraId="50D79C4F" w14:textId="12CF6393"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7A945F62" w14:textId="65239D73"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291C26E4" w14:textId="5D934CA4"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380CCF12" w14:textId="470EB708"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5E70C200" w14:textId="68DC115F"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26CF5963" w14:textId="41F4D6AA"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7BA4E734" w14:textId="343ECCDF"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000000" w:fill="D9D9D9"/>
            <w:noWrap/>
            <w:vAlign w:val="center"/>
            <w:hideMark/>
          </w:tcPr>
          <w:p w14:paraId="0046B799" w14:textId="77777777" w:rsidR="00A42F1A" w:rsidRPr="00A42F1A" w:rsidRDefault="00A42F1A" w:rsidP="001E0320">
            <w:pPr>
              <w:pStyle w:val="Kleingedrucktes"/>
              <w:spacing w:after="0" w:line="240" w:lineRule="auto"/>
              <w:rPr>
                <w:sz w:val="13"/>
                <w:szCs w:val="13"/>
              </w:rPr>
            </w:pPr>
            <w:r w:rsidRPr="00A42F1A">
              <w:rPr>
                <w:sz w:val="13"/>
                <w:szCs w:val="13"/>
              </w:rPr>
              <w:t>dienstags bis 09.06.</w:t>
            </w:r>
          </w:p>
        </w:tc>
      </w:tr>
      <w:tr w:rsidR="00A42F1A" w:rsidRPr="00A42F1A" w14:paraId="6D711E9C" w14:textId="77777777" w:rsidTr="00A42F1A">
        <w:trPr>
          <w:trHeight w:hRule="exact" w:val="170"/>
        </w:trPr>
        <w:tc>
          <w:tcPr>
            <w:tcW w:w="1639" w:type="dxa"/>
            <w:tcBorders>
              <w:top w:val="nil"/>
              <w:left w:val="nil"/>
              <w:bottom w:val="nil"/>
              <w:right w:val="nil"/>
            </w:tcBorders>
            <w:shd w:val="clear" w:color="auto" w:fill="auto"/>
            <w:noWrap/>
            <w:vAlign w:val="center"/>
            <w:hideMark/>
          </w:tcPr>
          <w:p w14:paraId="33346367" w14:textId="77777777" w:rsidR="00A42F1A" w:rsidRPr="00A42F1A" w:rsidRDefault="00A42F1A" w:rsidP="001E0320">
            <w:pPr>
              <w:pStyle w:val="Kleingedrucktes"/>
              <w:spacing w:after="0" w:line="240" w:lineRule="auto"/>
              <w:rPr>
                <w:sz w:val="13"/>
                <w:szCs w:val="13"/>
              </w:rPr>
            </w:pPr>
            <w:r w:rsidRPr="00A42F1A">
              <w:rPr>
                <w:sz w:val="13"/>
                <w:szCs w:val="13"/>
              </w:rPr>
              <w:t>Memmingen (MMG)</w:t>
            </w:r>
          </w:p>
        </w:tc>
        <w:tc>
          <w:tcPr>
            <w:tcW w:w="1347" w:type="dxa"/>
            <w:tcBorders>
              <w:top w:val="nil"/>
              <w:left w:val="nil"/>
              <w:bottom w:val="nil"/>
              <w:right w:val="nil"/>
            </w:tcBorders>
            <w:shd w:val="clear" w:color="auto" w:fill="auto"/>
            <w:noWrap/>
            <w:vAlign w:val="center"/>
            <w:hideMark/>
          </w:tcPr>
          <w:p w14:paraId="7BD64666" w14:textId="77777777" w:rsidR="00A42F1A" w:rsidRPr="00A42F1A" w:rsidRDefault="00A42F1A" w:rsidP="001E0320">
            <w:pPr>
              <w:pStyle w:val="Kleingedrucktes"/>
              <w:spacing w:after="0" w:line="240" w:lineRule="auto"/>
              <w:rPr>
                <w:sz w:val="13"/>
                <w:szCs w:val="13"/>
              </w:rPr>
            </w:pPr>
            <w:r w:rsidRPr="00A42F1A">
              <w:rPr>
                <w:sz w:val="13"/>
                <w:szCs w:val="13"/>
              </w:rPr>
              <w:t>Podgorica (TGD)</w:t>
            </w:r>
          </w:p>
        </w:tc>
        <w:tc>
          <w:tcPr>
            <w:tcW w:w="1592" w:type="dxa"/>
            <w:tcBorders>
              <w:top w:val="nil"/>
              <w:left w:val="nil"/>
              <w:bottom w:val="nil"/>
              <w:right w:val="nil"/>
            </w:tcBorders>
            <w:shd w:val="clear" w:color="auto" w:fill="auto"/>
            <w:noWrap/>
            <w:vAlign w:val="center"/>
            <w:hideMark/>
          </w:tcPr>
          <w:p w14:paraId="6657AB0B" w14:textId="77777777" w:rsidR="00A42F1A" w:rsidRPr="00A42F1A" w:rsidRDefault="00A42F1A" w:rsidP="001E0320">
            <w:pPr>
              <w:pStyle w:val="Kleingedrucktes"/>
              <w:spacing w:after="0" w:line="240" w:lineRule="auto"/>
              <w:rPr>
                <w:sz w:val="13"/>
                <w:szCs w:val="13"/>
              </w:rPr>
            </w:pPr>
            <w:proofErr w:type="spellStart"/>
            <w:r w:rsidRPr="00A42F1A">
              <w:rPr>
                <w:sz w:val="13"/>
                <w:szCs w:val="13"/>
              </w:rPr>
              <w:t>Wizz</w:t>
            </w:r>
            <w:proofErr w:type="spellEnd"/>
            <w:r w:rsidRPr="00A42F1A">
              <w:rPr>
                <w:sz w:val="13"/>
                <w:szCs w:val="13"/>
              </w:rPr>
              <w:t xml:space="preserve"> Air</w:t>
            </w:r>
          </w:p>
        </w:tc>
        <w:tc>
          <w:tcPr>
            <w:tcW w:w="269" w:type="dxa"/>
            <w:tcBorders>
              <w:top w:val="nil"/>
              <w:left w:val="nil"/>
              <w:bottom w:val="nil"/>
              <w:right w:val="nil"/>
            </w:tcBorders>
            <w:shd w:val="clear" w:color="auto" w:fill="auto"/>
            <w:noWrap/>
            <w:vAlign w:val="center"/>
            <w:hideMark/>
          </w:tcPr>
          <w:p w14:paraId="4C49A5BA" w14:textId="6EB95FF8"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4067BD84"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66DE4ED6" w14:textId="17BDEB12"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7983586E"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3EE47B5B" w14:textId="687FDAF5"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5E5D3496"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38B7593A"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84" w:type="dxa"/>
            <w:tcBorders>
              <w:top w:val="nil"/>
              <w:left w:val="nil"/>
              <w:bottom w:val="nil"/>
              <w:right w:val="nil"/>
            </w:tcBorders>
            <w:shd w:val="clear" w:color="auto" w:fill="auto"/>
            <w:noWrap/>
            <w:vAlign w:val="center"/>
            <w:hideMark/>
          </w:tcPr>
          <w:p w14:paraId="6CE6CDC6" w14:textId="77777777" w:rsidR="00A42F1A" w:rsidRPr="00A42F1A" w:rsidRDefault="00A42F1A" w:rsidP="001E0320">
            <w:pPr>
              <w:pStyle w:val="Kleingedrucktes"/>
              <w:spacing w:after="0" w:line="240" w:lineRule="auto"/>
              <w:rPr>
                <w:sz w:val="13"/>
                <w:szCs w:val="13"/>
              </w:rPr>
            </w:pPr>
          </w:p>
        </w:tc>
      </w:tr>
      <w:tr w:rsidR="00A42F1A" w:rsidRPr="00A42F1A" w14:paraId="54C21748" w14:textId="77777777" w:rsidTr="00A42F1A">
        <w:trPr>
          <w:trHeight w:hRule="exact" w:val="170"/>
        </w:trPr>
        <w:tc>
          <w:tcPr>
            <w:tcW w:w="1639" w:type="dxa"/>
            <w:tcBorders>
              <w:top w:val="nil"/>
              <w:left w:val="nil"/>
              <w:bottom w:val="nil"/>
              <w:right w:val="nil"/>
            </w:tcBorders>
            <w:shd w:val="clear" w:color="000000" w:fill="D9D9D9"/>
            <w:noWrap/>
            <w:vAlign w:val="center"/>
            <w:hideMark/>
          </w:tcPr>
          <w:p w14:paraId="27B04647" w14:textId="77777777" w:rsidR="00A42F1A" w:rsidRPr="00A42F1A" w:rsidRDefault="00A42F1A" w:rsidP="001E0320">
            <w:pPr>
              <w:pStyle w:val="Kleingedrucktes"/>
              <w:spacing w:after="0" w:line="240" w:lineRule="auto"/>
              <w:rPr>
                <w:sz w:val="13"/>
                <w:szCs w:val="13"/>
              </w:rPr>
            </w:pPr>
            <w:r w:rsidRPr="00A42F1A">
              <w:rPr>
                <w:sz w:val="13"/>
                <w:szCs w:val="13"/>
              </w:rPr>
              <w:t>München (MUC)</w:t>
            </w:r>
          </w:p>
        </w:tc>
        <w:tc>
          <w:tcPr>
            <w:tcW w:w="1347" w:type="dxa"/>
            <w:tcBorders>
              <w:top w:val="nil"/>
              <w:left w:val="nil"/>
              <w:bottom w:val="nil"/>
              <w:right w:val="nil"/>
            </w:tcBorders>
            <w:shd w:val="clear" w:color="000000" w:fill="D9D9D9"/>
            <w:noWrap/>
            <w:vAlign w:val="center"/>
            <w:hideMark/>
          </w:tcPr>
          <w:p w14:paraId="3084D228" w14:textId="77777777" w:rsidR="00A42F1A" w:rsidRPr="00A42F1A" w:rsidRDefault="00A42F1A" w:rsidP="001E0320">
            <w:pPr>
              <w:pStyle w:val="Kleingedrucktes"/>
              <w:spacing w:after="0" w:line="240" w:lineRule="auto"/>
              <w:rPr>
                <w:sz w:val="13"/>
                <w:szCs w:val="13"/>
              </w:rPr>
            </w:pPr>
            <w:r w:rsidRPr="00A42F1A">
              <w:rPr>
                <w:sz w:val="13"/>
                <w:szCs w:val="13"/>
              </w:rPr>
              <w:t>Tivat (TIV)</w:t>
            </w:r>
          </w:p>
        </w:tc>
        <w:tc>
          <w:tcPr>
            <w:tcW w:w="1592" w:type="dxa"/>
            <w:tcBorders>
              <w:top w:val="nil"/>
              <w:left w:val="nil"/>
              <w:bottom w:val="nil"/>
              <w:right w:val="nil"/>
            </w:tcBorders>
            <w:shd w:val="clear" w:color="000000" w:fill="D9D9D9"/>
            <w:noWrap/>
            <w:vAlign w:val="center"/>
            <w:hideMark/>
          </w:tcPr>
          <w:p w14:paraId="727F237E" w14:textId="77777777" w:rsidR="00A42F1A" w:rsidRPr="00A42F1A" w:rsidRDefault="00A42F1A" w:rsidP="001E0320">
            <w:pPr>
              <w:pStyle w:val="Kleingedrucktes"/>
              <w:spacing w:after="0" w:line="240" w:lineRule="auto"/>
              <w:rPr>
                <w:sz w:val="13"/>
                <w:szCs w:val="13"/>
              </w:rPr>
            </w:pPr>
            <w:r w:rsidRPr="00A42F1A">
              <w:rPr>
                <w:sz w:val="13"/>
                <w:szCs w:val="13"/>
              </w:rPr>
              <w:t>Montenegro Airlines</w:t>
            </w:r>
          </w:p>
        </w:tc>
        <w:tc>
          <w:tcPr>
            <w:tcW w:w="269" w:type="dxa"/>
            <w:tcBorders>
              <w:top w:val="nil"/>
              <w:left w:val="nil"/>
              <w:bottom w:val="nil"/>
              <w:right w:val="nil"/>
            </w:tcBorders>
            <w:shd w:val="clear" w:color="000000" w:fill="D9D9D9"/>
            <w:noWrap/>
            <w:vAlign w:val="center"/>
            <w:hideMark/>
          </w:tcPr>
          <w:p w14:paraId="1281863F" w14:textId="392BAC42"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0E07E0E7" w14:textId="48B44DBC"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5F4BB25E" w14:textId="4816FDC9"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76069FAE" w14:textId="73C4E65F"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7728C6C0" w14:textId="02528AA2"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725DAD5B" w14:textId="339D2818"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0ED074C5" w14:textId="5AA0F424"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84" w:type="dxa"/>
            <w:tcBorders>
              <w:top w:val="nil"/>
              <w:left w:val="nil"/>
              <w:bottom w:val="nil"/>
              <w:right w:val="nil"/>
            </w:tcBorders>
            <w:shd w:val="clear" w:color="000000" w:fill="D9D9D9"/>
            <w:noWrap/>
            <w:vAlign w:val="center"/>
            <w:hideMark/>
          </w:tcPr>
          <w:p w14:paraId="6E1C7504" w14:textId="77777777" w:rsidR="00A42F1A" w:rsidRPr="00A42F1A" w:rsidRDefault="00A42F1A" w:rsidP="001E0320">
            <w:pPr>
              <w:pStyle w:val="Kleingedrucktes"/>
              <w:spacing w:after="0" w:line="240" w:lineRule="auto"/>
              <w:rPr>
                <w:sz w:val="13"/>
                <w:szCs w:val="13"/>
              </w:rPr>
            </w:pPr>
            <w:r w:rsidRPr="00A42F1A">
              <w:rPr>
                <w:sz w:val="13"/>
                <w:szCs w:val="13"/>
              </w:rPr>
              <w:t> </w:t>
            </w:r>
          </w:p>
        </w:tc>
      </w:tr>
      <w:tr w:rsidR="00A42F1A" w:rsidRPr="00A42F1A" w14:paraId="0CE57DEF" w14:textId="77777777" w:rsidTr="00A42F1A">
        <w:trPr>
          <w:trHeight w:hRule="exact" w:val="170"/>
        </w:trPr>
        <w:tc>
          <w:tcPr>
            <w:tcW w:w="1639" w:type="dxa"/>
            <w:tcBorders>
              <w:top w:val="nil"/>
              <w:left w:val="nil"/>
              <w:bottom w:val="nil"/>
              <w:right w:val="nil"/>
            </w:tcBorders>
            <w:shd w:val="clear" w:color="auto" w:fill="auto"/>
            <w:noWrap/>
            <w:vAlign w:val="center"/>
            <w:hideMark/>
          </w:tcPr>
          <w:p w14:paraId="350416AC" w14:textId="77777777" w:rsidR="00A42F1A" w:rsidRPr="00A42F1A" w:rsidRDefault="00A42F1A" w:rsidP="001E0320">
            <w:pPr>
              <w:pStyle w:val="Kleingedrucktes"/>
              <w:spacing w:after="0" w:line="240" w:lineRule="auto"/>
              <w:rPr>
                <w:sz w:val="13"/>
                <w:szCs w:val="13"/>
              </w:rPr>
            </w:pPr>
            <w:r w:rsidRPr="00A42F1A">
              <w:rPr>
                <w:sz w:val="13"/>
                <w:szCs w:val="13"/>
              </w:rPr>
              <w:t>München (MUC)</w:t>
            </w:r>
          </w:p>
        </w:tc>
        <w:tc>
          <w:tcPr>
            <w:tcW w:w="1347" w:type="dxa"/>
            <w:tcBorders>
              <w:top w:val="nil"/>
              <w:left w:val="nil"/>
              <w:bottom w:val="nil"/>
              <w:right w:val="nil"/>
            </w:tcBorders>
            <w:shd w:val="clear" w:color="auto" w:fill="auto"/>
            <w:noWrap/>
            <w:vAlign w:val="center"/>
            <w:hideMark/>
          </w:tcPr>
          <w:p w14:paraId="78E6A570" w14:textId="77777777" w:rsidR="00A42F1A" w:rsidRPr="00A42F1A" w:rsidRDefault="00A42F1A" w:rsidP="001E0320">
            <w:pPr>
              <w:pStyle w:val="Kleingedrucktes"/>
              <w:spacing w:after="0" w:line="240" w:lineRule="auto"/>
              <w:rPr>
                <w:sz w:val="13"/>
                <w:szCs w:val="13"/>
              </w:rPr>
            </w:pPr>
            <w:r w:rsidRPr="00A42F1A">
              <w:rPr>
                <w:sz w:val="13"/>
                <w:szCs w:val="13"/>
              </w:rPr>
              <w:t>Tivat (TIV)</w:t>
            </w:r>
          </w:p>
        </w:tc>
        <w:tc>
          <w:tcPr>
            <w:tcW w:w="1592" w:type="dxa"/>
            <w:tcBorders>
              <w:top w:val="nil"/>
              <w:left w:val="nil"/>
              <w:bottom w:val="nil"/>
              <w:right w:val="nil"/>
            </w:tcBorders>
            <w:shd w:val="clear" w:color="auto" w:fill="auto"/>
            <w:noWrap/>
            <w:vAlign w:val="center"/>
            <w:hideMark/>
          </w:tcPr>
          <w:p w14:paraId="4365BB8A" w14:textId="77777777" w:rsidR="00A42F1A" w:rsidRPr="00A42F1A" w:rsidRDefault="00A42F1A" w:rsidP="001E0320">
            <w:pPr>
              <w:pStyle w:val="Kleingedrucktes"/>
              <w:spacing w:after="0" w:line="240" w:lineRule="auto"/>
              <w:rPr>
                <w:sz w:val="13"/>
                <w:szCs w:val="13"/>
              </w:rPr>
            </w:pPr>
            <w:r w:rsidRPr="00A42F1A">
              <w:rPr>
                <w:sz w:val="13"/>
                <w:szCs w:val="13"/>
              </w:rPr>
              <w:t>Lufthansa</w:t>
            </w:r>
          </w:p>
        </w:tc>
        <w:tc>
          <w:tcPr>
            <w:tcW w:w="269" w:type="dxa"/>
            <w:tcBorders>
              <w:top w:val="nil"/>
              <w:left w:val="nil"/>
              <w:bottom w:val="nil"/>
              <w:right w:val="nil"/>
            </w:tcBorders>
            <w:shd w:val="clear" w:color="auto" w:fill="auto"/>
            <w:noWrap/>
            <w:vAlign w:val="center"/>
            <w:hideMark/>
          </w:tcPr>
          <w:p w14:paraId="30D86EBB"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7A1CCE5A"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3E254B68"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37CAA03C"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7371F443"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auto" w:fill="auto"/>
            <w:noWrap/>
            <w:vAlign w:val="center"/>
            <w:hideMark/>
          </w:tcPr>
          <w:p w14:paraId="75B49FB4" w14:textId="32A153D7"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auto" w:fill="auto"/>
            <w:noWrap/>
            <w:vAlign w:val="center"/>
            <w:hideMark/>
          </w:tcPr>
          <w:p w14:paraId="2D5FB5DA" w14:textId="7777777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84" w:type="dxa"/>
            <w:tcBorders>
              <w:top w:val="nil"/>
              <w:left w:val="nil"/>
              <w:bottom w:val="nil"/>
              <w:right w:val="nil"/>
            </w:tcBorders>
            <w:shd w:val="clear" w:color="auto" w:fill="auto"/>
            <w:noWrap/>
            <w:vAlign w:val="center"/>
            <w:hideMark/>
          </w:tcPr>
          <w:p w14:paraId="4BD0309B" w14:textId="77777777" w:rsidR="00A42F1A" w:rsidRPr="00A42F1A" w:rsidRDefault="00A42F1A" w:rsidP="001E0320">
            <w:pPr>
              <w:pStyle w:val="Kleingedrucktes"/>
              <w:spacing w:after="0" w:line="240" w:lineRule="auto"/>
              <w:rPr>
                <w:sz w:val="13"/>
                <w:szCs w:val="13"/>
              </w:rPr>
            </w:pPr>
          </w:p>
        </w:tc>
      </w:tr>
      <w:tr w:rsidR="00A42F1A" w:rsidRPr="00A42F1A" w14:paraId="5C5DE601" w14:textId="77777777" w:rsidTr="00A42F1A">
        <w:trPr>
          <w:trHeight w:hRule="exact" w:val="170"/>
        </w:trPr>
        <w:tc>
          <w:tcPr>
            <w:tcW w:w="1639" w:type="dxa"/>
            <w:tcBorders>
              <w:top w:val="nil"/>
              <w:left w:val="nil"/>
              <w:bottom w:val="nil"/>
              <w:right w:val="nil"/>
            </w:tcBorders>
            <w:shd w:val="clear" w:color="000000" w:fill="D9D9D9"/>
            <w:noWrap/>
            <w:vAlign w:val="center"/>
            <w:hideMark/>
          </w:tcPr>
          <w:p w14:paraId="5B1CE236" w14:textId="77777777" w:rsidR="00A42F1A" w:rsidRPr="00A42F1A" w:rsidRDefault="00A42F1A" w:rsidP="001E0320">
            <w:pPr>
              <w:pStyle w:val="Kleingedrucktes"/>
              <w:spacing w:after="0" w:line="240" w:lineRule="auto"/>
              <w:rPr>
                <w:sz w:val="13"/>
                <w:szCs w:val="13"/>
              </w:rPr>
            </w:pPr>
            <w:r w:rsidRPr="00A42F1A">
              <w:rPr>
                <w:sz w:val="13"/>
                <w:szCs w:val="13"/>
              </w:rPr>
              <w:t>Stuttgart (STR)</w:t>
            </w:r>
          </w:p>
        </w:tc>
        <w:tc>
          <w:tcPr>
            <w:tcW w:w="1347" w:type="dxa"/>
            <w:tcBorders>
              <w:top w:val="nil"/>
              <w:left w:val="nil"/>
              <w:bottom w:val="nil"/>
              <w:right w:val="nil"/>
            </w:tcBorders>
            <w:shd w:val="clear" w:color="000000" w:fill="D9D9D9"/>
            <w:noWrap/>
            <w:vAlign w:val="center"/>
            <w:hideMark/>
          </w:tcPr>
          <w:p w14:paraId="7E1F07C8" w14:textId="77777777" w:rsidR="00A42F1A" w:rsidRPr="00A42F1A" w:rsidRDefault="00A42F1A" w:rsidP="001E0320">
            <w:pPr>
              <w:pStyle w:val="Kleingedrucktes"/>
              <w:spacing w:after="0" w:line="240" w:lineRule="auto"/>
              <w:rPr>
                <w:sz w:val="13"/>
                <w:szCs w:val="13"/>
              </w:rPr>
            </w:pPr>
            <w:r w:rsidRPr="00A42F1A">
              <w:rPr>
                <w:sz w:val="13"/>
                <w:szCs w:val="13"/>
              </w:rPr>
              <w:t>Podgorica (TGD)</w:t>
            </w:r>
          </w:p>
        </w:tc>
        <w:tc>
          <w:tcPr>
            <w:tcW w:w="1592" w:type="dxa"/>
            <w:tcBorders>
              <w:top w:val="nil"/>
              <w:left w:val="nil"/>
              <w:bottom w:val="nil"/>
              <w:right w:val="nil"/>
            </w:tcBorders>
            <w:shd w:val="clear" w:color="000000" w:fill="D9D9D9"/>
            <w:noWrap/>
            <w:vAlign w:val="center"/>
            <w:hideMark/>
          </w:tcPr>
          <w:p w14:paraId="077A7F84" w14:textId="77777777" w:rsidR="00A42F1A" w:rsidRPr="00A42F1A" w:rsidRDefault="00A42F1A" w:rsidP="001E0320">
            <w:pPr>
              <w:pStyle w:val="Kleingedrucktes"/>
              <w:spacing w:after="0" w:line="240" w:lineRule="auto"/>
              <w:rPr>
                <w:sz w:val="13"/>
                <w:szCs w:val="13"/>
              </w:rPr>
            </w:pPr>
            <w:proofErr w:type="spellStart"/>
            <w:r w:rsidRPr="00A42F1A">
              <w:rPr>
                <w:sz w:val="13"/>
                <w:szCs w:val="13"/>
              </w:rPr>
              <w:t>Laudamotion</w:t>
            </w:r>
            <w:proofErr w:type="spellEnd"/>
          </w:p>
        </w:tc>
        <w:tc>
          <w:tcPr>
            <w:tcW w:w="269" w:type="dxa"/>
            <w:tcBorders>
              <w:top w:val="nil"/>
              <w:left w:val="nil"/>
              <w:bottom w:val="nil"/>
              <w:right w:val="nil"/>
            </w:tcBorders>
            <w:shd w:val="clear" w:color="000000" w:fill="D9D9D9"/>
            <w:noWrap/>
            <w:vAlign w:val="center"/>
            <w:hideMark/>
          </w:tcPr>
          <w:p w14:paraId="017AA82C" w14:textId="5B7C401C"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599262D2" w14:textId="71C57C11"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5FE5ED07" w14:textId="3512F5B7"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12C30993" w14:textId="33694453"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5F5312AF" w14:textId="686EEBA2"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9" w:type="dxa"/>
            <w:tcBorders>
              <w:top w:val="nil"/>
              <w:left w:val="nil"/>
              <w:bottom w:val="nil"/>
              <w:right w:val="nil"/>
            </w:tcBorders>
            <w:shd w:val="clear" w:color="000000" w:fill="D9D9D9"/>
            <w:noWrap/>
            <w:vAlign w:val="center"/>
            <w:hideMark/>
          </w:tcPr>
          <w:p w14:paraId="1100ABF4" w14:textId="6346116E" w:rsidR="00A42F1A" w:rsidRPr="00956742" w:rsidRDefault="001E0320" w:rsidP="001E0320">
            <w:pPr>
              <w:pStyle w:val="Kleingedrucktes"/>
              <w:spacing w:after="0" w:line="240" w:lineRule="auto"/>
              <w:rPr>
                <w:rFonts w:ascii="Wingdings" w:hAnsi="Wingdings"/>
                <w:color w:val="595959" w:themeColor="text1" w:themeTint="A6"/>
                <w:sz w:val="13"/>
                <w:szCs w:val="13"/>
              </w:rPr>
            </w:pPr>
            <w:r w:rsidRPr="00956742">
              <w:rPr>
                <w:rFonts w:ascii="Wingdings" w:hAnsi="Wingdings"/>
                <w:color w:val="595959" w:themeColor="text1" w:themeTint="A6"/>
                <w:sz w:val="13"/>
                <w:szCs w:val="13"/>
              </w:rPr>
              <w:t></w:t>
            </w:r>
          </w:p>
        </w:tc>
        <w:tc>
          <w:tcPr>
            <w:tcW w:w="269" w:type="dxa"/>
            <w:tcBorders>
              <w:top w:val="nil"/>
              <w:left w:val="nil"/>
              <w:bottom w:val="nil"/>
              <w:right w:val="nil"/>
            </w:tcBorders>
            <w:shd w:val="clear" w:color="000000" w:fill="D9D9D9"/>
            <w:noWrap/>
            <w:vAlign w:val="center"/>
            <w:hideMark/>
          </w:tcPr>
          <w:p w14:paraId="61D16417" w14:textId="2F17DFE3" w:rsidR="00A42F1A" w:rsidRPr="00956742" w:rsidRDefault="00A42F1A" w:rsidP="001E0320">
            <w:pPr>
              <w:pStyle w:val="Kleingedrucktes"/>
              <w:spacing w:after="0" w:line="240" w:lineRule="auto"/>
              <w:rPr>
                <w:rFonts w:ascii="Wingdings" w:hAnsi="Wingdings"/>
                <w:color w:val="595959" w:themeColor="text1" w:themeTint="A6"/>
                <w:sz w:val="13"/>
                <w:szCs w:val="13"/>
              </w:rPr>
            </w:pPr>
          </w:p>
        </w:tc>
        <w:tc>
          <w:tcPr>
            <w:tcW w:w="2684" w:type="dxa"/>
            <w:tcBorders>
              <w:top w:val="nil"/>
              <w:left w:val="nil"/>
              <w:bottom w:val="nil"/>
              <w:right w:val="nil"/>
            </w:tcBorders>
            <w:shd w:val="clear" w:color="000000" w:fill="D9D9D9"/>
            <w:noWrap/>
            <w:vAlign w:val="center"/>
            <w:hideMark/>
          </w:tcPr>
          <w:p w14:paraId="38F9A5E4" w14:textId="77777777" w:rsidR="00A42F1A" w:rsidRPr="00A42F1A" w:rsidRDefault="00A42F1A" w:rsidP="001E0320">
            <w:pPr>
              <w:pStyle w:val="Kleingedrucktes"/>
              <w:spacing w:after="0" w:line="240" w:lineRule="auto"/>
              <w:rPr>
                <w:sz w:val="13"/>
                <w:szCs w:val="13"/>
              </w:rPr>
            </w:pPr>
            <w:r w:rsidRPr="00A42F1A">
              <w:rPr>
                <w:sz w:val="13"/>
                <w:szCs w:val="13"/>
              </w:rPr>
              <w:t> </w:t>
            </w:r>
          </w:p>
        </w:tc>
      </w:tr>
      <w:tr w:rsidR="00A42F1A" w:rsidRPr="00A42F1A" w14:paraId="3102E9F2" w14:textId="77777777" w:rsidTr="00A42F1A">
        <w:trPr>
          <w:trHeight w:hRule="exact" w:val="170"/>
        </w:trPr>
        <w:tc>
          <w:tcPr>
            <w:tcW w:w="1639" w:type="dxa"/>
            <w:tcBorders>
              <w:top w:val="nil"/>
              <w:left w:val="nil"/>
              <w:bottom w:val="nil"/>
              <w:right w:val="nil"/>
            </w:tcBorders>
            <w:shd w:val="clear" w:color="auto" w:fill="auto"/>
            <w:noWrap/>
            <w:vAlign w:val="center"/>
            <w:hideMark/>
          </w:tcPr>
          <w:p w14:paraId="194DADD3" w14:textId="77777777" w:rsidR="00A42F1A" w:rsidRPr="00A42F1A" w:rsidRDefault="00A42F1A" w:rsidP="001E0320">
            <w:pPr>
              <w:pStyle w:val="Kleingedrucktes"/>
              <w:spacing w:after="0" w:line="240" w:lineRule="auto"/>
              <w:rPr>
                <w:sz w:val="13"/>
                <w:szCs w:val="13"/>
              </w:rPr>
            </w:pPr>
          </w:p>
        </w:tc>
        <w:tc>
          <w:tcPr>
            <w:tcW w:w="1347" w:type="dxa"/>
            <w:tcBorders>
              <w:top w:val="nil"/>
              <w:left w:val="nil"/>
              <w:bottom w:val="nil"/>
              <w:right w:val="nil"/>
            </w:tcBorders>
            <w:shd w:val="clear" w:color="auto" w:fill="auto"/>
            <w:noWrap/>
            <w:vAlign w:val="center"/>
            <w:hideMark/>
          </w:tcPr>
          <w:p w14:paraId="54123BFC" w14:textId="77777777" w:rsidR="00A42F1A" w:rsidRPr="00A42F1A" w:rsidRDefault="00A42F1A" w:rsidP="001E0320">
            <w:pPr>
              <w:pStyle w:val="Kleingedrucktes"/>
              <w:spacing w:after="0" w:line="240" w:lineRule="auto"/>
              <w:rPr>
                <w:sz w:val="13"/>
                <w:szCs w:val="13"/>
              </w:rPr>
            </w:pPr>
          </w:p>
        </w:tc>
        <w:tc>
          <w:tcPr>
            <w:tcW w:w="1592" w:type="dxa"/>
            <w:tcBorders>
              <w:top w:val="nil"/>
              <w:left w:val="nil"/>
              <w:bottom w:val="nil"/>
              <w:right w:val="nil"/>
            </w:tcBorders>
            <w:shd w:val="clear" w:color="auto" w:fill="auto"/>
            <w:noWrap/>
            <w:vAlign w:val="center"/>
            <w:hideMark/>
          </w:tcPr>
          <w:p w14:paraId="5A94258F" w14:textId="77777777" w:rsidR="00A42F1A" w:rsidRPr="00A42F1A" w:rsidRDefault="00A42F1A" w:rsidP="001E0320">
            <w:pPr>
              <w:pStyle w:val="Kleingedrucktes"/>
              <w:spacing w:after="0" w:line="240" w:lineRule="auto"/>
              <w:rPr>
                <w:sz w:val="13"/>
                <w:szCs w:val="13"/>
              </w:rPr>
            </w:pPr>
          </w:p>
        </w:tc>
        <w:tc>
          <w:tcPr>
            <w:tcW w:w="269" w:type="dxa"/>
            <w:tcBorders>
              <w:top w:val="nil"/>
              <w:left w:val="nil"/>
              <w:bottom w:val="nil"/>
              <w:right w:val="nil"/>
            </w:tcBorders>
            <w:shd w:val="clear" w:color="auto" w:fill="auto"/>
            <w:noWrap/>
            <w:vAlign w:val="center"/>
            <w:hideMark/>
          </w:tcPr>
          <w:p w14:paraId="0071D830" w14:textId="77777777" w:rsidR="00A42F1A" w:rsidRPr="00A42F1A" w:rsidRDefault="00A42F1A" w:rsidP="001E0320">
            <w:pPr>
              <w:pStyle w:val="Kleingedrucktes"/>
              <w:spacing w:after="0" w:line="240" w:lineRule="auto"/>
              <w:rPr>
                <w:sz w:val="13"/>
                <w:szCs w:val="13"/>
              </w:rPr>
            </w:pPr>
          </w:p>
        </w:tc>
        <w:tc>
          <w:tcPr>
            <w:tcW w:w="269" w:type="dxa"/>
            <w:tcBorders>
              <w:top w:val="nil"/>
              <w:left w:val="nil"/>
              <w:bottom w:val="nil"/>
              <w:right w:val="nil"/>
            </w:tcBorders>
            <w:shd w:val="clear" w:color="auto" w:fill="auto"/>
            <w:noWrap/>
            <w:vAlign w:val="center"/>
            <w:hideMark/>
          </w:tcPr>
          <w:p w14:paraId="2A7F58DE" w14:textId="77777777" w:rsidR="00A42F1A" w:rsidRPr="00A42F1A" w:rsidRDefault="00A42F1A" w:rsidP="001E0320">
            <w:pPr>
              <w:pStyle w:val="Kleingedrucktes"/>
              <w:spacing w:after="0" w:line="240" w:lineRule="auto"/>
              <w:rPr>
                <w:sz w:val="13"/>
                <w:szCs w:val="13"/>
              </w:rPr>
            </w:pPr>
          </w:p>
        </w:tc>
        <w:tc>
          <w:tcPr>
            <w:tcW w:w="269" w:type="dxa"/>
            <w:tcBorders>
              <w:top w:val="nil"/>
              <w:left w:val="nil"/>
              <w:bottom w:val="nil"/>
              <w:right w:val="nil"/>
            </w:tcBorders>
            <w:shd w:val="clear" w:color="auto" w:fill="auto"/>
            <w:noWrap/>
            <w:vAlign w:val="center"/>
            <w:hideMark/>
          </w:tcPr>
          <w:p w14:paraId="728115A9" w14:textId="77777777" w:rsidR="00A42F1A" w:rsidRPr="00A42F1A" w:rsidRDefault="00A42F1A" w:rsidP="001E0320">
            <w:pPr>
              <w:pStyle w:val="Kleingedrucktes"/>
              <w:spacing w:after="0" w:line="240" w:lineRule="auto"/>
              <w:rPr>
                <w:sz w:val="13"/>
                <w:szCs w:val="13"/>
              </w:rPr>
            </w:pPr>
          </w:p>
        </w:tc>
        <w:tc>
          <w:tcPr>
            <w:tcW w:w="269" w:type="dxa"/>
            <w:tcBorders>
              <w:top w:val="nil"/>
              <w:left w:val="nil"/>
              <w:bottom w:val="nil"/>
              <w:right w:val="nil"/>
            </w:tcBorders>
            <w:shd w:val="clear" w:color="auto" w:fill="auto"/>
            <w:noWrap/>
            <w:vAlign w:val="center"/>
            <w:hideMark/>
          </w:tcPr>
          <w:p w14:paraId="5D28F801" w14:textId="77777777" w:rsidR="00A42F1A" w:rsidRPr="00A42F1A" w:rsidRDefault="00A42F1A" w:rsidP="001E0320">
            <w:pPr>
              <w:pStyle w:val="Kleingedrucktes"/>
              <w:spacing w:after="0" w:line="240" w:lineRule="auto"/>
              <w:rPr>
                <w:sz w:val="13"/>
                <w:szCs w:val="13"/>
              </w:rPr>
            </w:pPr>
          </w:p>
        </w:tc>
        <w:tc>
          <w:tcPr>
            <w:tcW w:w="269" w:type="dxa"/>
            <w:tcBorders>
              <w:top w:val="nil"/>
              <w:left w:val="nil"/>
              <w:bottom w:val="nil"/>
              <w:right w:val="nil"/>
            </w:tcBorders>
            <w:shd w:val="clear" w:color="auto" w:fill="auto"/>
            <w:noWrap/>
            <w:vAlign w:val="center"/>
            <w:hideMark/>
          </w:tcPr>
          <w:p w14:paraId="07BF2D7C" w14:textId="77777777" w:rsidR="00A42F1A" w:rsidRPr="00A42F1A" w:rsidRDefault="00A42F1A" w:rsidP="001E0320">
            <w:pPr>
              <w:pStyle w:val="Kleingedrucktes"/>
              <w:spacing w:after="0" w:line="240" w:lineRule="auto"/>
              <w:rPr>
                <w:sz w:val="13"/>
                <w:szCs w:val="13"/>
              </w:rPr>
            </w:pPr>
          </w:p>
        </w:tc>
        <w:tc>
          <w:tcPr>
            <w:tcW w:w="269" w:type="dxa"/>
            <w:tcBorders>
              <w:top w:val="nil"/>
              <w:left w:val="nil"/>
              <w:bottom w:val="nil"/>
              <w:right w:val="nil"/>
            </w:tcBorders>
            <w:shd w:val="clear" w:color="auto" w:fill="auto"/>
            <w:noWrap/>
            <w:vAlign w:val="center"/>
            <w:hideMark/>
          </w:tcPr>
          <w:p w14:paraId="4C40AFD5" w14:textId="77777777" w:rsidR="00A42F1A" w:rsidRPr="00A42F1A" w:rsidRDefault="00A42F1A" w:rsidP="001E0320">
            <w:pPr>
              <w:pStyle w:val="Kleingedrucktes"/>
              <w:spacing w:after="0" w:line="240" w:lineRule="auto"/>
              <w:rPr>
                <w:sz w:val="13"/>
                <w:szCs w:val="13"/>
              </w:rPr>
            </w:pPr>
          </w:p>
        </w:tc>
        <w:tc>
          <w:tcPr>
            <w:tcW w:w="269" w:type="dxa"/>
            <w:tcBorders>
              <w:top w:val="nil"/>
              <w:left w:val="nil"/>
              <w:bottom w:val="nil"/>
              <w:right w:val="nil"/>
            </w:tcBorders>
            <w:shd w:val="clear" w:color="auto" w:fill="auto"/>
            <w:noWrap/>
            <w:vAlign w:val="center"/>
            <w:hideMark/>
          </w:tcPr>
          <w:p w14:paraId="68A66AA6" w14:textId="77777777" w:rsidR="00A42F1A" w:rsidRPr="00A42F1A" w:rsidRDefault="00A42F1A" w:rsidP="001E0320">
            <w:pPr>
              <w:pStyle w:val="Kleingedrucktes"/>
              <w:spacing w:after="0" w:line="240" w:lineRule="auto"/>
              <w:rPr>
                <w:sz w:val="13"/>
                <w:szCs w:val="13"/>
              </w:rPr>
            </w:pPr>
          </w:p>
        </w:tc>
        <w:tc>
          <w:tcPr>
            <w:tcW w:w="2684" w:type="dxa"/>
            <w:tcBorders>
              <w:top w:val="nil"/>
              <w:left w:val="nil"/>
              <w:bottom w:val="nil"/>
              <w:right w:val="nil"/>
            </w:tcBorders>
            <w:shd w:val="clear" w:color="auto" w:fill="auto"/>
            <w:noWrap/>
            <w:vAlign w:val="center"/>
            <w:hideMark/>
          </w:tcPr>
          <w:p w14:paraId="53564E33" w14:textId="77777777" w:rsidR="00A42F1A" w:rsidRPr="00A42F1A" w:rsidRDefault="00A42F1A" w:rsidP="001E0320">
            <w:pPr>
              <w:pStyle w:val="Kleingedrucktes"/>
              <w:spacing w:after="0" w:line="240" w:lineRule="auto"/>
              <w:rPr>
                <w:sz w:val="13"/>
                <w:szCs w:val="13"/>
              </w:rPr>
            </w:pPr>
          </w:p>
        </w:tc>
      </w:tr>
    </w:tbl>
    <w:p w14:paraId="7F9BFC30" w14:textId="1224FD9D" w:rsidR="00177D34" w:rsidRPr="00225753" w:rsidRDefault="00665788" w:rsidP="004C5289">
      <w:pPr>
        <w:pStyle w:val="Kleingedrucktes"/>
      </w:pPr>
      <w:r w:rsidRPr="00225753">
        <w:t xml:space="preserve">Änderungen vorbehalten. Alle Angaben ohne Gewähr! Stand </w:t>
      </w:r>
      <w:r w:rsidR="00BF45E5">
        <w:t>01</w:t>
      </w:r>
      <w:r w:rsidRPr="00225753">
        <w:t>/20</w:t>
      </w:r>
      <w:r w:rsidR="00BF45E5">
        <w:t>20</w:t>
      </w:r>
      <w:r w:rsidRPr="00225753">
        <w:t xml:space="preserve">. </w:t>
      </w:r>
      <w:r w:rsidRPr="00DC48E9">
        <w:rPr>
          <w:i/>
          <w:iCs/>
        </w:rPr>
        <w:t>Juli bis Dezember siehe nächste Seite</w:t>
      </w:r>
      <w:r w:rsidR="00DC48E9">
        <w:rPr>
          <w:i/>
          <w:iCs/>
        </w:rPr>
        <w:t>!</w:t>
      </w:r>
    </w:p>
    <w:p w14:paraId="65BDFBE3" w14:textId="77777777" w:rsidR="00665788" w:rsidRPr="00225753" w:rsidRDefault="00665788" w:rsidP="00665788">
      <w:pPr>
        <w:pStyle w:val="Kleingedrucktes"/>
        <w:rPr>
          <w:b/>
        </w:rPr>
      </w:pPr>
      <w:r w:rsidRPr="00225753">
        <w:rPr>
          <w:b/>
        </w:rPr>
        <w:t>Webseiten der Fluggesellschaften:</w:t>
      </w:r>
      <w:r w:rsidRPr="00225753">
        <w:rPr>
          <w:b/>
        </w:rPr>
        <w:tab/>
      </w:r>
    </w:p>
    <w:p w14:paraId="4F266FAC" w14:textId="1912034A" w:rsidR="00177D34" w:rsidRPr="00BA48DA" w:rsidRDefault="00665788" w:rsidP="00665788">
      <w:pPr>
        <w:pStyle w:val="Kleingedrucktes"/>
      </w:pPr>
      <w:r w:rsidRPr="00BA48DA">
        <w:t xml:space="preserve">Montenegro Airlines: </w:t>
      </w:r>
      <w:r w:rsidRPr="00BA48DA">
        <w:tab/>
      </w:r>
      <w:hyperlink r:id="rId32" w:history="1">
        <w:r w:rsidRPr="00BA48DA">
          <w:rPr>
            <w:rStyle w:val="Hyperlink"/>
          </w:rPr>
          <w:t>www.montenegroairlines.com/en</w:t>
        </w:r>
      </w:hyperlink>
      <w:r w:rsidRPr="00BA48DA">
        <w:br/>
      </w:r>
      <w:r w:rsidR="00B31FAE" w:rsidRPr="00BA48DA">
        <w:t>Condor:</w:t>
      </w:r>
      <w:r w:rsidR="00B31FAE" w:rsidRPr="00BA48DA">
        <w:tab/>
        <w:t xml:space="preserve"> </w:t>
      </w:r>
      <w:r w:rsidR="00B31FAE" w:rsidRPr="00BA48DA">
        <w:tab/>
      </w:r>
      <w:r w:rsidR="00B31FAE" w:rsidRPr="00BA48DA">
        <w:tab/>
      </w:r>
      <w:hyperlink r:id="rId33" w:history="1">
        <w:r w:rsidR="00B31FAE" w:rsidRPr="00BA48DA">
          <w:rPr>
            <w:rStyle w:val="Hyperlink"/>
          </w:rPr>
          <w:t>www.conder.com/de</w:t>
        </w:r>
      </w:hyperlink>
      <w:r w:rsidR="00B31FAE" w:rsidRPr="00BA48DA">
        <w:t xml:space="preserve"> </w:t>
      </w:r>
      <w:r w:rsidR="00B31FAE" w:rsidRPr="00BA48DA">
        <w:br/>
      </w:r>
      <w:proofErr w:type="spellStart"/>
      <w:r w:rsidRPr="00BA48DA">
        <w:t>Eurowings</w:t>
      </w:r>
      <w:proofErr w:type="spellEnd"/>
      <w:r w:rsidRPr="00BA48DA">
        <w:t xml:space="preserve">: </w:t>
      </w:r>
      <w:r w:rsidRPr="00BA48DA">
        <w:tab/>
      </w:r>
      <w:r w:rsidRPr="00BA48DA">
        <w:tab/>
      </w:r>
      <w:hyperlink r:id="rId34" w:history="1">
        <w:r w:rsidRPr="00BA48DA">
          <w:rPr>
            <w:rStyle w:val="Hyperlink"/>
          </w:rPr>
          <w:t>www.eurowings.com/de.html</w:t>
        </w:r>
      </w:hyperlink>
      <w:r w:rsidRPr="00BA48DA">
        <w:br/>
      </w:r>
      <w:proofErr w:type="spellStart"/>
      <w:r w:rsidRPr="00BA48DA">
        <w:t>Laudamotion</w:t>
      </w:r>
      <w:proofErr w:type="spellEnd"/>
      <w:r w:rsidRPr="00BA48DA">
        <w:t xml:space="preserve">: </w:t>
      </w:r>
      <w:r w:rsidRPr="00BA48DA">
        <w:tab/>
      </w:r>
      <w:r w:rsidRPr="00BA48DA">
        <w:tab/>
      </w:r>
      <w:hyperlink r:id="rId35" w:history="1">
        <w:r w:rsidRPr="00BA48DA">
          <w:rPr>
            <w:rStyle w:val="Hyperlink"/>
          </w:rPr>
          <w:t>www.ryanair.com/la/de/</w:t>
        </w:r>
      </w:hyperlink>
      <w:r w:rsidRPr="00BA48DA">
        <w:t xml:space="preserve"> </w:t>
      </w:r>
      <w:r w:rsidRPr="00BA48DA">
        <w:br/>
        <w:t xml:space="preserve">Lufthansa: </w:t>
      </w:r>
      <w:r w:rsidRPr="00BA48DA">
        <w:tab/>
      </w:r>
      <w:r w:rsidRPr="00BA48DA">
        <w:tab/>
      </w:r>
      <w:hyperlink r:id="rId36" w:history="1">
        <w:r w:rsidRPr="00BA48DA">
          <w:rPr>
            <w:rStyle w:val="Hyperlink"/>
          </w:rPr>
          <w:t>www.lufthansa.com/de/de/homepage</w:t>
        </w:r>
      </w:hyperlink>
      <w:r w:rsidRPr="00BA48DA">
        <w:t xml:space="preserve"> </w:t>
      </w:r>
      <w:r w:rsidRPr="00BA48DA">
        <w:br/>
      </w:r>
      <w:proofErr w:type="spellStart"/>
      <w:r w:rsidRPr="00BA48DA">
        <w:t>Ryanair</w:t>
      </w:r>
      <w:proofErr w:type="spellEnd"/>
      <w:r w:rsidRPr="00BA48DA">
        <w:t xml:space="preserve">: </w:t>
      </w:r>
      <w:r w:rsidRPr="00BA48DA">
        <w:tab/>
      </w:r>
      <w:r w:rsidRPr="00BA48DA">
        <w:tab/>
      </w:r>
      <w:hyperlink r:id="rId37" w:history="1">
        <w:r w:rsidRPr="00BA48DA">
          <w:rPr>
            <w:rStyle w:val="Hyperlink"/>
          </w:rPr>
          <w:t>www.ryanair.com/de/de/</w:t>
        </w:r>
      </w:hyperlink>
      <w:r w:rsidRPr="00BA48DA">
        <w:t xml:space="preserve"> </w:t>
      </w:r>
      <w:r w:rsidRPr="00BA48DA">
        <w:br/>
      </w:r>
      <w:proofErr w:type="spellStart"/>
      <w:r w:rsidRPr="00BA48DA">
        <w:t>Wizz</w:t>
      </w:r>
      <w:proofErr w:type="spellEnd"/>
      <w:r w:rsidRPr="00BA48DA">
        <w:t xml:space="preserve"> Air: </w:t>
      </w:r>
      <w:r w:rsidRPr="00BA48DA">
        <w:tab/>
      </w:r>
      <w:r w:rsidRPr="00BA48DA">
        <w:tab/>
      </w:r>
      <w:hyperlink r:id="rId38" w:anchor="/" w:history="1">
        <w:r w:rsidRPr="00BA48DA">
          <w:rPr>
            <w:rStyle w:val="Hyperlink"/>
          </w:rPr>
          <w:t>www.wizzair.com/de-de#/</w:t>
        </w:r>
      </w:hyperlink>
      <w:r w:rsidRPr="00BA48DA">
        <w:t xml:space="preserve"> </w:t>
      </w:r>
      <w:r w:rsidR="00177D34" w:rsidRPr="00BA48DA">
        <w:br w:type="page"/>
      </w:r>
    </w:p>
    <w:tbl>
      <w:tblPr>
        <w:tblW w:w="9072" w:type="dxa"/>
        <w:tblCellMar>
          <w:left w:w="70" w:type="dxa"/>
          <w:right w:w="70" w:type="dxa"/>
        </w:tblCellMar>
        <w:tblLook w:val="04A0" w:firstRow="1" w:lastRow="0" w:firstColumn="1" w:lastColumn="0" w:noHBand="0" w:noVBand="1"/>
      </w:tblPr>
      <w:tblGrid>
        <w:gridCol w:w="1639"/>
        <w:gridCol w:w="1346"/>
        <w:gridCol w:w="1592"/>
        <w:gridCol w:w="269"/>
        <w:gridCol w:w="269"/>
        <w:gridCol w:w="269"/>
        <w:gridCol w:w="269"/>
        <w:gridCol w:w="269"/>
        <w:gridCol w:w="269"/>
        <w:gridCol w:w="269"/>
        <w:gridCol w:w="2612"/>
      </w:tblGrid>
      <w:tr w:rsidR="00D50C38" w:rsidRPr="00D50C38" w14:paraId="3C56ED42" w14:textId="77777777" w:rsidTr="00804326">
        <w:trPr>
          <w:trHeight w:hRule="exact" w:val="326"/>
        </w:trPr>
        <w:tc>
          <w:tcPr>
            <w:tcW w:w="1639" w:type="dxa"/>
            <w:tcBorders>
              <w:top w:val="nil"/>
              <w:left w:val="nil"/>
              <w:bottom w:val="nil"/>
              <w:right w:val="nil"/>
            </w:tcBorders>
            <w:shd w:val="clear" w:color="000000" w:fill="195515"/>
            <w:noWrap/>
            <w:vAlign w:val="center"/>
            <w:hideMark/>
          </w:tcPr>
          <w:p w14:paraId="6020B8B9" w14:textId="77777777" w:rsidR="00D50C38" w:rsidRPr="00D50C38" w:rsidRDefault="00D50C38" w:rsidP="00D50C38">
            <w:pPr>
              <w:spacing w:after="0" w:line="240" w:lineRule="auto"/>
              <w:jc w:val="left"/>
              <w:rPr>
                <w:rFonts w:eastAsia="Times New Roman" w:cs="Arial"/>
                <w:b/>
                <w:bCs/>
                <w:color w:val="FFFFFF"/>
                <w:sz w:val="13"/>
                <w:szCs w:val="13"/>
              </w:rPr>
            </w:pPr>
            <w:r w:rsidRPr="00D50C38">
              <w:rPr>
                <w:rFonts w:eastAsia="Times New Roman" w:cs="Arial"/>
                <w:b/>
                <w:bCs/>
                <w:color w:val="FFFFFF"/>
                <w:sz w:val="13"/>
                <w:szCs w:val="13"/>
              </w:rPr>
              <w:lastRenderedPageBreak/>
              <w:t>Von</w:t>
            </w:r>
          </w:p>
        </w:tc>
        <w:tc>
          <w:tcPr>
            <w:tcW w:w="1346" w:type="dxa"/>
            <w:tcBorders>
              <w:top w:val="nil"/>
              <w:left w:val="nil"/>
              <w:bottom w:val="nil"/>
              <w:right w:val="nil"/>
            </w:tcBorders>
            <w:shd w:val="clear" w:color="000000" w:fill="195515"/>
            <w:noWrap/>
            <w:vAlign w:val="center"/>
            <w:hideMark/>
          </w:tcPr>
          <w:p w14:paraId="625B72B0" w14:textId="77777777" w:rsidR="00D50C38" w:rsidRPr="00D50C38" w:rsidRDefault="00D50C38" w:rsidP="00D50C38">
            <w:pPr>
              <w:spacing w:after="0" w:line="240" w:lineRule="auto"/>
              <w:jc w:val="left"/>
              <w:rPr>
                <w:rFonts w:eastAsia="Times New Roman" w:cs="Arial"/>
                <w:b/>
                <w:bCs/>
                <w:color w:val="FFFFFF"/>
                <w:sz w:val="13"/>
                <w:szCs w:val="13"/>
              </w:rPr>
            </w:pPr>
            <w:r w:rsidRPr="00D50C38">
              <w:rPr>
                <w:rFonts w:eastAsia="Times New Roman" w:cs="Arial"/>
                <w:b/>
                <w:bCs/>
                <w:color w:val="FFFFFF"/>
                <w:sz w:val="13"/>
                <w:szCs w:val="13"/>
              </w:rPr>
              <w:t>Nach</w:t>
            </w:r>
          </w:p>
        </w:tc>
        <w:tc>
          <w:tcPr>
            <w:tcW w:w="1592" w:type="dxa"/>
            <w:tcBorders>
              <w:top w:val="nil"/>
              <w:left w:val="nil"/>
              <w:bottom w:val="nil"/>
              <w:right w:val="nil"/>
            </w:tcBorders>
            <w:shd w:val="clear" w:color="000000" w:fill="195515"/>
            <w:noWrap/>
            <w:vAlign w:val="center"/>
            <w:hideMark/>
          </w:tcPr>
          <w:p w14:paraId="694BAFD6" w14:textId="77777777" w:rsidR="00D50C38" w:rsidRPr="00D50C38" w:rsidRDefault="00D50C38" w:rsidP="00D50C38">
            <w:pPr>
              <w:spacing w:after="0" w:line="240" w:lineRule="auto"/>
              <w:jc w:val="left"/>
              <w:rPr>
                <w:rFonts w:eastAsia="Times New Roman" w:cs="Arial"/>
                <w:b/>
                <w:bCs/>
                <w:color w:val="FFFFFF"/>
                <w:sz w:val="13"/>
                <w:szCs w:val="13"/>
              </w:rPr>
            </w:pPr>
            <w:r w:rsidRPr="00D50C38">
              <w:rPr>
                <w:rFonts w:eastAsia="Times New Roman" w:cs="Arial"/>
                <w:b/>
                <w:bCs/>
                <w:color w:val="FFFFFF"/>
                <w:sz w:val="13"/>
                <w:szCs w:val="13"/>
              </w:rPr>
              <w:t>Fluggesellschaft</w:t>
            </w:r>
          </w:p>
        </w:tc>
        <w:tc>
          <w:tcPr>
            <w:tcW w:w="269" w:type="dxa"/>
            <w:tcBorders>
              <w:top w:val="nil"/>
              <w:left w:val="nil"/>
              <w:bottom w:val="nil"/>
              <w:right w:val="nil"/>
            </w:tcBorders>
            <w:shd w:val="clear" w:color="000000" w:fill="195515"/>
            <w:noWrap/>
            <w:vAlign w:val="center"/>
            <w:hideMark/>
          </w:tcPr>
          <w:p w14:paraId="17A5A625" w14:textId="77777777" w:rsidR="00D50C38" w:rsidRPr="00D50C38" w:rsidRDefault="00D50C38" w:rsidP="00D50C38">
            <w:pPr>
              <w:spacing w:after="0" w:line="240" w:lineRule="auto"/>
              <w:jc w:val="center"/>
              <w:rPr>
                <w:rFonts w:eastAsia="Times New Roman" w:cs="Arial"/>
                <w:b/>
                <w:bCs/>
                <w:color w:val="FFFFFF"/>
                <w:sz w:val="13"/>
                <w:szCs w:val="13"/>
              </w:rPr>
            </w:pPr>
            <w:r w:rsidRPr="00D50C38">
              <w:rPr>
                <w:rFonts w:eastAsia="Times New Roman" w:cs="Arial"/>
                <w:b/>
                <w:bCs/>
                <w:color w:val="FFFFFF"/>
                <w:sz w:val="13"/>
                <w:szCs w:val="13"/>
              </w:rPr>
              <w:t>M</w:t>
            </w:r>
          </w:p>
        </w:tc>
        <w:tc>
          <w:tcPr>
            <w:tcW w:w="269" w:type="dxa"/>
            <w:tcBorders>
              <w:top w:val="nil"/>
              <w:left w:val="nil"/>
              <w:bottom w:val="nil"/>
              <w:right w:val="nil"/>
            </w:tcBorders>
            <w:shd w:val="clear" w:color="000000" w:fill="195515"/>
            <w:noWrap/>
            <w:vAlign w:val="center"/>
            <w:hideMark/>
          </w:tcPr>
          <w:p w14:paraId="48E3A784" w14:textId="77777777" w:rsidR="00D50C38" w:rsidRPr="00D50C38" w:rsidRDefault="00D50C38" w:rsidP="00D50C38">
            <w:pPr>
              <w:spacing w:after="0" w:line="240" w:lineRule="auto"/>
              <w:jc w:val="center"/>
              <w:rPr>
                <w:rFonts w:eastAsia="Times New Roman" w:cs="Arial"/>
                <w:b/>
                <w:bCs/>
                <w:color w:val="FFFFFF"/>
                <w:sz w:val="13"/>
                <w:szCs w:val="13"/>
              </w:rPr>
            </w:pPr>
            <w:r w:rsidRPr="00D50C38">
              <w:rPr>
                <w:rFonts w:eastAsia="Times New Roman" w:cs="Arial"/>
                <w:b/>
                <w:bCs/>
                <w:color w:val="FFFFFF"/>
                <w:sz w:val="13"/>
                <w:szCs w:val="13"/>
              </w:rPr>
              <w:t>D</w:t>
            </w:r>
          </w:p>
        </w:tc>
        <w:tc>
          <w:tcPr>
            <w:tcW w:w="269" w:type="dxa"/>
            <w:tcBorders>
              <w:top w:val="nil"/>
              <w:left w:val="nil"/>
              <w:bottom w:val="nil"/>
              <w:right w:val="nil"/>
            </w:tcBorders>
            <w:shd w:val="clear" w:color="000000" w:fill="195515"/>
            <w:noWrap/>
            <w:vAlign w:val="center"/>
            <w:hideMark/>
          </w:tcPr>
          <w:p w14:paraId="609E5721" w14:textId="77777777" w:rsidR="00D50C38" w:rsidRPr="00D50C38" w:rsidRDefault="00D50C38" w:rsidP="00D50C38">
            <w:pPr>
              <w:spacing w:after="0" w:line="240" w:lineRule="auto"/>
              <w:jc w:val="center"/>
              <w:rPr>
                <w:rFonts w:eastAsia="Times New Roman" w:cs="Arial"/>
                <w:b/>
                <w:bCs/>
                <w:color w:val="FFFFFF"/>
                <w:sz w:val="13"/>
                <w:szCs w:val="13"/>
              </w:rPr>
            </w:pPr>
            <w:r w:rsidRPr="00D50C38">
              <w:rPr>
                <w:rFonts w:eastAsia="Times New Roman" w:cs="Arial"/>
                <w:b/>
                <w:bCs/>
                <w:color w:val="FFFFFF"/>
                <w:sz w:val="13"/>
                <w:szCs w:val="13"/>
              </w:rPr>
              <w:t>M</w:t>
            </w:r>
          </w:p>
        </w:tc>
        <w:tc>
          <w:tcPr>
            <w:tcW w:w="269" w:type="dxa"/>
            <w:tcBorders>
              <w:top w:val="nil"/>
              <w:left w:val="nil"/>
              <w:bottom w:val="nil"/>
              <w:right w:val="nil"/>
            </w:tcBorders>
            <w:shd w:val="clear" w:color="000000" w:fill="195515"/>
            <w:noWrap/>
            <w:vAlign w:val="center"/>
            <w:hideMark/>
          </w:tcPr>
          <w:p w14:paraId="35818792" w14:textId="77777777" w:rsidR="00D50C38" w:rsidRPr="00D50C38" w:rsidRDefault="00D50C38" w:rsidP="00D50C38">
            <w:pPr>
              <w:spacing w:after="0" w:line="240" w:lineRule="auto"/>
              <w:jc w:val="center"/>
              <w:rPr>
                <w:rFonts w:eastAsia="Times New Roman" w:cs="Arial"/>
                <w:b/>
                <w:bCs/>
                <w:color w:val="FFFFFF"/>
                <w:sz w:val="13"/>
                <w:szCs w:val="13"/>
              </w:rPr>
            </w:pPr>
            <w:r w:rsidRPr="00D50C38">
              <w:rPr>
                <w:rFonts w:eastAsia="Times New Roman" w:cs="Arial"/>
                <w:b/>
                <w:bCs/>
                <w:color w:val="FFFFFF"/>
                <w:sz w:val="13"/>
                <w:szCs w:val="13"/>
              </w:rPr>
              <w:t>D</w:t>
            </w:r>
          </w:p>
        </w:tc>
        <w:tc>
          <w:tcPr>
            <w:tcW w:w="269" w:type="dxa"/>
            <w:tcBorders>
              <w:top w:val="nil"/>
              <w:left w:val="nil"/>
              <w:bottom w:val="nil"/>
              <w:right w:val="nil"/>
            </w:tcBorders>
            <w:shd w:val="clear" w:color="000000" w:fill="195515"/>
            <w:noWrap/>
            <w:vAlign w:val="center"/>
            <w:hideMark/>
          </w:tcPr>
          <w:p w14:paraId="453ACC2C" w14:textId="77777777" w:rsidR="00D50C38" w:rsidRPr="00D50C38" w:rsidRDefault="00D50C38" w:rsidP="00D50C38">
            <w:pPr>
              <w:spacing w:after="0" w:line="240" w:lineRule="auto"/>
              <w:jc w:val="center"/>
              <w:rPr>
                <w:rFonts w:eastAsia="Times New Roman" w:cs="Arial"/>
                <w:b/>
                <w:bCs/>
                <w:color w:val="FFFFFF"/>
                <w:sz w:val="13"/>
                <w:szCs w:val="13"/>
              </w:rPr>
            </w:pPr>
            <w:r w:rsidRPr="00D50C38">
              <w:rPr>
                <w:rFonts w:eastAsia="Times New Roman" w:cs="Arial"/>
                <w:b/>
                <w:bCs/>
                <w:color w:val="FFFFFF"/>
                <w:sz w:val="13"/>
                <w:szCs w:val="13"/>
              </w:rPr>
              <w:t>F</w:t>
            </w:r>
          </w:p>
        </w:tc>
        <w:tc>
          <w:tcPr>
            <w:tcW w:w="269" w:type="dxa"/>
            <w:tcBorders>
              <w:top w:val="nil"/>
              <w:left w:val="nil"/>
              <w:bottom w:val="nil"/>
              <w:right w:val="nil"/>
            </w:tcBorders>
            <w:shd w:val="clear" w:color="000000" w:fill="195515"/>
            <w:noWrap/>
            <w:vAlign w:val="center"/>
            <w:hideMark/>
          </w:tcPr>
          <w:p w14:paraId="7BB78F8B" w14:textId="77777777" w:rsidR="00D50C38" w:rsidRPr="00D50C38" w:rsidRDefault="00D50C38" w:rsidP="00D50C38">
            <w:pPr>
              <w:spacing w:after="0" w:line="240" w:lineRule="auto"/>
              <w:jc w:val="center"/>
              <w:rPr>
                <w:rFonts w:eastAsia="Times New Roman" w:cs="Arial"/>
                <w:b/>
                <w:bCs/>
                <w:color w:val="FFFFFF"/>
                <w:sz w:val="13"/>
                <w:szCs w:val="13"/>
              </w:rPr>
            </w:pPr>
            <w:r w:rsidRPr="00D50C38">
              <w:rPr>
                <w:rFonts w:eastAsia="Times New Roman" w:cs="Arial"/>
                <w:b/>
                <w:bCs/>
                <w:color w:val="FFFFFF"/>
                <w:sz w:val="13"/>
                <w:szCs w:val="13"/>
              </w:rPr>
              <w:t>S</w:t>
            </w:r>
          </w:p>
        </w:tc>
        <w:tc>
          <w:tcPr>
            <w:tcW w:w="269" w:type="dxa"/>
            <w:tcBorders>
              <w:top w:val="nil"/>
              <w:left w:val="nil"/>
              <w:bottom w:val="nil"/>
              <w:right w:val="nil"/>
            </w:tcBorders>
            <w:shd w:val="clear" w:color="000000" w:fill="195515"/>
            <w:noWrap/>
            <w:vAlign w:val="center"/>
            <w:hideMark/>
          </w:tcPr>
          <w:p w14:paraId="4C0AC659" w14:textId="77777777" w:rsidR="00D50C38" w:rsidRPr="00D50C38" w:rsidRDefault="00D50C38" w:rsidP="00D50C38">
            <w:pPr>
              <w:spacing w:after="0" w:line="240" w:lineRule="auto"/>
              <w:jc w:val="center"/>
              <w:rPr>
                <w:rFonts w:eastAsia="Times New Roman" w:cs="Arial"/>
                <w:b/>
                <w:bCs/>
                <w:color w:val="FFFFFF"/>
                <w:sz w:val="13"/>
                <w:szCs w:val="13"/>
              </w:rPr>
            </w:pPr>
            <w:r w:rsidRPr="00D50C38">
              <w:rPr>
                <w:rFonts w:eastAsia="Times New Roman" w:cs="Arial"/>
                <w:b/>
                <w:bCs/>
                <w:color w:val="FFFFFF"/>
                <w:sz w:val="13"/>
                <w:szCs w:val="13"/>
              </w:rPr>
              <w:t>S</w:t>
            </w:r>
          </w:p>
        </w:tc>
        <w:tc>
          <w:tcPr>
            <w:tcW w:w="2612" w:type="dxa"/>
            <w:tcBorders>
              <w:top w:val="nil"/>
              <w:left w:val="nil"/>
              <w:bottom w:val="nil"/>
              <w:right w:val="nil"/>
            </w:tcBorders>
            <w:shd w:val="clear" w:color="000000" w:fill="195515"/>
            <w:noWrap/>
            <w:vAlign w:val="center"/>
            <w:hideMark/>
          </w:tcPr>
          <w:p w14:paraId="5468321A" w14:textId="77777777" w:rsidR="00D50C38" w:rsidRPr="00D50C38" w:rsidRDefault="00D50C38" w:rsidP="00D50C38">
            <w:pPr>
              <w:spacing w:after="0" w:line="240" w:lineRule="auto"/>
              <w:jc w:val="left"/>
              <w:rPr>
                <w:rFonts w:eastAsia="Times New Roman" w:cs="Arial"/>
                <w:b/>
                <w:bCs/>
                <w:color w:val="FFFFFF"/>
                <w:sz w:val="13"/>
                <w:szCs w:val="13"/>
              </w:rPr>
            </w:pPr>
            <w:r w:rsidRPr="00D50C38">
              <w:rPr>
                <w:rFonts w:eastAsia="Times New Roman" w:cs="Arial"/>
                <w:b/>
                <w:bCs/>
                <w:color w:val="FFFFFF"/>
                <w:sz w:val="13"/>
                <w:szCs w:val="13"/>
              </w:rPr>
              <w:t>Hinweis</w:t>
            </w:r>
          </w:p>
        </w:tc>
      </w:tr>
      <w:tr w:rsidR="00D50C38" w:rsidRPr="00D50C38" w14:paraId="2F578866" w14:textId="77777777" w:rsidTr="00804326">
        <w:trPr>
          <w:trHeight w:hRule="exact" w:val="173"/>
        </w:trPr>
        <w:tc>
          <w:tcPr>
            <w:tcW w:w="9072" w:type="dxa"/>
            <w:gridSpan w:val="11"/>
            <w:tcBorders>
              <w:top w:val="nil"/>
              <w:left w:val="nil"/>
              <w:bottom w:val="nil"/>
              <w:right w:val="nil"/>
            </w:tcBorders>
            <w:shd w:val="clear" w:color="000000" w:fill="A9D08E"/>
            <w:noWrap/>
            <w:vAlign w:val="center"/>
            <w:hideMark/>
          </w:tcPr>
          <w:p w14:paraId="6DD8C056" w14:textId="77777777" w:rsidR="00D50C38" w:rsidRPr="00D50C38" w:rsidRDefault="00D50C38" w:rsidP="00D50C38">
            <w:pPr>
              <w:spacing w:after="0" w:line="240" w:lineRule="auto"/>
              <w:jc w:val="left"/>
              <w:rPr>
                <w:rFonts w:eastAsia="Times New Roman" w:cs="Arial"/>
                <w:b/>
                <w:bCs/>
                <w:color w:val="000000"/>
                <w:sz w:val="13"/>
                <w:szCs w:val="13"/>
              </w:rPr>
            </w:pPr>
            <w:r w:rsidRPr="00D50C38">
              <w:rPr>
                <w:rFonts w:eastAsia="Times New Roman" w:cs="Arial"/>
                <w:b/>
                <w:bCs/>
                <w:color w:val="000000"/>
                <w:sz w:val="13"/>
                <w:szCs w:val="13"/>
              </w:rPr>
              <w:t>Juli</w:t>
            </w:r>
          </w:p>
        </w:tc>
      </w:tr>
      <w:tr w:rsidR="00D50C38" w:rsidRPr="00D50C38" w14:paraId="0323DEB7" w14:textId="77777777" w:rsidTr="00804326">
        <w:trPr>
          <w:trHeight w:hRule="exact" w:val="173"/>
        </w:trPr>
        <w:tc>
          <w:tcPr>
            <w:tcW w:w="1639" w:type="dxa"/>
            <w:tcBorders>
              <w:top w:val="nil"/>
              <w:left w:val="nil"/>
              <w:bottom w:val="nil"/>
              <w:right w:val="nil"/>
            </w:tcBorders>
            <w:shd w:val="clear" w:color="auto" w:fill="auto"/>
            <w:noWrap/>
            <w:vAlign w:val="center"/>
            <w:hideMark/>
          </w:tcPr>
          <w:p w14:paraId="4C186CEC"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Berlin/Schönefeld (SXF)</w:t>
            </w:r>
          </w:p>
        </w:tc>
        <w:tc>
          <w:tcPr>
            <w:tcW w:w="1346" w:type="dxa"/>
            <w:tcBorders>
              <w:top w:val="nil"/>
              <w:left w:val="nil"/>
              <w:bottom w:val="nil"/>
              <w:right w:val="nil"/>
            </w:tcBorders>
            <w:shd w:val="clear" w:color="auto" w:fill="auto"/>
            <w:noWrap/>
            <w:vAlign w:val="center"/>
            <w:hideMark/>
          </w:tcPr>
          <w:p w14:paraId="60177898"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auto" w:fill="auto"/>
            <w:noWrap/>
            <w:vAlign w:val="center"/>
            <w:hideMark/>
          </w:tcPr>
          <w:p w14:paraId="7F7A3768" w14:textId="77777777" w:rsidR="00D50C38" w:rsidRPr="00D50C38" w:rsidRDefault="00D50C38" w:rsidP="00D50C38">
            <w:pPr>
              <w:spacing w:after="0" w:line="240" w:lineRule="auto"/>
              <w:jc w:val="left"/>
              <w:rPr>
                <w:rFonts w:eastAsia="Times New Roman" w:cs="Arial"/>
                <w:color w:val="000000"/>
                <w:sz w:val="13"/>
                <w:szCs w:val="13"/>
              </w:rPr>
            </w:pPr>
            <w:proofErr w:type="spellStart"/>
            <w:r w:rsidRPr="00D50C38">
              <w:rPr>
                <w:rFonts w:eastAsia="Times New Roman" w:cs="Arial"/>
                <w:color w:val="000000"/>
                <w:sz w:val="13"/>
                <w:szCs w:val="13"/>
              </w:rPr>
              <w:t>Ryanair</w:t>
            </w:r>
            <w:proofErr w:type="spellEnd"/>
          </w:p>
        </w:tc>
        <w:tc>
          <w:tcPr>
            <w:tcW w:w="269" w:type="dxa"/>
            <w:tcBorders>
              <w:top w:val="nil"/>
              <w:left w:val="nil"/>
              <w:bottom w:val="nil"/>
              <w:right w:val="nil"/>
            </w:tcBorders>
            <w:shd w:val="clear" w:color="auto" w:fill="auto"/>
            <w:noWrap/>
            <w:vAlign w:val="center"/>
            <w:hideMark/>
          </w:tcPr>
          <w:p w14:paraId="0EAC88F8" w14:textId="77777777" w:rsidR="00D50C38" w:rsidRPr="00804326" w:rsidRDefault="00D50C38" w:rsidP="00D50C38">
            <w:pPr>
              <w:spacing w:after="0" w:line="240" w:lineRule="auto"/>
              <w:jc w:val="left"/>
              <w:rPr>
                <w:rFonts w:ascii="Wingdings" w:eastAsia="Times New Roman" w:hAnsi="Wingdings" w:cs="Arial"/>
                <w:color w:val="000000"/>
                <w:sz w:val="13"/>
                <w:szCs w:val="13"/>
              </w:rPr>
            </w:pPr>
          </w:p>
        </w:tc>
        <w:tc>
          <w:tcPr>
            <w:tcW w:w="269" w:type="dxa"/>
            <w:tcBorders>
              <w:top w:val="nil"/>
              <w:left w:val="nil"/>
              <w:bottom w:val="nil"/>
              <w:right w:val="nil"/>
            </w:tcBorders>
            <w:shd w:val="clear" w:color="auto" w:fill="auto"/>
            <w:noWrap/>
            <w:vAlign w:val="center"/>
            <w:hideMark/>
          </w:tcPr>
          <w:p w14:paraId="0C0F530F"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42F22C6F"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5F9F6AD3" w14:textId="50B781FC"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01D20BF4"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auto" w:fill="auto"/>
            <w:noWrap/>
            <w:vAlign w:val="center"/>
            <w:hideMark/>
          </w:tcPr>
          <w:p w14:paraId="7221474F"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01B9A056" w14:textId="1826C4C3"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auto" w:fill="auto"/>
            <w:noWrap/>
            <w:vAlign w:val="center"/>
            <w:hideMark/>
          </w:tcPr>
          <w:p w14:paraId="4948A662" w14:textId="77777777" w:rsidR="00D50C38" w:rsidRPr="00D50C38" w:rsidRDefault="00D50C38" w:rsidP="00D50C38">
            <w:pPr>
              <w:spacing w:after="0" w:line="240" w:lineRule="auto"/>
              <w:jc w:val="left"/>
              <w:rPr>
                <w:rFonts w:eastAsia="Times New Roman" w:cs="Arial"/>
                <w:color w:val="595959"/>
                <w:sz w:val="13"/>
                <w:szCs w:val="13"/>
              </w:rPr>
            </w:pPr>
          </w:p>
        </w:tc>
      </w:tr>
      <w:tr w:rsidR="00D50C38" w:rsidRPr="00D50C38" w14:paraId="3FDF91E7"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1223C62F"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Düsseldorf (DUS)</w:t>
            </w:r>
          </w:p>
        </w:tc>
        <w:tc>
          <w:tcPr>
            <w:tcW w:w="1346" w:type="dxa"/>
            <w:tcBorders>
              <w:top w:val="nil"/>
              <w:left w:val="nil"/>
              <w:bottom w:val="nil"/>
              <w:right w:val="nil"/>
            </w:tcBorders>
            <w:shd w:val="clear" w:color="000000" w:fill="D9D9D9"/>
            <w:noWrap/>
            <w:vAlign w:val="center"/>
            <w:hideMark/>
          </w:tcPr>
          <w:p w14:paraId="0176B94B"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000000" w:fill="D9D9D9"/>
            <w:noWrap/>
            <w:vAlign w:val="center"/>
            <w:hideMark/>
          </w:tcPr>
          <w:p w14:paraId="42AF2FEA"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000000" w:fill="D9D9D9"/>
            <w:noWrap/>
            <w:vAlign w:val="center"/>
            <w:hideMark/>
          </w:tcPr>
          <w:p w14:paraId="55CDEA4A" w14:textId="0196D26B"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57A20CB9" w14:textId="04CD061A"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7ECEE800" w14:textId="12130201"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62A73D30" w14:textId="00777CB5"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44E33793" w14:textId="7E409D81"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5BD7D3C6" w14:textId="7A24AD23"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01E436D0" w14:textId="0FE74B99"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12" w:type="dxa"/>
            <w:tcBorders>
              <w:top w:val="nil"/>
              <w:left w:val="nil"/>
              <w:bottom w:val="nil"/>
              <w:right w:val="nil"/>
            </w:tcBorders>
            <w:shd w:val="clear" w:color="000000" w:fill="D9D9D9"/>
            <w:noWrap/>
            <w:vAlign w:val="center"/>
            <w:hideMark/>
          </w:tcPr>
          <w:p w14:paraId="2B1781E9"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donnerstags ab 09.07.</w:t>
            </w:r>
          </w:p>
        </w:tc>
      </w:tr>
      <w:tr w:rsidR="00D50C38" w:rsidRPr="00D50C38" w14:paraId="333EBF4E" w14:textId="77777777" w:rsidTr="00804326">
        <w:trPr>
          <w:trHeight w:hRule="exact" w:val="173"/>
        </w:trPr>
        <w:tc>
          <w:tcPr>
            <w:tcW w:w="1639" w:type="dxa"/>
            <w:tcBorders>
              <w:top w:val="nil"/>
              <w:left w:val="nil"/>
              <w:bottom w:val="nil"/>
              <w:right w:val="nil"/>
            </w:tcBorders>
            <w:shd w:val="clear" w:color="auto" w:fill="auto"/>
            <w:noWrap/>
            <w:vAlign w:val="center"/>
            <w:hideMark/>
          </w:tcPr>
          <w:p w14:paraId="7EED159E"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Düsseldorf (DUS)</w:t>
            </w:r>
          </w:p>
        </w:tc>
        <w:tc>
          <w:tcPr>
            <w:tcW w:w="1346" w:type="dxa"/>
            <w:tcBorders>
              <w:top w:val="nil"/>
              <w:left w:val="nil"/>
              <w:bottom w:val="nil"/>
              <w:right w:val="nil"/>
            </w:tcBorders>
            <w:shd w:val="clear" w:color="auto" w:fill="auto"/>
            <w:noWrap/>
            <w:vAlign w:val="center"/>
            <w:hideMark/>
          </w:tcPr>
          <w:p w14:paraId="68635245"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auto" w:fill="auto"/>
            <w:noWrap/>
            <w:vAlign w:val="center"/>
            <w:hideMark/>
          </w:tcPr>
          <w:p w14:paraId="45581548" w14:textId="77777777" w:rsidR="00D50C38" w:rsidRPr="00D50C38" w:rsidRDefault="00D50C38" w:rsidP="00D50C38">
            <w:pPr>
              <w:spacing w:after="0" w:line="240" w:lineRule="auto"/>
              <w:jc w:val="left"/>
              <w:rPr>
                <w:rFonts w:eastAsia="Times New Roman" w:cs="Arial"/>
                <w:color w:val="000000"/>
                <w:sz w:val="13"/>
                <w:szCs w:val="13"/>
              </w:rPr>
            </w:pPr>
            <w:proofErr w:type="spellStart"/>
            <w:r w:rsidRPr="00D50C38">
              <w:rPr>
                <w:rFonts w:eastAsia="Times New Roman" w:cs="Arial"/>
                <w:color w:val="000000"/>
                <w:sz w:val="13"/>
                <w:szCs w:val="13"/>
              </w:rPr>
              <w:t>Eurowings</w:t>
            </w:r>
            <w:proofErr w:type="spellEnd"/>
          </w:p>
        </w:tc>
        <w:tc>
          <w:tcPr>
            <w:tcW w:w="269" w:type="dxa"/>
            <w:tcBorders>
              <w:top w:val="nil"/>
              <w:left w:val="nil"/>
              <w:bottom w:val="nil"/>
              <w:right w:val="nil"/>
            </w:tcBorders>
            <w:shd w:val="clear" w:color="auto" w:fill="auto"/>
            <w:noWrap/>
            <w:vAlign w:val="center"/>
            <w:hideMark/>
          </w:tcPr>
          <w:p w14:paraId="5F353A6E" w14:textId="77777777" w:rsidR="00D50C38" w:rsidRPr="00804326" w:rsidRDefault="00D50C38" w:rsidP="00D50C38">
            <w:pPr>
              <w:spacing w:after="0" w:line="240" w:lineRule="auto"/>
              <w:jc w:val="left"/>
              <w:rPr>
                <w:rFonts w:ascii="Wingdings" w:eastAsia="Times New Roman" w:hAnsi="Wingdings" w:cs="Arial"/>
                <w:color w:val="000000"/>
                <w:sz w:val="13"/>
                <w:szCs w:val="13"/>
              </w:rPr>
            </w:pPr>
          </w:p>
        </w:tc>
        <w:tc>
          <w:tcPr>
            <w:tcW w:w="269" w:type="dxa"/>
            <w:tcBorders>
              <w:top w:val="nil"/>
              <w:left w:val="nil"/>
              <w:bottom w:val="nil"/>
              <w:right w:val="nil"/>
            </w:tcBorders>
            <w:shd w:val="clear" w:color="auto" w:fill="auto"/>
            <w:noWrap/>
            <w:vAlign w:val="center"/>
            <w:hideMark/>
          </w:tcPr>
          <w:p w14:paraId="180F6E8C"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2310A982"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51439FFD"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2A5D9CDB"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64573F45"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02231F60" w14:textId="34625350"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auto" w:fill="auto"/>
            <w:noWrap/>
            <w:vAlign w:val="center"/>
            <w:hideMark/>
          </w:tcPr>
          <w:p w14:paraId="1877492B" w14:textId="77777777" w:rsidR="00D50C38" w:rsidRPr="00D50C38" w:rsidRDefault="00D50C38" w:rsidP="00D50C38">
            <w:pPr>
              <w:spacing w:after="0" w:line="240" w:lineRule="auto"/>
              <w:jc w:val="left"/>
              <w:rPr>
                <w:rFonts w:eastAsia="Times New Roman" w:cs="Arial"/>
                <w:color w:val="595959"/>
                <w:sz w:val="13"/>
                <w:szCs w:val="13"/>
              </w:rPr>
            </w:pPr>
          </w:p>
        </w:tc>
      </w:tr>
      <w:tr w:rsidR="00D50C38" w:rsidRPr="00D50C38" w14:paraId="15E3E4E9"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093DE529"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Frankfurt/Main (FRA)</w:t>
            </w:r>
          </w:p>
        </w:tc>
        <w:tc>
          <w:tcPr>
            <w:tcW w:w="1346" w:type="dxa"/>
            <w:tcBorders>
              <w:top w:val="nil"/>
              <w:left w:val="nil"/>
              <w:bottom w:val="nil"/>
              <w:right w:val="nil"/>
            </w:tcBorders>
            <w:shd w:val="clear" w:color="000000" w:fill="D9D9D9"/>
            <w:noWrap/>
            <w:vAlign w:val="center"/>
            <w:hideMark/>
          </w:tcPr>
          <w:p w14:paraId="268D16DC"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000000" w:fill="D9D9D9"/>
            <w:noWrap/>
            <w:vAlign w:val="center"/>
            <w:hideMark/>
          </w:tcPr>
          <w:p w14:paraId="0DB2BBE9"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000000" w:fill="D9D9D9"/>
            <w:noWrap/>
            <w:vAlign w:val="center"/>
            <w:hideMark/>
          </w:tcPr>
          <w:p w14:paraId="1CDF7FC9" w14:textId="49A40AE2"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453606F4" w14:textId="374BF3D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44B59CAD" w14:textId="4B36DE9B"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0648711E" w14:textId="03905BF2"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24283E54" w14:textId="0726E435"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36EBD95C" w14:textId="77D64EFA"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10FE64C8" w14:textId="732520DC"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000000" w:fill="D9D9D9"/>
            <w:noWrap/>
            <w:vAlign w:val="center"/>
            <w:hideMark/>
          </w:tcPr>
          <w:p w14:paraId="0A6D15A4"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 </w:t>
            </w:r>
          </w:p>
        </w:tc>
      </w:tr>
      <w:tr w:rsidR="00D50C38" w:rsidRPr="00D50C38" w14:paraId="50F9F8B3" w14:textId="77777777" w:rsidTr="00804326">
        <w:trPr>
          <w:trHeight w:hRule="exact" w:val="173"/>
        </w:trPr>
        <w:tc>
          <w:tcPr>
            <w:tcW w:w="1639" w:type="dxa"/>
            <w:tcBorders>
              <w:top w:val="nil"/>
              <w:left w:val="nil"/>
              <w:bottom w:val="nil"/>
              <w:right w:val="nil"/>
            </w:tcBorders>
            <w:shd w:val="clear" w:color="auto" w:fill="auto"/>
            <w:noWrap/>
            <w:vAlign w:val="center"/>
            <w:hideMark/>
          </w:tcPr>
          <w:p w14:paraId="62D17830"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Frankfurt/Main (FRA)</w:t>
            </w:r>
          </w:p>
        </w:tc>
        <w:tc>
          <w:tcPr>
            <w:tcW w:w="1346" w:type="dxa"/>
            <w:tcBorders>
              <w:top w:val="nil"/>
              <w:left w:val="nil"/>
              <w:bottom w:val="nil"/>
              <w:right w:val="nil"/>
            </w:tcBorders>
            <w:shd w:val="clear" w:color="auto" w:fill="auto"/>
            <w:noWrap/>
            <w:vAlign w:val="center"/>
            <w:hideMark/>
          </w:tcPr>
          <w:p w14:paraId="18FCB676"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auto" w:fill="auto"/>
            <w:noWrap/>
            <w:vAlign w:val="center"/>
            <w:hideMark/>
          </w:tcPr>
          <w:p w14:paraId="31F08B5C"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Lufthansa</w:t>
            </w:r>
          </w:p>
        </w:tc>
        <w:tc>
          <w:tcPr>
            <w:tcW w:w="269" w:type="dxa"/>
            <w:tcBorders>
              <w:top w:val="nil"/>
              <w:left w:val="nil"/>
              <w:bottom w:val="nil"/>
              <w:right w:val="nil"/>
            </w:tcBorders>
            <w:shd w:val="clear" w:color="auto" w:fill="auto"/>
            <w:noWrap/>
            <w:vAlign w:val="center"/>
            <w:hideMark/>
          </w:tcPr>
          <w:p w14:paraId="741F0EA0" w14:textId="77777777" w:rsidR="00D50C38" w:rsidRPr="00804326" w:rsidRDefault="00D50C38" w:rsidP="00D50C38">
            <w:pPr>
              <w:spacing w:after="0" w:line="240" w:lineRule="auto"/>
              <w:jc w:val="left"/>
              <w:rPr>
                <w:rFonts w:ascii="Wingdings" w:eastAsia="Times New Roman" w:hAnsi="Wingdings" w:cs="Arial"/>
                <w:color w:val="000000"/>
                <w:sz w:val="13"/>
                <w:szCs w:val="13"/>
              </w:rPr>
            </w:pPr>
          </w:p>
        </w:tc>
        <w:tc>
          <w:tcPr>
            <w:tcW w:w="269" w:type="dxa"/>
            <w:tcBorders>
              <w:top w:val="nil"/>
              <w:left w:val="nil"/>
              <w:bottom w:val="nil"/>
              <w:right w:val="nil"/>
            </w:tcBorders>
            <w:shd w:val="clear" w:color="auto" w:fill="auto"/>
            <w:noWrap/>
            <w:vAlign w:val="center"/>
            <w:hideMark/>
          </w:tcPr>
          <w:p w14:paraId="668117E5"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017E8B21"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6EAC29C8"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5DCBD1B8"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6F397328"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0A03B447" w14:textId="7CDF6670"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auto" w:fill="auto"/>
            <w:noWrap/>
            <w:vAlign w:val="center"/>
            <w:hideMark/>
          </w:tcPr>
          <w:p w14:paraId="4B27CD40" w14:textId="77777777" w:rsidR="00D50C38" w:rsidRPr="00D50C38" w:rsidRDefault="00D50C38" w:rsidP="00D50C38">
            <w:pPr>
              <w:spacing w:after="0" w:line="240" w:lineRule="auto"/>
              <w:jc w:val="left"/>
              <w:rPr>
                <w:rFonts w:eastAsia="Times New Roman" w:cs="Arial"/>
                <w:color w:val="595959"/>
                <w:sz w:val="13"/>
                <w:szCs w:val="13"/>
              </w:rPr>
            </w:pPr>
          </w:p>
        </w:tc>
      </w:tr>
      <w:tr w:rsidR="00D50C38" w:rsidRPr="00D50C38" w14:paraId="48E476F5"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20C6CCD0"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Frankfurt/Main (FRA)</w:t>
            </w:r>
          </w:p>
        </w:tc>
        <w:tc>
          <w:tcPr>
            <w:tcW w:w="1346" w:type="dxa"/>
            <w:tcBorders>
              <w:top w:val="nil"/>
              <w:left w:val="nil"/>
              <w:bottom w:val="nil"/>
              <w:right w:val="nil"/>
            </w:tcBorders>
            <w:shd w:val="clear" w:color="000000" w:fill="D9D9D9"/>
            <w:noWrap/>
            <w:vAlign w:val="center"/>
            <w:hideMark/>
          </w:tcPr>
          <w:p w14:paraId="05ABFC9E"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000000" w:fill="D9D9D9"/>
            <w:noWrap/>
            <w:vAlign w:val="center"/>
            <w:hideMark/>
          </w:tcPr>
          <w:p w14:paraId="3206DD97"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Condor</w:t>
            </w:r>
          </w:p>
        </w:tc>
        <w:tc>
          <w:tcPr>
            <w:tcW w:w="269" w:type="dxa"/>
            <w:tcBorders>
              <w:top w:val="nil"/>
              <w:left w:val="nil"/>
              <w:bottom w:val="nil"/>
              <w:right w:val="nil"/>
            </w:tcBorders>
            <w:shd w:val="clear" w:color="000000" w:fill="D9D9D9"/>
            <w:noWrap/>
            <w:vAlign w:val="center"/>
            <w:hideMark/>
          </w:tcPr>
          <w:p w14:paraId="4C6FB96E" w14:textId="73A0BEC9"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7529870D" w14:textId="766B234B"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552EF29C" w14:textId="78C4097F"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051E324D" w14:textId="13AD3D4F"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727C6F77" w14:textId="3AFB5C98"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2ACD0A9D" w14:textId="7815B006"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171CEF8C" w14:textId="730EDC73"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12" w:type="dxa"/>
            <w:tcBorders>
              <w:top w:val="nil"/>
              <w:left w:val="nil"/>
              <w:bottom w:val="nil"/>
              <w:right w:val="nil"/>
            </w:tcBorders>
            <w:shd w:val="clear" w:color="000000" w:fill="D9D9D9"/>
            <w:noWrap/>
            <w:vAlign w:val="center"/>
            <w:hideMark/>
          </w:tcPr>
          <w:p w14:paraId="4C1E7E6A"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 </w:t>
            </w:r>
          </w:p>
        </w:tc>
      </w:tr>
      <w:tr w:rsidR="00D50C38" w:rsidRPr="00D50C38" w14:paraId="55BE9512" w14:textId="77777777" w:rsidTr="00804326">
        <w:trPr>
          <w:trHeight w:hRule="exact" w:val="173"/>
        </w:trPr>
        <w:tc>
          <w:tcPr>
            <w:tcW w:w="1639" w:type="dxa"/>
            <w:tcBorders>
              <w:top w:val="nil"/>
              <w:left w:val="nil"/>
              <w:bottom w:val="nil"/>
              <w:right w:val="nil"/>
            </w:tcBorders>
            <w:shd w:val="clear" w:color="auto" w:fill="auto"/>
            <w:noWrap/>
            <w:vAlign w:val="center"/>
            <w:hideMark/>
          </w:tcPr>
          <w:p w14:paraId="7FB475A8"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Hannover (HAJ)</w:t>
            </w:r>
          </w:p>
        </w:tc>
        <w:tc>
          <w:tcPr>
            <w:tcW w:w="1346" w:type="dxa"/>
            <w:tcBorders>
              <w:top w:val="nil"/>
              <w:left w:val="nil"/>
              <w:bottom w:val="nil"/>
              <w:right w:val="nil"/>
            </w:tcBorders>
            <w:shd w:val="clear" w:color="auto" w:fill="auto"/>
            <w:noWrap/>
            <w:vAlign w:val="center"/>
            <w:hideMark/>
          </w:tcPr>
          <w:p w14:paraId="4912BA5F"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auto" w:fill="auto"/>
            <w:noWrap/>
            <w:vAlign w:val="center"/>
            <w:hideMark/>
          </w:tcPr>
          <w:p w14:paraId="6E84B097"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auto" w:fill="auto"/>
            <w:noWrap/>
            <w:vAlign w:val="center"/>
            <w:hideMark/>
          </w:tcPr>
          <w:p w14:paraId="73778823" w14:textId="77777777" w:rsidR="00D50C38" w:rsidRPr="00804326" w:rsidRDefault="00D50C38" w:rsidP="00D50C38">
            <w:pPr>
              <w:spacing w:after="0" w:line="240" w:lineRule="auto"/>
              <w:jc w:val="left"/>
              <w:rPr>
                <w:rFonts w:ascii="Wingdings" w:eastAsia="Times New Roman" w:hAnsi="Wingdings" w:cs="Arial"/>
                <w:color w:val="000000"/>
                <w:sz w:val="13"/>
                <w:szCs w:val="13"/>
              </w:rPr>
            </w:pPr>
          </w:p>
        </w:tc>
        <w:tc>
          <w:tcPr>
            <w:tcW w:w="269" w:type="dxa"/>
            <w:tcBorders>
              <w:top w:val="nil"/>
              <w:left w:val="nil"/>
              <w:bottom w:val="nil"/>
              <w:right w:val="nil"/>
            </w:tcBorders>
            <w:shd w:val="clear" w:color="auto" w:fill="auto"/>
            <w:noWrap/>
            <w:vAlign w:val="center"/>
            <w:hideMark/>
          </w:tcPr>
          <w:p w14:paraId="4BAEAD83"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07434BBE"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3BBD60A3" w14:textId="44340C64"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6B3111EC"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auto" w:fill="auto"/>
            <w:noWrap/>
            <w:vAlign w:val="center"/>
            <w:hideMark/>
          </w:tcPr>
          <w:p w14:paraId="54897A3A"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3922E7B3" w14:textId="064B2F2A"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auto" w:fill="auto"/>
            <w:noWrap/>
            <w:vAlign w:val="center"/>
            <w:hideMark/>
          </w:tcPr>
          <w:p w14:paraId="0B1F95B2" w14:textId="77777777" w:rsidR="00D50C38" w:rsidRPr="00D50C38" w:rsidRDefault="00D50C38" w:rsidP="00D50C38">
            <w:pPr>
              <w:spacing w:after="0" w:line="240" w:lineRule="auto"/>
              <w:jc w:val="left"/>
              <w:rPr>
                <w:rFonts w:eastAsia="Times New Roman" w:cs="Arial"/>
                <w:color w:val="595959"/>
                <w:sz w:val="13"/>
                <w:szCs w:val="13"/>
              </w:rPr>
            </w:pPr>
          </w:p>
        </w:tc>
      </w:tr>
      <w:tr w:rsidR="00D50C38" w:rsidRPr="00D50C38" w14:paraId="00D3E6C9"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0B69B15A"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Leipzig (LEJ)</w:t>
            </w:r>
          </w:p>
        </w:tc>
        <w:tc>
          <w:tcPr>
            <w:tcW w:w="1346" w:type="dxa"/>
            <w:tcBorders>
              <w:top w:val="nil"/>
              <w:left w:val="nil"/>
              <w:bottom w:val="nil"/>
              <w:right w:val="nil"/>
            </w:tcBorders>
            <w:shd w:val="clear" w:color="000000" w:fill="D9D9D9"/>
            <w:noWrap/>
            <w:vAlign w:val="center"/>
            <w:hideMark/>
          </w:tcPr>
          <w:p w14:paraId="70C58D0E"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000000" w:fill="D9D9D9"/>
            <w:noWrap/>
            <w:vAlign w:val="center"/>
            <w:hideMark/>
          </w:tcPr>
          <w:p w14:paraId="65C1373D"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000000" w:fill="D9D9D9"/>
            <w:noWrap/>
            <w:vAlign w:val="center"/>
            <w:hideMark/>
          </w:tcPr>
          <w:p w14:paraId="40710164" w14:textId="1C2C14CD"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4A4F3830" w14:textId="6226BB09"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5C2B61A0" w14:textId="02E23BD0"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074D2F50" w14:textId="4641CDAF"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371CD107" w14:textId="3C1D517C"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678BBF86" w14:textId="4BCBE15C"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773F6A8B" w14:textId="778AE003"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000000" w:fill="D9D9D9"/>
            <w:noWrap/>
            <w:vAlign w:val="center"/>
            <w:hideMark/>
          </w:tcPr>
          <w:p w14:paraId="56E741CB"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 </w:t>
            </w:r>
          </w:p>
        </w:tc>
      </w:tr>
      <w:tr w:rsidR="00D50C38" w:rsidRPr="00D50C38" w14:paraId="1CCAD50E" w14:textId="77777777" w:rsidTr="00804326">
        <w:trPr>
          <w:trHeight w:hRule="exact" w:val="173"/>
        </w:trPr>
        <w:tc>
          <w:tcPr>
            <w:tcW w:w="1639" w:type="dxa"/>
            <w:tcBorders>
              <w:top w:val="nil"/>
              <w:left w:val="nil"/>
              <w:bottom w:val="nil"/>
              <w:right w:val="nil"/>
            </w:tcBorders>
            <w:shd w:val="clear" w:color="auto" w:fill="auto"/>
            <w:noWrap/>
            <w:vAlign w:val="center"/>
            <w:hideMark/>
          </w:tcPr>
          <w:p w14:paraId="5C495EEC"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Memmingen (MMG)</w:t>
            </w:r>
          </w:p>
        </w:tc>
        <w:tc>
          <w:tcPr>
            <w:tcW w:w="1346" w:type="dxa"/>
            <w:tcBorders>
              <w:top w:val="nil"/>
              <w:left w:val="nil"/>
              <w:bottom w:val="nil"/>
              <w:right w:val="nil"/>
            </w:tcBorders>
            <w:shd w:val="clear" w:color="auto" w:fill="auto"/>
            <w:noWrap/>
            <w:vAlign w:val="center"/>
            <w:hideMark/>
          </w:tcPr>
          <w:p w14:paraId="05CB5C88"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auto" w:fill="auto"/>
            <w:noWrap/>
            <w:vAlign w:val="center"/>
            <w:hideMark/>
          </w:tcPr>
          <w:p w14:paraId="65A96F59" w14:textId="77777777" w:rsidR="00D50C38" w:rsidRPr="00D50C38" w:rsidRDefault="00D50C38" w:rsidP="00D50C38">
            <w:pPr>
              <w:spacing w:after="0" w:line="240" w:lineRule="auto"/>
              <w:jc w:val="left"/>
              <w:rPr>
                <w:rFonts w:eastAsia="Times New Roman" w:cs="Arial"/>
                <w:color w:val="000000"/>
                <w:sz w:val="13"/>
                <w:szCs w:val="13"/>
              </w:rPr>
            </w:pPr>
            <w:proofErr w:type="spellStart"/>
            <w:r w:rsidRPr="00D50C38">
              <w:rPr>
                <w:rFonts w:eastAsia="Times New Roman" w:cs="Arial"/>
                <w:color w:val="000000"/>
                <w:sz w:val="13"/>
                <w:szCs w:val="13"/>
              </w:rPr>
              <w:t>Wizz</w:t>
            </w:r>
            <w:proofErr w:type="spellEnd"/>
            <w:r w:rsidRPr="00D50C38">
              <w:rPr>
                <w:rFonts w:eastAsia="Times New Roman" w:cs="Arial"/>
                <w:color w:val="000000"/>
                <w:sz w:val="13"/>
                <w:szCs w:val="13"/>
              </w:rPr>
              <w:t xml:space="preserve"> Air</w:t>
            </w:r>
          </w:p>
        </w:tc>
        <w:tc>
          <w:tcPr>
            <w:tcW w:w="269" w:type="dxa"/>
            <w:tcBorders>
              <w:top w:val="nil"/>
              <w:left w:val="nil"/>
              <w:bottom w:val="nil"/>
              <w:right w:val="nil"/>
            </w:tcBorders>
            <w:shd w:val="clear" w:color="auto" w:fill="auto"/>
            <w:noWrap/>
            <w:vAlign w:val="center"/>
            <w:hideMark/>
          </w:tcPr>
          <w:p w14:paraId="30218E09" w14:textId="6EEFF32A"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1252CDE8"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auto" w:fill="auto"/>
            <w:noWrap/>
            <w:vAlign w:val="center"/>
            <w:hideMark/>
          </w:tcPr>
          <w:p w14:paraId="0DB20092" w14:textId="594F4A5F"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00CC98DD"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auto" w:fill="auto"/>
            <w:noWrap/>
            <w:vAlign w:val="center"/>
            <w:hideMark/>
          </w:tcPr>
          <w:p w14:paraId="44111620" w14:textId="5BF25A02"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5E8A9A2C"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auto" w:fill="auto"/>
            <w:noWrap/>
            <w:vAlign w:val="center"/>
            <w:hideMark/>
          </w:tcPr>
          <w:p w14:paraId="06497968"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12" w:type="dxa"/>
            <w:tcBorders>
              <w:top w:val="nil"/>
              <w:left w:val="nil"/>
              <w:bottom w:val="nil"/>
              <w:right w:val="nil"/>
            </w:tcBorders>
            <w:shd w:val="clear" w:color="auto" w:fill="auto"/>
            <w:noWrap/>
            <w:vAlign w:val="center"/>
            <w:hideMark/>
          </w:tcPr>
          <w:p w14:paraId="4BC34214" w14:textId="77777777" w:rsidR="00D50C38" w:rsidRPr="00D50C38" w:rsidRDefault="00D50C38" w:rsidP="00D50C38">
            <w:pPr>
              <w:spacing w:after="0" w:line="240" w:lineRule="auto"/>
              <w:jc w:val="left"/>
              <w:rPr>
                <w:rFonts w:eastAsia="Times New Roman" w:cs="Arial"/>
                <w:sz w:val="13"/>
                <w:szCs w:val="13"/>
              </w:rPr>
            </w:pPr>
          </w:p>
        </w:tc>
      </w:tr>
      <w:tr w:rsidR="00D50C38" w:rsidRPr="00D50C38" w14:paraId="0B0BC544"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2C5C411F"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München (MUC)</w:t>
            </w:r>
          </w:p>
        </w:tc>
        <w:tc>
          <w:tcPr>
            <w:tcW w:w="1346" w:type="dxa"/>
            <w:tcBorders>
              <w:top w:val="nil"/>
              <w:left w:val="nil"/>
              <w:bottom w:val="nil"/>
              <w:right w:val="nil"/>
            </w:tcBorders>
            <w:shd w:val="clear" w:color="000000" w:fill="D9D9D9"/>
            <w:noWrap/>
            <w:vAlign w:val="center"/>
            <w:hideMark/>
          </w:tcPr>
          <w:p w14:paraId="6A3AFD3A"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000000" w:fill="D9D9D9"/>
            <w:noWrap/>
            <w:vAlign w:val="center"/>
            <w:hideMark/>
          </w:tcPr>
          <w:p w14:paraId="74119866"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000000" w:fill="D9D9D9"/>
            <w:noWrap/>
            <w:vAlign w:val="center"/>
            <w:hideMark/>
          </w:tcPr>
          <w:p w14:paraId="62106455" w14:textId="679152B2"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29E604A5" w14:textId="4D1E736B"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784CF9C4" w14:textId="243EBA45"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3C16CD83" w14:textId="2719DAE9"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51D6F76D" w14:textId="157CC036"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3EDEEC76" w14:textId="6DE6949B"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092238DF" w14:textId="7CEA7D1A"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000000" w:fill="D9D9D9"/>
            <w:noWrap/>
            <w:vAlign w:val="center"/>
            <w:hideMark/>
          </w:tcPr>
          <w:p w14:paraId="00EC79DD"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 </w:t>
            </w:r>
          </w:p>
        </w:tc>
      </w:tr>
      <w:tr w:rsidR="00D50C38" w:rsidRPr="00D50C38" w14:paraId="6FC91F52" w14:textId="77777777" w:rsidTr="00804326">
        <w:trPr>
          <w:trHeight w:hRule="exact" w:val="173"/>
        </w:trPr>
        <w:tc>
          <w:tcPr>
            <w:tcW w:w="1639" w:type="dxa"/>
            <w:tcBorders>
              <w:top w:val="nil"/>
              <w:left w:val="nil"/>
              <w:bottom w:val="nil"/>
              <w:right w:val="nil"/>
            </w:tcBorders>
            <w:shd w:val="clear" w:color="auto" w:fill="auto"/>
            <w:noWrap/>
            <w:vAlign w:val="center"/>
            <w:hideMark/>
          </w:tcPr>
          <w:p w14:paraId="5D9B7B19"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München (MUC)</w:t>
            </w:r>
          </w:p>
        </w:tc>
        <w:tc>
          <w:tcPr>
            <w:tcW w:w="1346" w:type="dxa"/>
            <w:tcBorders>
              <w:top w:val="nil"/>
              <w:left w:val="nil"/>
              <w:bottom w:val="nil"/>
              <w:right w:val="nil"/>
            </w:tcBorders>
            <w:shd w:val="clear" w:color="auto" w:fill="auto"/>
            <w:noWrap/>
            <w:vAlign w:val="center"/>
            <w:hideMark/>
          </w:tcPr>
          <w:p w14:paraId="30CE58AB"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auto" w:fill="auto"/>
            <w:noWrap/>
            <w:vAlign w:val="center"/>
            <w:hideMark/>
          </w:tcPr>
          <w:p w14:paraId="772C6D89"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Lufthansa</w:t>
            </w:r>
          </w:p>
        </w:tc>
        <w:tc>
          <w:tcPr>
            <w:tcW w:w="269" w:type="dxa"/>
            <w:tcBorders>
              <w:top w:val="nil"/>
              <w:left w:val="nil"/>
              <w:bottom w:val="nil"/>
              <w:right w:val="nil"/>
            </w:tcBorders>
            <w:shd w:val="clear" w:color="auto" w:fill="auto"/>
            <w:noWrap/>
            <w:vAlign w:val="center"/>
            <w:hideMark/>
          </w:tcPr>
          <w:p w14:paraId="7E7323AA" w14:textId="77777777" w:rsidR="00D50C38" w:rsidRPr="00804326" w:rsidRDefault="00D50C38" w:rsidP="00D50C38">
            <w:pPr>
              <w:spacing w:after="0" w:line="240" w:lineRule="auto"/>
              <w:jc w:val="left"/>
              <w:rPr>
                <w:rFonts w:ascii="Wingdings" w:eastAsia="Times New Roman" w:hAnsi="Wingdings" w:cs="Arial"/>
                <w:color w:val="000000"/>
                <w:sz w:val="13"/>
                <w:szCs w:val="13"/>
              </w:rPr>
            </w:pPr>
          </w:p>
        </w:tc>
        <w:tc>
          <w:tcPr>
            <w:tcW w:w="269" w:type="dxa"/>
            <w:tcBorders>
              <w:top w:val="nil"/>
              <w:left w:val="nil"/>
              <w:bottom w:val="nil"/>
              <w:right w:val="nil"/>
            </w:tcBorders>
            <w:shd w:val="clear" w:color="auto" w:fill="auto"/>
            <w:noWrap/>
            <w:vAlign w:val="center"/>
            <w:hideMark/>
          </w:tcPr>
          <w:p w14:paraId="222C3D8D"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16420964"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7E6EF985"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02676C5D"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54B4E7CD" w14:textId="66A953B0"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3B2D9046"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12" w:type="dxa"/>
            <w:tcBorders>
              <w:top w:val="nil"/>
              <w:left w:val="nil"/>
              <w:bottom w:val="nil"/>
              <w:right w:val="nil"/>
            </w:tcBorders>
            <w:shd w:val="clear" w:color="auto" w:fill="auto"/>
            <w:noWrap/>
            <w:vAlign w:val="center"/>
            <w:hideMark/>
          </w:tcPr>
          <w:p w14:paraId="5E048E04" w14:textId="77777777" w:rsidR="00D50C38" w:rsidRPr="00D50C38" w:rsidRDefault="00D50C38" w:rsidP="00D50C38">
            <w:pPr>
              <w:spacing w:after="0" w:line="240" w:lineRule="auto"/>
              <w:jc w:val="left"/>
              <w:rPr>
                <w:rFonts w:eastAsia="Times New Roman" w:cs="Arial"/>
                <w:sz w:val="13"/>
                <w:szCs w:val="13"/>
              </w:rPr>
            </w:pPr>
          </w:p>
        </w:tc>
      </w:tr>
      <w:tr w:rsidR="00D50C38" w:rsidRPr="00D50C38" w14:paraId="5BD17EB5"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11C36DE6"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Stuttgart (STR)</w:t>
            </w:r>
          </w:p>
        </w:tc>
        <w:tc>
          <w:tcPr>
            <w:tcW w:w="1346" w:type="dxa"/>
            <w:tcBorders>
              <w:top w:val="nil"/>
              <w:left w:val="nil"/>
              <w:bottom w:val="nil"/>
              <w:right w:val="nil"/>
            </w:tcBorders>
            <w:shd w:val="clear" w:color="000000" w:fill="D9D9D9"/>
            <w:noWrap/>
            <w:vAlign w:val="center"/>
            <w:hideMark/>
          </w:tcPr>
          <w:p w14:paraId="115BD39E"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000000" w:fill="D9D9D9"/>
            <w:noWrap/>
            <w:vAlign w:val="center"/>
            <w:hideMark/>
          </w:tcPr>
          <w:p w14:paraId="0AD21DAF" w14:textId="77777777" w:rsidR="00D50C38" w:rsidRPr="00D50C38" w:rsidRDefault="00D50C38" w:rsidP="00D50C38">
            <w:pPr>
              <w:spacing w:after="0" w:line="240" w:lineRule="auto"/>
              <w:jc w:val="left"/>
              <w:rPr>
                <w:rFonts w:eastAsia="Times New Roman" w:cs="Arial"/>
                <w:color w:val="000000"/>
                <w:sz w:val="13"/>
                <w:szCs w:val="13"/>
              </w:rPr>
            </w:pPr>
            <w:proofErr w:type="spellStart"/>
            <w:r w:rsidRPr="00D50C38">
              <w:rPr>
                <w:rFonts w:eastAsia="Times New Roman" w:cs="Arial"/>
                <w:color w:val="000000"/>
                <w:sz w:val="13"/>
                <w:szCs w:val="13"/>
              </w:rPr>
              <w:t>Laudamotion</w:t>
            </w:r>
            <w:proofErr w:type="spellEnd"/>
          </w:p>
        </w:tc>
        <w:tc>
          <w:tcPr>
            <w:tcW w:w="269" w:type="dxa"/>
            <w:tcBorders>
              <w:top w:val="nil"/>
              <w:left w:val="nil"/>
              <w:bottom w:val="nil"/>
              <w:right w:val="nil"/>
            </w:tcBorders>
            <w:shd w:val="clear" w:color="000000" w:fill="D9D9D9"/>
            <w:noWrap/>
            <w:vAlign w:val="center"/>
            <w:hideMark/>
          </w:tcPr>
          <w:p w14:paraId="39C9686A" w14:textId="41DFF8F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7EB779EE" w14:textId="59EAAC7C"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5FCD8DFB" w14:textId="485F02E8"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6BCCAD06" w14:textId="7FFF5CB0"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2616AD07" w14:textId="0293C70C"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4EF8A41C" w14:textId="4D9DFE79"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33BC9359" w14:textId="7A47DB9E"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12" w:type="dxa"/>
            <w:tcBorders>
              <w:top w:val="nil"/>
              <w:left w:val="nil"/>
              <w:bottom w:val="nil"/>
              <w:right w:val="nil"/>
            </w:tcBorders>
            <w:shd w:val="clear" w:color="000000" w:fill="D9D9D9"/>
            <w:noWrap/>
            <w:vAlign w:val="center"/>
            <w:hideMark/>
          </w:tcPr>
          <w:p w14:paraId="646D9A9E"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 </w:t>
            </w:r>
          </w:p>
        </w:tc>
      </w:tr>
      <w:tr w:rsidR="00D50C38" w:rsidRPr="00D50C38" w14:paraId="2B65F8CA" w14:textId="77777777" w:rsidTr="00804326">
        <w:trPr>
          <w:trHeight w:hRule="exact" w:val="173"/>
        </w:trPr>
        <w:tc>
          <w:tcPr>
            <w:tcW w:w="9072" w:type="dxa"/>
            <w:gridSpan w:val="11"/>
            <w:tcBorders>
              <w:top w:val="nil"/>
              <w:left w:val="nil"/>
              <w:bottom w:val="nil"/>
              <w:right w:val="nil"/>
            </w:tcBorders>
            <w:shd w:val="clear" w:color="000000" w:fill="A9D08E"/>
            <w:noWrap/>
            <w:vAlign w:val="center"/>
            <w:hideMark/>
          </w:tcPr>
          <w:p w14:paraId="0EF6C165" w14:textId="77777777" w:rsidR="00D50C38" w:rsidRPr="00D50C38" w:rsidRDefault="00D50C38" w:rsidP="00D50C38">
            <w:pPr>
              <w:spacing w:after="0" w:line="240" w:lineRule="auto"/>
              <w:jc w:val="left"/>
              <w:rPr>
                <w:rFonts w:eastAsia="Times New Roman" w:cs="Arial"/>
                <w:b/>
                <w:bCs/>
                <w:color w:val="000000"/>
                <w:sz w:val="13"/>
                <w:szCs w:val="13"/>
              </w:rPr>
            </w:pPr>
            <w:r w:rsidRPr="00D50C38">
              <w:rPr>
                <w:rFonts w:eastAsia="Times New Roman" w:cs="Arial"/>
                <w:b/>
                <w:bCs/>
                <w:color w:val="000000"/>
                <w:sz w:val="13"/>
                <w:szCs w:val="13"/>
              </w:rPr>
              <w:t>August</w:t>
            </w:r>
          </w:p>
        </w:tc>
      </w:tr>
      <w:tr w:rsidR="00D50C38" w:rsidRPr="00D50C38" w14:paraId="22AE9FB6" w14:textId="77777777" w:rsidTr="00804326">
        <w:trPr>
          <w:trHeight w:hRule="exact" w:val="173"/>
        </w:trPr>
        <w:tc>
          <w:tcPr>
            <w:tcW w:w="1639" w:type="dxa"/>
            <w:tcBorders>
              <w:top w:val="nil"/>
              <w:left w:val="nil"/>
              <w:bottom w:val="nil"/>
              <w:right w:val="nil"/>
            </w:tcBorders>
            <w:shd w:val="clear" w:color="auto" w:fill="auto"/>
            <w:noWrap/>
            <w:vAlign w:val="center"/>
            <w:hideMark/>
          </w:tcPr>
          <w:p w14:paraId="02062099"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Berlin/Schönefeld (SXF)</w:t>
            </w:r>
          </w:p>
        </w:tc>
        <w:tc>
          <w:tcPr>
            <w:tcW w:w="1346" w:type="dxa"/>
            <w:tcBorders>
              <w:top w:val="nil"/>
              <w:left w:val="nil"/>
              <w:bottom w:val="nil"/>
              <w:right w:val="nil"/>
            </w:tcBorders>
            <w:shd w:val="clear" w:color="auto" w:fill="auto"/>
            <w:noWrap/>
            <w:vAlign w:val="center"/>
            <w:hideMark/>
          </w:tcPr>
          <w:p w14:paraId="401D3E70"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auto" w:fill="auto"/>
            <w:noWrap/>
            <w:vAlign w:val="center"/>
            <w:hideMark/>
          </w:tcPr>
          <w:p w14:paraId="3CF112A6" w14:textId="77777777" w:rsidR="00D50C38" w:rsidRPr="00D50C38" w:rsidRDefault="00D50C38" w:rsidP="00D50C38">
            <w:pPr>
              <w:spacing w:after="0" w:line="240" w:lineRule="auto"/>
              <w:jc w:val="left"/>
              <w:rPr>
                <w:rFonts w:eastAsia="Times New Roman" w:cs="Arial"/>
                <w:color w:val="000000"/>
                <w:sz w:val="13"/>
                <w:szCs w:val="13"/>
              </w:rPr>
            </w:pPr>
            <w:proofErr w:type="spellStart"/>
            <w:r w:rsidRPr="00D50C38">
              <w:rPr>
                <w:rFonts w:eastAsia="Times New Roman" w:cs="Arial"/>
                <w:color w:val="000000"/>
                <w:sz w:val="13"/>
                <w:szCs w:val="13"/>
              </w:rPr>
              <w:t>Ryanair</w:t>
            </w:r>
            <w:proofErr w:type="spellEnd"/>
          </w:p>
        </w:tc>
        <w:tc>
          <w:tcPr>
            <w:tcW w:w="269" w:type="dxa"/>
            <w:tcBorders>
              <w:top w:val="nil"/>
              <w:left w:val="nil"/>
              <w:bottom w:val="nil"/>
              <w:right w:val="nil"/>
            </w:tcBorders>
            <w:shd w:val="clear" w:color="auto" w:fill="auto"/>
            <w:noWrap/>
            <w:vAlign w:val="center"/>
            <w:hideMark/>
          </w:tcPr>
          <w:p w14:paraId="0765517C" w14:textId="77777777" w:rsidR="00D50C38" w:rsidRPr="00804326" w:rsidRDefault="00D50C38" w:rsidP="00D50C38">
            <w:pPr>
              <w:spacing w:after="0" w:line="240" w:lineRule="auto"/>
              <w:jc w:val="left"/>
              <w:rPr>
                <w:rFonts w:ascii="Wingdings" w:eastAsia="Times New Roman" w:hAnsi="Wingdings" w:cs="Arial"/>
                <w:color w:val="000000"/>
                <w:sz w:val="13"/>
                <w:szCs w:val="13"/>
              </w:rPr>
            </w:pPr>
          </w:p>
        </w:tc>
        <w:tc>
          <w:tcPr>
            <w:tcW w:w="269" w:type="dxa"/>
            <w:tcBorders>
              <w:top w:val="nil"/>
              <w:left w:val="nil"/>
              <w:bottom w:val="nil"/>
              <w:right w:val="nil"/>
            </w:tcBorders>
            <w:shd w:val="clear" w:color="auto" w:fill="auto"/>
            <w:noWrap/>
            <w:vAlign w:val="center"/>
            <w:hideMark/>
          </w:tcPr>
          <w:p w14:paraId="54F3BA18"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2536FF77"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49F33C6A" w14:textId="2C080CFA"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13619397"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auto" w:fill="auto"/>
            <w:noWrap/>
            <w:vAlign w:val="center"/>
            <w:hideMark/>
          </w:tcPr>
          <w:p w14:paraId="2167BC9B"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23BB5B5B" w14:textId="69B4757F"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auto" w:fill="auto"/>
            <w:noWrap/>
            <w:vAlign w:val="center"/>
            <w:hideMark/>
          </w:tcPr>
          <w:p w14:paraId="65AC6BC0" w14:textId="77777777" w:rsidR="00D50C38" w:rsidRPr="00D50C38" w:rsidRDefault="00D50C38" w:rsidP="00D50C38">
            <w:pPr>
              <w:spacing w:after="0" w:line="240" w:lineRule="auto"/>
              <w:jc w:val="left"/>
              <w:rPr>
                <w:rFonts w:eastAsia="Times New Roman" w:cs="Arial"/>
                <w:color w:val="595959"/>
                <w:sz w:val="13"/>
                <w:szCs w:val="13"/>
              </w:rPr>
            </w:pPr>
          </w:p>
        </w:tc>
      </w:tr>
      <w:tr w:rsidR="00D50C38" w:rsidRPr="00D50C38" w14:paraId="61A07F82"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2031BF5E"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Düsseldorf (DUS)</w:t>
            </w:r>
          </w:p>
        </w:tc>
        <w:tc>
          <w:tcPr>
            <w:tcW w:w="1346" w:type="dxa"/>
            <w:tcBorders>
              <w:top w:val="nil"/>
              <w:left w:val="nil"/>
              <w:bottom w:val="nil"/>
              <w:right w:val="nil"/>
            </w:tcBorders>
            <w:shd w:val="clear" w:color="000000" w:fill="D9D9D9"/>
            <w:noWrap/>
            <w:vAlign w:val="center"/>
            <w:hideMark/>
          </w:tcPr>
          <w:p w14:paraId="2F87401B"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000000" w:fill="D9D9D9"/>
            <w:noWrap/>
            <w:vAlign w:val="center"/>
            <w:hideMark/>
          </w:tcPr>
          <w:p w14:paraId="72B3262B"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000000" w:fill="D9D9D9"/>
            <w:noWrap/>
            <w:vAlign w:val="center"/>
            <w:hideMark/>
          </w:tcPr>
          <w:p w14:paraId="5DCC4212" w14:textId="31C12873"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000F8F86" w14:textId="3AC422DD"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7001B921" w14:textId="5A398B7C"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0D2822B3" w14:textId="1D769E3F"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57C7E9F1" w14:textId="6CA8E75D"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2B66B63E" w14:textId="54F7C46B"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1E6A2D63" w14:textId="26C0DA64"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12" w:type="dxa"/>
            <w:tcBorders>
              <w:top w:val="nil"/>
              <w:left w:val="nil"/>
              <w:bottom w:val="nil"/>
              <w:right w:val="nil"/>
            </w:tcBorders>
            <w:shd w:val="clear" w:color="000000" w:fill="D9D9D9"/>
            <w:noWrap/>
            <w:vAlign w:val="center"/>
            <w:hideMark/>
          </w:tcPr>
          <w:p w14:paraId="6A5BDFAA"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 </w:t>
            </w:r>
          </w:p>
        </w:tc>
      </w:tr>
      <w:tr w:rsidR="00D50C38" w:rsidRPr="00D50C38" w14:paraId="59BC97EE" w14:textId="77777777" w:rsidTr="00804326">
        <w:trPr>
          <w:trHeight w:hRule="exact" w:val="173"/>
        </w:trPr>
        <w:tc>
          <w:tcPr>
            <w:tcW w:w="1639" w:type="dxa"/>
            <w:tcBorders>
              <w:top w:val="nil"/>
              <w:left w:val="nil"/>
              <w:bottom w:val="nil"/>
              <w:right w:val="nil"/>
            </w:tcBorders>
            <w:shd w:val="clear" w:color="auto" w:fill="auto"/>
            <w:noWrap/>
            <w:vAlign w:val="center"/>
            <w:hideMark/>
          </w:tcPr>
          <w:p w14:paraId="654876A4"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Düsseldorf (DUS)</w:t>
            </w:r>
          </w:p>
        </w:tc>
        <w:tc>
          <w:tcPr>
            <w:tcW w:w="1346" w:type="dxa"/>
            <w:tcBorders>
              <w:top w:val="nil"/>
              <w:left w:val="nil"/>
              <w:bottom w:val="nil"/>
              <w:right w:val="nil"/>
            </w:tcBorders>
            <w:shd w:val="clear" w:color="auto" w:fill="auto"/>
            <w:noWrap/>
            <w:vAlign w:val="center"/>
            <w:hideMark/>
          </w:tcPr>
          <w:p w14:paraId="27FC584E"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auto" w:fill="auto"/>
            <w:noWrap/>
            <w:vAlign w:val="center"/>
            <w:hideMark/>
          </w:tcPr>
          <w:p w14:paraId="16D4834D" w14:textId="77777777" w:rsidR="00D50C38" w:rsidRPr="00D50C38" w:rsidRDefault="00D50C38" w:rsidP="00D50C38">
            <w:pPr>
              <w:spacing w:after="0" w:line="240" w:lineRule="auto"/>
              <w:jc w:val="left"/>
              <w:rPr>
                <w:rFonts w:eastAsia="Times New Roman" w:cs="Arial"/>
                <w:color w:val="000000"/>
                <w:sz w:val="13"/>
                <w:szCs w:val="13"/>
              </w:rPr>
            </w:pPr>
            <w:proofErr w:type="spellStart"/>
            <w:r w:rsidRPr="00D50C38">
              <w:rPr>
                <w:rFonts w:eastAsia="Times New Roman" w:cs="Arial"/>
                <w:color w:val="000000"/>
                <w:sz w:val="13"/>
                <w:szCs w:val="13"/>
              </w:rPr>
              <w:t>Eurowings</w:t>
            </w:r>
            <w:proofErr w:type="spellEnd"/>
          </w:p>
        </w:tc>
        <w:tc>
          <w:tcPr>
            <w:tcW w:w="269" w:type="dxa"/>
            <w:tcBorders>
              <w:top w:val="nil"/>
              <w:left w:val="nil"/>
              <w:bottom w:val="nil"/>
              <w:right w:val="nil"/>
            </w:tcBorders>
            <w:shd w:val="clear" w:color="auto" w:fill="auto"/>
            <w:noWrap/>
            <w:vAlign w:val="center"/>
            <w:hideMark/>
          </w:tcPr>
          <w:p w14:paraId="71BDE814" w14:textId="77777777" w:rsidR="00D50C38" w:rsidRPr="00804326" w:rsidRDefault="00D50C38" w:rsidP="00D50C38">
            <w:pPr>
              <w:spacing w:after="0" w:line="240" w:lineRule="auto"/>
              <w:jc w:val="left"/>
              <w:rPr>
                <w:rFonts w:ascii="Wingdings" w:eastAsia="Times New Roman" w:hAnsi="Wingdings" w:cs="Arial"/>
                <w:color w:val="000000"/>
                <w:sz w:val="13"/>
                <w:szCs w:val="13"/>
              </w:rPr>
            </w:pPr>
          </w:p>
        </w:tc>
        <w:tc>
          <w:tcPr>
            <w:tcW w:w="269" w:type="dxa"/>
            <w:tcBorders>
              <w:top w:val="nil"/>
              <w:left w:val="nil"/>
              <w:bottom w:val="nil"/>
              <w:right w:val="nil"/>
            </w:tcBorders>
            <w:shd w:val="clear" w:color="auto" w:fill="auto"/>
            <w:noWrap/>
            <w:vAlign w:val="center"/>
            <w:hideMark/>
          </w:tcPr>
          <w:p w14:paraId="1D7D2F91"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6696A185"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3BBF4EF9"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35457043"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43F090F5"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7EF5DFF1" w14:textId="1D9FC815"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auto" w:fill="auto"/>
            <w:noWrap/>
            <w:vAlign w:val="center"/>
            <w:hideMark/>
          </w:tcPr>
          <w:p w14:paraId="399D11B1" w14:textId="77777777" w:rsidR="00D50C38" w:rsidRPr="00D50C38" w:rsidRDefault="00D50C38" w:rsidP="00D50C38">
            <w:pPr>
              <w:spacing w:after="0" w:line="240" w:lineRule="auto"/>
              <w:jc w:val="left"/>
              <w:rPr>
                <w:rFonts w:eastAsia="Times New Roman" w:cs="Arial"/>
                <w:color w:val="595959"/>
                <w:sz w:val="13"/>
                <w:szCs w:val="13"/>
              </w:rPr>
            </w:pPr>
          </w:p>
        </w:tc>
      </w:tr>
      <w:tr w:rsidR="00D50C38" w:rsidRPr="00D50C38" w14:paraId="2A945A7C"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331D5D21"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Frankfurt/Main (FRA)</w:t>
            </w:r>
          </w:p>
        </w:tc>
        <w:tc>
          <w:tcPr>
            <w:tcW w:w="1346" w:type="dxa"/>
            <w:tcBorders>
              <w:top w:val="nil"/>
              <w:left w:val="nil"/>
              <w:bottom w:val="nil"/>
              <w:right w:val="nil"/>
            </w:tcBorders>
            <w:shd w:val="clear" w:color="000000" w:fill="D9D9D9"/>
            <w:noWrap/>
            <w:vAlign w:val="center"/>
            <w:hideMark/>
          </w:tcPr>
          <w:p w14:paraId="088A8266"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000000" w:fill="D9D9D9"/>
            <w:noWrap/>
            <w:vAlign w:val="center"/>
            <w:hideMark/>
          </w:tcPr>
          <w:p w14:paraId="44B93A80"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000000" w:fill="D9D9D9"/>
            <w:noWrap/>
            <w:vAlign w:val="center"/>
            <w:hideMark/>
          </w:tcPr>
          <w:p w14:paraId="11062A3A" w14:textId="3E9A12A6"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348EB1DC" w14:textId="4F86EEB1"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614A2700" w14:textId="65155794"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74C72248" w14:textId="33F4CE30"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167B2AF5" w14:textId="1FDAE5AE"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0E2BA3CB" w14:textId="067FD744"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3B374B5C" w14:textId="359809B1"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000000" w:fill="D9D9D9"/>
            <w:noWrap/>
            <w:vAlign w:val="center"/>
            <w:hideMark/>
          </w:tcPr>
          <w:p w14:paraId="5352CD21"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 </w:t>
            </w:r>
          </w:p>
        </w:tc>
      </w:tr>
      <w:tr w:rsidR="00D50C38" w:rsidRPr="00D50C38" w14:paraId="6BAF365B" w14:textId="77777777" w:rsidTr="00804326">
        <w:trPr>
          <w:trHeight w:hRule="exact" w:val="173"/>
        </w:trPr>
        <w:tc>
          <w:tcPr>
            <w:tcW w:w="1639" w:type="dxa"/>
            <w:tcBorders>
              <w:top w:val="nil"/>
              <w:left w:val="nil"/>
              <w:bottom w:val="nil"/>
              <w:right w:val="nil"/>
            </w:tcBorders>
            <w:shd w:val="clear" w:color="auto" w:fill="auto"/>
            <w:noWrap/>
            <w:vAlign w:val="center"/>
            <w:hideMark/>
          </w:tcPr>
          <w:p w14:paraId="18600551"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Frankfurt/Main (FRA)</w:t>
            </w:r>
          </w:p>
        </w:tc>
        <w:tc>
          <w:tcPr>
            <w:tcW w:w="1346" w:type="dxa"/>
            <w:tcBorders>
              <w:top w:val="nil"/>
              <w:left w:val="nil"/>
              <w:bottom w:val="nil"/>
              <w:right w:val="nil"/>
            </w:tcBorders>
            <w:shd w:val="clear" w:color="auto" w:fill="auto"/>
            <w:noWrap/>
            <w:vAlign w:val="center"/>
            <w:hideMark/>
          </w:tcPr>
          <w:p w14:paraId="36B8A5BB"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auto" w:fill="auto"/>
            <w:noWrap/>
            <w:vAlign w:val="center"/>
            <w:hideMark/>
          </w:tcPr>
          <w:p w14:paraId="64BABE57"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Lufthansa</w:t>
            </w:r>
          </w:p>
        </w:tc>
        <w:tc>
          <w:tcPr>
            <w:tcW w:w="269" w:type="dxa"/>
            <w:tcBorders>
              <w:top w:val="nil"/>
              <w:left w:val="nil"/>
              <w:bottom w:val="nil"/>
              <w:right w:val="nil"/>
            </w:tcBorders>
            <w:shd w:val="clear" w:color="auto" w:fill="auto"/>
            <w:noWrap/>
            <w:vAlign w:val="center"/>
            <w:hideMark/>
          </w:tcPr>
          <w:p w14:paraId="6B24ED6A" w14:textId="77777777" w:rsidR="00D50C38" w:rsidRPr="00804326" w:rsidRDefault="00D50C38" w:rsidP="00D50C38">
            <w:pPr>
              <w:spacing w:after="0" w:line="240" w:lineRule="auto"/>
              <w:jc w:val="left"/>
              <w:rPr>
                <w:rFonts w:ascii="Wingdings" w:eastAsia="Times New Roman" w:hAnsi="Wingdings" w:cs="Arial"/>
                <w:color w:val="000000"/>
                <w:sz w:val="13"/>
                <w:szCs w:val="13"/>
              </w:rPr>
            </w:pPr>
          </w:p>
        </w:tc>
        <w:tc>
          <w:tcPr>
            <w:tcW w:w="269" w:type="dxa"/>
            <w:tcBorders>
              <w:top w:val="nil"/>
              <w:left w:val="nil"/>
              <w:bottom w:val="nil"/>
              <w:right w:val="nil"/>
            </w:tcBorders>
            <w:shd w:val="clear" w:color="auto" w:fill="auto"/>
            <w:noWrap/>
            <w:vAlign w:val="center"/>
            <w:hideMark/>
          </w:tcPr>
          <w:p w14:paraId="02B4E53C"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70CAEDA9"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340C5573"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5836DA4B"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4B614DF5"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6EF87A41" w14:textId="5A8D28C9"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auto" w:fill="auto"/>
            <w:noWrap/>
            <w:vAlign w:val="center"/>
            <w:hideMark/>
          </w:tcPr>
          <w:p w14:paraId="4D77100A" w14:textId="77777777" w:rsidR="00D50C38" w:rsidRPr="00D50C38" w:rsidRDefault="00D50C38" w:rsidP="00D50C38">
            <w:pPr>
              <w:spacing w:after="0" w:line="240" w:lineRule="auto"/>
              <w:jc w:val="left"/>
              <w:rPr>
                <w:rFonts w:eastAsia="Times New Roman" w:cs="Arial"/>
                <w:color w:val="595959"/>
                <w:sz w:val="13"/>
                <w:szCs w:val="13"/>
              </w:rPr>
            </w:pPr>
          </w:p>
        </w:tc>
      </w:tr>
      <w:tr w:rsidR="00D50C38" w:rsidRPr="00D50C38" w14:paraId="44B940F5"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3BC54263"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Frankfurt/Main (FRA)</w:t>
            </w:r>
          </w:p>
        </w:tc>
        <w:tc>
          <w:tcPr>
            <w:tcW w:w="1346" w:type="dxa"/>
            <w:tcBorders>
              <w:top w:val="nil"/>
              <w:left w:val="nil"/>
              <w:bottom w:val="nil"/>
              <w:right w:val="nil"/>
            </w:tcBorders>
            <w:shd w:val="clear" w:color="000000" w:fill="D9D9D9"/>
            <w:noWrap/>
            <w:vAlign w:val="center"/>
            <w:hideMark/>
          </w:tcPr>
          <w:p w14:paraId="19909739"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000000" w:fill="D9D9D9"/>
            <w:noWrap/>
            <w:vAlign w:val="center"/>
            <w:hideMark/>
          </w:tcPr>
          <w:p w14:paraId="5B063594"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Condor</w:t>
            </w:r>
          </w:p>
        </w:tc>
        <w:tc>
          <w:tcPr>
            <w:tcW w:w="269" w:type="dxa"/>
            <w:tcBorders>
              <w:top w:val="nil"/>
              <w:left w:val="nil"/>
              <w:bottom w:val="nil"/>
              <w:right w:val="nil"/>
            </w:tcBorders>
            <w:shd w:val="clear" w:color="000000" w:fill="D9D9D9"/>
            <w:noWrap/>
            <w:vAlign w:val="center"/>
            <w:hideMark/>
          </w:tcPr>
          <w:p w14:paraId="184260BC" w14:textId="717212CF"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4585CA56" w14:textId="011613AF"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38B02E5E" w14:textId="40487780"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59EF9FEB" w14:textId="371D3D58"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58D6D70E" w14:textId="14D93016"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45052860" w14:textId="77C73C9F"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71EAC11D" w14:textId="316D8FEE"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12" w:type="dxa"/>
            <w:tcBorders>
              <w:top w:val="nil"/>
              <w:left w:val="nil"/>
              <w:bottom w:val="nil"/>
              <w:right w:val="nil"/>
            </w:tcBorders>
            <w:shd w:val="clear" w:color="000000" w:fill="D9D9D9"/>
            <w:noWrap/>
            <w:vAlign w:val="center"/>
            <w:hideMark/>
          </w:tcPr>
          <w:p w14:paraId="55FF785C"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 </w:t>
            </w:r>
          </w:p>
        </w:tc>
      </w:tr>
      <w:tr w:rsidR="00D50C38" w:rsidRPr="00D50C38" w14:paraId="07E8E744" w14:textId="77777777" w:rsidTr="00804326">
        <w:trPr>
          <w:trHeight w:hRule="exact" w:val="173"/>
        </w:trPr>
        <w:tc>
          <w:tcPr>
            <w:tcW w:w="1639" w:type="dxa"/>
            <w:tcBorders>
              <w:top w:val="nil"/>
              <w:left w:val="nil"/>
              <w:bottom w:val="nil"/>
              <w:right w:val="nil"/>
            </w:tcBorders>
            <w:shd w:val="clear" w:color="auto" w:fill="auto"/>
            <w:noWrap/>
            <w:vAlign w:val="center"/>
            <w:hideMark/>
          </w:tcPr>
          <w:p w14:paraId="11FDC130"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Hannover (HAJ)</w:t>
            </w:r>
          </w:p>
        </w:tc>
        <w:tc>
          <w:tcPr>
            <w:tcW w:w="1346" w:type="dxa"/>
            <w:tcBorders>
              <w:top w:val="nil"/>
              <w:left w:val="nil"/>
              <w:bottom w:val="nil"/>
              <w:right w:val="nil"/>
            </w:tcBorders>
            <w:shd w:val="clear" w:color="auto" w:fill="auto"/>
            <w:noWrap/>
            <w:vAlign w:val="center"/>
            <w:hideMark/>
          </w:tcPr>
          <w:p w14:paraId="4EE8FB2B"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auto" w:fill="auto"/>
            <w:noWrap/>
            <w:vAlign w:val="center"/>
            <w:hideMark/>
          </w:tcPr>
          <w:p w14:paraId="5AF88B51"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auto" w:fill="auto"/>
            <w:noWrap/>
            <w:vAlign w:val="center"/>
            <w:hideMark/>
          </w:tcPr>
          <w:p w14:paraId="0C059572" w14:textId="77777777" w:rsidR="00D50C38" w:rsidRPr="00804326" w:rsidRDefault="00D50C38" w:rsidP="00D50C38">
            <w:pPr>
              <w:spacing w:after="0" w:line="240" w:lineRule="auto"/>
              <w:jc w:val="left"/>
              <w:rPr>
                <w:rFonts w:ascii="Wingdings" w:eastAsia="Times New Roman" w:hAnsi="Wingdings" w:cs="Arial"/>
                <w:color w:val="000000"/>
                <w:sz w:val="13"/>
                <w:szCs w:val="13"/>
              </w:rPr>
            </w:pPr>
          </w:p>
        </w:tc>
        <w:tc>
          <w:tcPr>
            <w:tcW w:w="269" w:type="dxa"/>
            <w:tcBorders>
              <w:top w:val="nil"/>
              <w:left w:val="nil"/>
              <w:bottom w:val="nil"/>
              <w:right w:val="nil"/>
            </w:tcBorders>
            <w:shd w:val="clear" w:color="auto" w:fill="auto"/>
            <w:noWrap/>
            <w:vAlign w:val="center"/>
            <w:hideMark/>
          </w:tcPr>
          <w:p w14:paraId="4D42E2EC"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1A084D88"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4B930D0F" w14:textId="57463A30"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6368CA32"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auto" w:fill="auto"/>
            <w:noWrap/>
            <w:vAlign w:val="center"/>
            <w:hideMark/>
          </w:tcPr>
          <w:p w14:paraId="4621C086"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17E39EC9" w14:textId="0FA0C259"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auto" w:fill="auto"/>
            <w:noWrap/>
            <w:vAlign w:val="center"/>
            <w:hideMark/>
          </w:tcPr>
          <w:p w14:paraId="124F5126" w14:textId="77777777" w:rsidR="00D50C38" w:rsidRPr="00D50C38" w:rsidRDefault="00D50C38" w:rsidP="00D50C38">
            <w:pPr>
              <w:spacing w:after="0" w:line="240" w:lineRule="auto"/>
              <w:jc w:val="left"/>
              <w:rPr>
                <w:rFonts w:eastAsia="Times New Roman" w:cs="Arial"/>
                <w:color w:val="595959"/>
                <w:sz w:val="13"/>
                <w:szCs w:val="13"/>
              </w:rPr>
            </w:pPr>
          </w:p>
        </w:tc>
      </w:tr>
      <w:tr w:rsidR="00D50C38" w:rsidRPr="00D50C38" w14:paraId="0FC69094"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0CFCC19F"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Leipzig (LEJ)</w:t>
            </w:r>
          </w:p>
        </w:tc>
        <w:tc>
          <w:tcPr>
            <w:tcW w:w="1346" w:type="dxa"/>
            <w:tcBorders>
              <w:top w:val="nil"/>
              <w:left w:val="nil"/>
              <w:bottom w:val="nil"/>
              <w:right w:val="nil"/>
            </w:tcBorders>
            <w:shd w:val="clear" w:color="000000" w:fill="D9D9D9"/>
            <w:noWrap/>
            <w:vAlign w:val="center"/>
            <w:hideMark/>
          </w:tcPr>
          <w:p w14:paraId="579CA0CA"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000000" w:fill="D9D9D9"/>
            <w:noWrap/>
            <w:vAlign w:val="center"/>
            <w:hideMark/>
          </w:tcPr>
          <w:p w14:paraId="2ED14FC8"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000000" w:fill="D9D9D9"/>
            <w:noWrap/>
            <w:vAlign w:val="center"/>
            <w:hideMark/>
          </w:tcPr>
          <w:p w14:paraId="2EEE82CD" w14:textId="5337742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0F1CAF78" w14:textId="116FDC14"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5A843C86" w14:textId="0B5AB1ED"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1E12C7C9" w14:textId="049FDFE8"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51871B19" w14:textId="31688F9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472766F2" w14:textId="13595A11"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4DA53C16" w14:textId="13745C8C"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000000" w:fill="D9D9D9"/>
            <w:noWrap/>
            <w:vAlign w:val="center"/>
            <w:hideMark/>
          </w:tcPr>
          <w:p w14:paraId="56FF0097"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 </w:t>
            </w:r>
          </w:p>
        </w:tc>
      </w:tr>
      <w:tr w:rsidR="00D50C38" w:rsidRPr="00D50C38" w14:paraId="6BB3AA5D" w14:textId="77777777" w:rsidTr="00804326">
        <w:trPr>
          <w:trHeight w:hRule="exact" w:val="173"/>
        </w:trPr>
        <w:tc>
          <w:tcPr>
            <w:tcW w:w="1639" w:type="dxa"/>
            <w:tcBorders>
              <w:top w:val="nil"/>
              <w:left w:val="nil"/>
              <w:bottom w:val="nil"/>
              <w:right w:val="nil"/>
            </w:tcBorders>
            <w:shd w:val="clear" w:color="auto" w:fill="auto"/>
            <w:noWrap/>
            <w:vAlign w:val="center"/>
            <w:hideMark/>
          </w:tcPr>
          <w:p w14:paraId="4FA52A92"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Memmingen (MMG)</w:t>
            </w:r>
          </w:p>
        </w:tc>
        <w:tc>
          <w:tcPr>
            <w:tcW w:w="1346" w:type="dxa"/>
            <w:tcBorders>
              <w:top w:val="nil"/>
              <w:left w:val="nil"/>
              <w:bottom w:val="nil"/>
              <w:right w:val="nil"/>
            </w:tcBorders>
            <w:shd w:val="clear" w:color="auto" w:fill="auto"/>
            <w:noWrap/>
            <w:vAlign w:val="center"/>
            <w:hideMark/>
          </w:tcPr>
          <w:p w14:paraId="0E5F14B5"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auto" w:fill="auto"/>
            <w:noWrap/>
            <w:vAlign w:val="center"/>
            <w:hideMark/>
          </w:tcPr>
          <w:p w14:paraId="70AA2C48" w14:textId="77777777" w:rsidR="00D50C38" w:rsidRPr="00D50C38" w:rsidRDefault="00D50C38" w:rsidP="00D50C38">
            <w:pPr>
              <w:spacing w:after="0" w:line="240" w:lineRule="auto"/>
              <w:jc w:val="left"/>
              <w:rPr>
                <w:rFonts w:eastAsia="Times New Roman" w:cs="Arial"/>
                <w:color w:val="000000"/>
                <w:sz w:val="13"/>
                <w:szCs w:val="13"/>
              </w:rPr>
            </w:pPr>
            <w:proofErr w:type="spellStart"/>
            <w:r w:rsidRPr="00D50C38">
              <w:rPr>
                <w:rFonts w:eastAsia="Times New Roman" w:cs="Arial"/>
                <w:color w:val="000000"/>
                <w:sz w:val="13"/>
                <w:szCs w:val="13"/>
              </w:rPr>
              <w:t>Wizz</w:t>
            </w:r>
            <w:proofErr w:type="spellEnd"/>
            <w:r w:rsidRPr="00D50C38">
              <w:rPr>
                <w:rFonts w:eastAsia="Times New Roman" w:cs="Arial"/>
                <w:color w:val="000000"/>
                <w:sz w:val="13"/>
                <w:szCs w:val="13"/>
              </w:rPr>
              <w:t xml:space="preserve"> Air</w:t>
            </w:r>
          </w:p>
        </w:tc>
        <w:tc>
          <w:tcPr>
            <w:tcW w:w="269" w:type="dxa"/>
            <w:tcBorders>
              <w:top w:val="nil"/>
              <w:left w:val="nil"/>
              <w:bottom w:val="nil"/>
              <w:right w:val="nil"/>
            </w:tcBorders>
            <w:shd w:val="clear" w:color="auto" w:fill="auto"/>
            <w:noWrap/>
            <w:vAlign w:val="center"/>
            <w:hideMark/>
          </w:tcPr>
          <w:p w14:paraId="4B71BFC4" w14:textId="46D43989"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65D6948C"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auto" w:fill="auto"/>
            <w:noWrap/>
            <w:vAlign w:val="center"/>
            <w:hideMark/>
          </w:tcPr>
          <w:p w14:paraId="740DB099" w14:textId="3F0691D3"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4C3CD372"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auto" w:fill="auto"/>
            <w:noWrap/>
            <w:vAlign w:val="center"/>
            <w:hideMark/>
          </w:tcPr>
          <w:p w14:paraId="54888B9D" w14:textId="16357C81"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1560DFA7"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auto" w:fill="auto"/>
            <w:noWrap/>
            <w:vAlign w:val="center"/>
            <w:hideMark/>
          </w:tcPr>
          <w:p w14:paraId="4070C66F"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12" w:type="dxa"/>
            <w:tcBorders>
              <w:top w:val="nil"/>
              <w:left w:val="nil"/>
              <w:bottom w:val="nil"/>
              <w:right w:val="nil"/>
            </w:tcBorders>
            <w:shd w:val="clear" w:color="auto" w:fill="auto"/>
            <w:noWrap/>
            <w:vAlign w:val="center"/>
            <w:hideMark/>
          </w:tcPr>
          <w:p w14:paraId="41797614" w14:textId="77777777" w:rsidR="00D50C38" w:rsidRPr="00D50C38" w:rsidRDefault="00D50C38" w:rsidP="00D50C38">
            <w:pPr>
              <w:spacing w:after="0" w:line="240" w:lineRule="auto"/>
              <w:jc w:val="left"/>
              <w:rPr>
                <w:rFonts w:eastAsia="Times New Roman" w:cs="Arial"/>
                <w:sz w:val="13"/>
                <w:szCs w:val="13"/>
              </w:rPr>
            </w:pPr>
          </w:p>
        </w:tc>
      </w:tr>
      <w:tr w:rsidR="00D50C38" w:rsidRPr="00D50C38" w14:paraId="3B028460"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669BAE77"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München (MUC)</w:t>
            </w:r>
          </w:p>
        </w:tc>
        <w:tc>
          <w:tcPr>
            <w:tcW w:w="1346" w:type="dxa"/>
            <w:tcBorders>
              <w:top w:val="nil"/>
              <w:left w:val="nil"/>
              <w:bottom w:val="nil"/>
              <w:right w:val="nil"/>
            </w:tcBorders>
            <w:shd w:val="clear" w:color="000000" w:fill="D9D9D9"/>
            <w:noWrap/>
            <w:vAlign w:val="center"/>
            <w:hideMark/>
          </w:tcPr>
          <w:p w14:paraId="7D80EEA8"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000000" w:fill="D9D9D9"/>
            <w:noWrap/>
            <w:vAlign w:val="center"/>
            <w:hideMark/>
          </w:tcPr>
          <w:p w14:paraId="5650A4A8"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000000" w:fill="D9D9D9"/>
            <w:noWrap/>
            <w:vAlign w:val="center"/>
            <w:hideMark/>
          </w:tcPr>
          <w:p w14:paraId="6EC9A429" w14:textId="65E0F938"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48AB9EA6" w14:textId="02C5B848"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7AF2138D" w14:textId="763B5AF3"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33E512D7" w14:textId="27492159"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76109D71" w14:textId="5E1D1058"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7674E1FF" w14:textId="1C08D850"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7D0EEDD7" w14:textId="49CF960E"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000000" w:fill="D9D9D9"/>
            <w:noWrap/>
            <w:vAlign w:val="center"/>
            <w:hideMark/>
          </w:tcPr>
          <w:p w14:paraId="40C75B33"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 </w:t>
            </w:r>
          </w:p>
        </w:tc>
      </w:tr>
      <w:tr w:rsidR="00D50C38" w:rsidRPr="00D50C38" w14:paraId="38AF2C37" w14:textId="77777777" w:rsidTr="00804326">
        <w:trPr>
          <w:trHeight w:hRule="exact" w:val="173"/>
        </w:trPr>
        <w:tc>
          <w:tcPr>
            <w:tcW w:w="1639" w:type="dxa"/>
            <w:tcBorders>
              <w:top w:val="nil"/>
              <w:left w:val="nil"/>
              <w:bottom w:val="nil"/>
              <w:right w:val="nil"/>
            </w:tcBorders>
            <w:shd w:val="clear" w:color="auto" w:fill="auto"/>
            <w:noWrap/>
            <w:vAlign w:val="center"/>
            <w:hideMark/>
          </w:tcPr>
          <w:p w14:paraId="6A9D3056"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München (MUC)</w:t>
            </w:r>
          </w:p>
        </w:tc>
        <w:tc>
          <w:tcPr>
            <w:tcW w:w="1346" w:type="dxa"/>
            <w:tcBorders>
              <w:top w:val="nil"/>
              <w:left w:val="nil"/>
              <w:bottom w:val="nil"/>
              <w:right w:val="nil"/>
            </w:tcBorders>
            <w:shd w:val="clear" w:color="auto" w:fill="auto"/>
            <w:noWrap/>
            <w:vAlign w:val="center"/>
            <w:hideMark/>
          </w:tcPr>
          <w:p w14:paraId="2B544ECD"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auto" w:fill="auto"/>
            <w:noWrap/>
            <w:vAlign w:val="center"/>
            <w:hideMark/>
          </w:tcPr>
          <w:p w14:paraId="5C5FD61A"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Lufthansa</w:t>
            </w:r>
          </w:p>
        </w:tc>
        <w:tc>
          <w:tcPr>
            <w:tcW w:w="269" w:type="dxa"/>
            <w:tcBorders>
              <w:top w:val="nil"/>
              <w:left w:val="nil"/>
              <w:bottom w:val="nil"/>
              <w:right w:val="nil"/>
            </w:tcBorders>
            <w:shd w:val="clear" w:color="auto" w:fill="auto"/>
            <w:noWrap/>
            <w:vAlign w:val="center"/>
            <w:hideMark/>
          </w:tcPr>
          <w:p w14:paraId="63A59629" w14:textId="77777777" w:rsidR="00D50C38" w:rsidRPr="00804326" w:rsidRDefault="00D50C38" w:rsidP="00D50C38">
            <w:pPr>
              <w:spacing w:after="0" w:line="240" w:lineRule="auto"/>
              <w:jc w:val="left"/>
              <w:rPr>
                <w:rFonts w:ascii="Wingdings" w:eastAsia="Times New Roman" w:hAnsi="Wingdings" w:cs="Arial"/>
                <w:color w:val="000000"/>
                <w:sz w:val="13"/>
                <w:szCs w:val="13"/>
              </w:rPr>
            </w:pPr>
          </w:p>
        </w:tc>
        <w:tc>
          <w:tcPr>
            <w:tcW w:w="269" w:type="dxa"/>
            <w:tcBorders>
              <w:top w:val="nil"/>
              <w:left w:val="nil"/>
              <w:bottom w:val="nil"/>
              <w:right w:val="nil"/>
            </w:tcBorders>
            <w:shd w:val="clear" w:color="auto" w:fill="auto"/>
            <w:noWrap/>
            <w:vAlign w:val="center"/>
            <w:hideMark/>
          </w:tcPr>
          <w:p w14:paraId="627E8041"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2A0B23E4"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086CB959"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4E0F44CD"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3ACF5287" w14:textId="47DA7F0B"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3E9DC7A8"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12" w:type="dxa"/>
            <w:tcBorders>
              <w:top w:val="nil"/>
              <w:left w:val="nil"/>
              <w:bottom w:val="nil"/>
              <w:right w:val="nil"/>
            </w:tcBorders>
            <w:shd w:val="clear" w:color="auto" w:fill="auto"/>
            <w:noWrap/>
            <w:vAlign w:val="center"/>
            <w:hideMark/>
          </w:tcPr>
          <w:p w14:paraId="46013DDD" w14:textId="77777777" w:rsidR="00D50C38" w:rsidRPr="00D50C38" w:rsidRDefault="00D50C38" w:rsidP="00D50C38">
            <w:pPr>
              <w:spacing w:after="0" w:line="240" w:lineRule="auto"/>
              <w:jc w:val="left"/>
              <w:rPr>
                <w:rFonts w:eastAsia="Times New Roman" w:cs="Arial"/>
                <w:sz w:val="13"/>
                <w:szCs w:val="13"/>
              </w:rPr>
            </w:pPr>
          </w:p>
        </w:tc>
      </w:tr>
      <w:tr w:rsidR="00D50C38" w:rsidRPr="00D50C38" w14:paraId="29946AD2"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33400728"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Stuttgart (STR)</w:t>
            </w:r>
          </w:p>
        </w:tc>
        <w:tc>
          <w:tcPr>
            <w:tcW w:w="1346" w:type="dxa"/>
            <w:tcBorders>
              <w:top w:val="nil"/>
              <w:left w:val="nil"/>
              <w:bottom w:val="nil"/>
              <w:right w:val="nil"/>
            </w:tcBorders>
            <w:shd w:val="clear" w:color="000000" w:fill="D9D9D9"/>
            <w:noWrap/>
            <w:vAlign w:val="center"/>
            <w:hideMark/>
          </w:tcPr>
          <w:p w14:paraId="3A5F66D1"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000000" w:fill="D9D9D9"/>
            <w:noWrap/>
            <w:vAlign w:val="center"/>
            <w:hideMark/>
          </w:tcPr>
          <w:p w14:paraId="78F83F3B" w14:textId="77777777" w:rsidR="00D50C38" w:rsidRPr="00D50C38" w:rsidRDefault="00D50C38" w:rsidP="00D50C38">
            <w:pPr>
              <w:spacing w:after="0" w:line="240" w:lineRule="auto"/>
              <w:jc w:val="left"/>
              <w:rPr>
                <w:rFonts w:eastAsia="Times New Roman" w:cs="Arial"/>
                <w:color w:val="000000"/>
                <w:sz w:val="13"/>
                <w:szCs w:val="13"/>
              </w:rPr>
            </w:pPr>
            <w:proofErr w:type="spellStart"/>
            <w:r w:rsidRPr="00D50C38">
              <w:rPr>
                <w:rFonts w:eastAsia="Times New Roman" w:cs="Arial"/>
                <w:color w:val="000000"/>
                <w:sz w:val="13"/>
                <w:szCs w:val="13"/>
              </w:rPr>
              <w:t>Laudamotion</w:t>
            </w:r>
            <w:proofErr w:type="spellEnd"/>
          </w:p>
        </w:tc>
        <w:tc>
          <w:tcPr>
            <w:tcW w:w="269" w:type="dxa"/>
            <w:tcBorders>
              <w:top w:val="nil"/>
              <w:left w:val="nil"/>
              <w:bottom w:val="nil"/>
              <w:right w:val="nil"/>
            </w:tcBorders>
            <w:shd w:val="clear" w:color="000000" w:fill="D9D9D9"/>
            <w:noWrap/>
            <w:vAlign w:val="center"/>
            <w:hideMark/>
          </w:tcPr>
          <w:p w14:paraId="669EBC6F" w14:textId="1A5F2E76"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72AFCDDB" w14:textId="13EBE2C7"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5D793B19" w14:textId="50861D96"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0EDD27B2" w14:textId="4429F096"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55488392" w14:textId="17FF9651"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59EC62D0" w14:textId="309A238D"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5C97992E" w14:textId="43366383"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12" w:type="dxa"/>
            <w:tcBorders>
              <w:top w:val="nil"/>
              <w:left w:val="nil"/>
              <w:bottom w:val="nil"/>
              <w:right w:val="nil"/>
            </w:tcBorders>
            <w:shd w:val="clear" w:color="000000" w:fill="D9D9D9"/>
            <w:noWrap/>
            <w:vAlign w:val="center"/>
            <w:hideMark/>
          </w:tcPr>
          <w:p w14:paraId="3EDC6ED3"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 </w:t>
            </w:r>
          </w:p>
        </w:tc>
      </w:tr>
      <w:tr w:rsidR="00D50C38" w:rsidRPr="00D50C38" w14:paraId="5B7A0F29" w14:textId="77777777" w:rsidTr="00804326">
        <w:trPr>
          <w:trHeight w:hRule="exact" w:val="173"/>
        </w:trPr>
        <w:tc>
          <w:tcPr>
            <w:tcW w:w="9072" w:type="dxa"/>
            <w:gridSpan w:val="11"/>
            <w:tcBorders>
              <w:top w:val="nil"/>
              <w:left w:val="nil"/>
              <w:bottom w:val="nil"/>
              <w:right w:val="nil"/>
            </w:tcBorders>
            <w:shd w:val="clear" w:color="000000" w:fill="A9D08E"/>
            <w:noWrap/>
            <w:vAlign w:val="center"/>
            <w:hideMark/>
          </w:tcPr>
          <w:p w14:paraId="3DD2CFC8" w14:textId="77777777" w:rsidR="00D50C38" w:rsidRPr="00D50C38" w:rsidRDefault="00D50C38" w:rsidP="00D50C38">
            <w:pPr>
              <w:spacing w:after="0" w:line="240" w:lineRule="auto"/>
              <w:jc w:val="left"/>
              <w:rPr>
                <w:rFonts w:eastAsia="Times New Roman" w:cs="Arial"/>
                <w:b/>
                <w:bCs/>
                <w:color w:val="000000"/>
                <w:sz w:val="13"/>
                <w:szCs w:val="13"/>
              </w:rPr>
            </w:pPr>
            <w:r w:rsidRPr="00D50C38">
              <w:rPr>
                <w:rFonts w:eastAsia="Times New Roman" w:cs="Arial"/>
                <w:b/>
                <w:bCs/>
                <w:color w:val="000000"/>
                <w:sz w:val="13"/>
                <w:szCs w:val="13"/>
              </w:rPr>
              <w:t>September</w:t>
            </w:r>
          </w:p>
        </w:tc>
      </w:tr>
      <w:tr w:rsidR="00D50C38" w:rsidRPr="00D50C38" w14:paraId="34920428" w14:textId="77777777" w:rsidTr="00804326">
        <w:trPr>
          <w:trHeight w:hRule="exact" w:val="173"/>
        </w:trPr>
        <w:tc>
          <w:tcPr>
            <w:tcW w:w="1639" w:type="dxa"/>
            <w:tcBorders>
              <w:top w:val="nil"/>
              <w:left w:val="nil"/>
              <w:bottom w:val="nil"/>
              <w:right w:val="nil"/>
            </w:tcBorders>
            <w:shd w:val="clear" w:color="auto" w:fill="auto"/>
            <w:noWrap/>
            <w:vAlign w:val="center"/>
            <w:hideMark/>
          </w:tcPr>
          <w:p w14:paraId="74A47A1F"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Berlin/Schönefeld (SXF)</w:t>
            </w:r>
          </w:p>
        </w:tc>
        <w:tc>
          <w:tcPr>
            <w:tcW w:w="1346" w:type="dxa"/>
            <w:tcBorders>
              <w:top w:val="nil"/>
              <w:left w:val="nil"/>
              <w:bottom w:val="nil"/>
              <w:right w:val="nil"/>
            </w:tcBorders>
            <w:shd w:val="clear" w:color="auto" w:fill="auto"/>
            <w:noWrap/>
            <w:vAlign w:val="center"/>
            <w:hideMark/>
          </w:tcPr>
          <w:p w14:paraId="64EDFC7B"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auto" w:fill="auto"/>
            <w:noWrap/>
            <w:vAlign w:val="center"/>
            <w:hideMark/>
          </w:tcPr>
          <w:p w14:paraId="18FBF964" w14:textId="77777777" w:rsidR="00D50C38" w:rsidRPr="00D50C38" w:rsidRDefault="00D50C38" w:rsidP="00D50C38">
            <w:pPr>
              <w:spacing w:after="0" w:line="240" w:lineRule="auto"/>
              <w:jc w:val="left"/>
              <w:rPr>
                <w:rFonts w:eastAsia="Times New Roman" w:cs="Arial"/>
                <w:color w:val="000000"/>
                <w:sz w:val="13"/>
                <w:szCs w:val="13"/>
              </w:rPr>
            </w:pPr>
            <w:proofErr w:type="spellStart"/>
            <w:r w:rsidRPr="00D50C38">
              <w:rPr>
                <w:rFonts w:eastAsia="Times New Roman" w:cs="Arial"/>
                <w:color w:val="000000"/>
                <w:sz w:val="13"/>
                <w:szCs w:val="13"/>
              </w:rPr>
              <w:t>Ryanair</w:t>
            </w:r>
            <w:proofErr w:type="spellEnd"/>
          </w:p>
        </w:tc>
        <w:tc>
          <w:tcPr>
            <w:tcW w:w="269" w:type="dxa"/>
            <w:tcBorders>
              <w:top w:val="nil"/>
              <w:left w:val="nil"/>
              <w:bottom w:val="nil"/>
              <w:right w:val="nil"/>
            </w:tcBorders>
            <w:shd w:val="clear" w:color="auto" w:fill="auto"/>
            <w:noWrap/>
            <w:vAlign w:val="center"/>
            <w:hideMark/>
          </w:tcPr>
          <w:p w14:paraId="159B2ABA" w14:textId="77777777" w:rsidR="00D50C38" w:rsidRPr="00804326" w:rsidRDefault="00D50C38" w:rsidP="00D50C38">
            <w:pPr>
              <w:spacing w:after="0" w:line="240" w:lineRule="auto"/>
              <w:jc w:val="left"/>
              <w:rPr>
                <w:rFonts w:ascii="Wingdings" w:eastAsia="Times New Roman" w:hAnsi="Wingdings" w:cs="Arial"/>
                <w:color w:val="000000"/>
                <w:sz w:val="13"/>
                <w:szCs w:val="13"/>
              </w:rPr>
            </w:pPr>
          </w:p>
        </w:tc>
        <w:tc>
          <w:tcPr>
            <w:tcW w:w="269" w:type="dxa"/>
            <w:tcBorders>
              <w:top w:val="nil"/>
              <w:left w:val="nil"/>
              <w:bottom w:val="nil"/>
              <w:right w:val="nil"/>
            </w:tcBorders>
            <w:shd w:val="clear" w:color="auto" w:fill="auto"/>
            <w:noWrap/>
            <w:vAlign w:val="center"/>
            <w:hideMark/>
          </w:tcPr>
          <w:p w14:paraId="7CC2DA4A"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5A3D35FA"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794CA3A4" w14:textId="11EDB3DA"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0C2EB308"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auto" w:fill="auto"/>
            <w:noWrap/>
            <w:vAlign w:val="center"/>
            <w:hideMark/>
          </w:tcPr>
          <w:p w14:paraId="7696F579"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18540C4F" w14:textId="55C2B91E"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auto" w:fill="auto"/>
            <w:noWrap/>
            <w:vAlign w:val="center"/>
            <w:hideMark/>
          </w:tcPr>
          <w:p w14:paraId="6B68F529" w14:textId="77777777" w:rsidR="00D50C38" w:rsidRPr="00D50C38" w:rsidRDefault="00D50C38" w:rsidP="00D50C38">
            <w:pPr>
              <w:spacing w:after="0" w:line="240" w:lineRule="auto"/>
              <w:jc w:val="left"/>
              <w:rPr>
                <w:rFonts w:eastAsia="Times New Roman" w:cs="Arial"/>
                <w:color w:val="595959"/>
                <w:sz w:val="13"/>
                <w:szCs w:val="13"/>
              </w:rPr>
            </w:pPr>
          </w:p>
        </w:tc>
      </w:tr>
      <w:tr w:rsidR="00D50C38" w:rsidRPr="00D50C38" w14:paraId="26ABEE22"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60B6397D"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Düsseldorf (DUS)</w:t>
            </w:r>
          </w:p>
        </w:tc>
        <w:tc>
          <w:tcPr>
            <w:tcW w:w="1346" w:type="dxa"/>
            <w:tcBorders>
              <w:top w:val="nil"/>
              <w:left w:val="nil"/>
              <w:bottom w:val="nil"/>
              <w:right w:val="nil"/>
            </w:tcBorders>
            <w:shd w:val="clear" w:color="000000" w:fill="D9D9D9"/>
            <w:noWrap/>
            <w:vAlign w:val="center"/>
            <w:hideMark/>
          </w:tcPr>
          <w:p w14:paraId="49C84AC6"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000000" w:fill="D9D9D9"/>
            <w:noWrap/>
            <w:vAlign w:val="center"/>
            <w:hideMark/>
          </w:tcPr>
          <w:p w14:paraId="23E96A05"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000000" w:fill="D9D9D9"/>
            <w:noWrap/>
            <w:vAlign w:val="center"/>
            <w:hideMark/>
          </w:tcPr>
          <w:p w14:paraId="4C94FE5C" w14:textId="45B9C351"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0AEEE046" w14:textId="26D5711B"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091E9089" w14:textId="0286CAAE"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749B8699" w14:textId="4EF9CDA3"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0D878995" w14:textId="081A16EF"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23B5BF1F" w14:textId="62FD5AFA"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0E71BF43" w14:textId="6BEE7842"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12" w:type="dxa"/>
            <w:tcBorders>
              <w:top w:val="nil"/>
              <w:left w:val="nil"/>
              <w:bottom w:val="nil"/>
              <w:right w:val="nil"/>
            </w:tcBorders>
            <w:shd w:val="clear" w:color="000000" w:fill="D9D9D9"/>
            <w:noWrap/>
            <w:vAlign w:val="center"/>
            <w:hideMark/>
          </w:tcPr>
          <w:p w14:paraId="3CC32D41"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donnerstags bis 03.09.</w:t>
            </w:r>
          </w:p>
        </w:tc>
      </w:tr>
      <w:tr w:rsidR="00D50C38" w:rsidRPr="00D50C38" w14:paraId="67F3222B" w14:textId="77777777" w:rsidTr="00804326">
        <w:trPr>
          <w:trHeight w:hRule="exact" w:val="173"/>
        </w:trPr>
        <w:tc>
          <w:tcPr>
            <w:tcW w:w="1639" w:type="dxa"/>
            <w:tcBorders>
              <w:top w:val="nil"/>
              <w:left w:val="nil"/>
              <w:bottom w:val="nil"/>
              <w:right w:val="nil"/>
            </w:tcBorders>
            <w:shd w:val="clear" w:color="auto" w:fill="auto"/>
            <w:noWrap/>
            <w:vAlign w:val="center"/>
            <w:hideMark/>
          </w:tcPr>
          <w:p w14:paraId="2CDB47D3"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Düsseldorf (DUS)</w:t>
            </w:r>
          </w:p>
        </w:tc>
        <w:tc>
          <w:tcPr>
            <w:tcW w:w="1346" w:type="dxa"/>
            <w:tcBorders>
              <w:top w:val="nil"/>
              <w:left w:val="nil"/>
              <w:bottom w:val="nil"/>
              <w:right w:val="nil"/>
            </w:tcBorders>
            <w:shd w:val="clear" w:color="auto" w:fill="auto"/>
            <w:noWrap/>
            <w:vAlign w:val="center"/>
            <w:hideMark/>
          </w:tcPr>
          <w:p w14:paraId="735F2957"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auto" w:fill="auto"/>
            <w:noWrap/>
            <w:vAlign w:val="center"/>
            <w:hideMark/>
          </w:tcPr>
          <w:p w14:paraId="24C1D795" w14:textId="77777777" w:rsidR="00D50C38" w:rsidRPr="00D50C38" w:rsidRDefault="00D50C38" w:rsidP="00D50C38">
            <w:pPr>
              <w:spacing w:after="0" w:line="240" w:lineRule="auto"/>
              <w:jc w:val="left"/>
              <w:rPr>
                <w:rFonts w:eastAsia="Times New Roman" w:cs="Arial"/>
                <w:color w:val="000000"/>
                <w:sz w:val="13"/>
                <w:szCs w:val="13"/>
              </w:rPr>
            </w:pPr>
            <w:proofErr w:type="spellStart"/>
            <w:r w:rsidRPr="00D50C38">
              <w:rPr>
                <w:rFonts w:eastAsia="Times New Roman" w:cs="Arial"/>
                <w:color w:val="000000"/>
                <w:sz w:val="13"/>
                <w:szCs w:val="13"/>
              </w:rPr>
              <w:t>Eurowings</w:t>
            </w:r>
            <w:proofErr w:type="spellEnd"/>
          </w:p>
        </w:tc>
        <w:tc>
          <w:tcPr>
            <w:tcW w:w="269" w:type="dxa"/>
            <w:tcBorders>
              <w:top w:val="nil"/>
              <w:left w:val="nil"/>
              <w:bottom w:val="nil"/>
              <w:right w:val="nil"/>
            </w:tcBorders>
            <w:shd w:val="clear" w:color="auto" w:fill="auto"/>
            <w:noWrap/>
            <w:vAlign w:val="center"/>
            <w:hideMark/>
          </w:tcPr>
          <w:p w14:paraId="3B78350A" w14:textId="77777777" w:rsidR="00D50C38" w:rsidRPr="00804326" w:rsidRDefault="00D50C38" w:rsidP="00D50C38">
            <w:pPr>
              <w:spacing w:after="0" w:line="240" w:lineRule="auto"/>
              <w:jc w:val="left"/>
              <w:rPr>
                <w:rFonts w:ascii="Wingdings" w:eastAsia="Times New Roman" w:hAnsi="Wingdings" w:cs="Arial"/>
                <w:color w:val="000000"/>
                <w:sz w:val="13"/>
                <w:szCs w:val="13"/>
              </w:rPr>
            </w:pPr>
          </w:p>
        </w:tc>
        <w:tc>
          <w:tcPr>
            <w:tcW w:w="269" w:type="dxa"/>
            <w:tcBorders>
              <w:top w:val="nil"/>
              <w:left w:val="nil"/>
              <w:bottom w:val="nil"/>
              <w:right w:val="nil"/>
            </w:tcBorders>
            <w:shd w:val="clear" w:color="auto" w:fill="auto"/>
            <w:noWrap/>
            <w:vAlign w:val="center"/>
            <w:hideMark/>
          </w:tcPr>
          <w:p w14:paraId="0D97862B"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0902E8AE"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4FA51282"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0AC3E104"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179C1D7D"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5B23FF61" w14:textId="63BE249C"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auto" w:fill="auto"/>
            <w:noWrap/>
            <w:vAlign w:val="center"/>
            <w:hideMark/>
          </w:tcPr>
          <w:p w14:paraId="0F090435" w14:textId="77777777" w:rsidR="00D50C38" w:rsidRPr="00D50C38" w:rsidRDefault="00D50C38" w:rsidP="00D50C38">
            <w:pPr>
              <w:spacing w:after="0" w:line="240" w:lineRule="auto"/>
              <w:jc w:val="left"/>
              <w:rPr>
                <w:rFonts w:eastAsia="Times New Roman" w:cs="Arial"/>
                <w:color w:val="595959"/>
                <w:sz w:val="13"/>
                <w:szCs w:val="13"/>
              </w:rPr>
            </w:pPr>
          </w:p>
        </w:tc>
      </w:tr>
      <w:tr w:rsidR="00D50C38" w:rsidRPr="00D50C38" w14:paraId="19C42C3B"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7572BF4F"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Frankfurt/Main (FRA)</w:t>
            </w:r>
          </w:p>
        </w:tc>
        <w:tc>
          <w:tcPr>
            <w:tcW w:w="1346" w:type="dxa"/>
            <w:tcBorders>
              <w:top w:val="nil"/>
              <w:left w:val="nil"/>
              <w:bottom w:val="nil"/>
              <w:right w:val="nil"/>
            </w:tcBorders>
            <w:shd w:val="clear" w:color="000000" w:fill="D9D9D9"/>
            <w:noWrap/>
            <w:vAlign w:val="center"/>
            <w:hideMark/>
          </w:tcPr>
          <w:p w14:paraId="4E2224EC"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000000" w:fill="D9D9D9"/>
            <w:noWrap/>
            <w:vAlign w:val="center"/>
            <w:hideMark/>
          </w:tcPr>
          <w:p w14:paraId="0EEF48E1"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000000" w:fill="D9D9D9"/>
            <w:noWrap/>
            <w:vAlign w:val="center"/>
            <w:hideMark/>
          </w:tcPr>
          <w:p w14:paraId="0CCB9CBC" w14:textId="6741EC8D"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7A48863A" w14:textId="36887DF8"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4B52462C" w14:textId="5476A92C"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2E5ADD6D" w14:textId="5867DD83"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6EED7776" w14:textId="43040015"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270CD40B" w14:textId="2D556358"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322F6C4F" w14:textId="6031C42E"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000000" w:fill="D9D9D9"/>
            <w:noWrap/>
            <w:vAlign w:val="center"/>
            <w:hideMark/>
          </w:tcPr>
          <w:p w14:paraId="605AE305"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donnerstags bis 03.09.</w:t>
            </w:r>
          </w:p>
        </w:tc>
      </w:tr>
      <w:tr w:rsidR="00D50C38" w:rsidRPr="00D50C38" w14:paraId="1D386782" w14:textId="77777777" w:rsidTr="00804326">
        <w:trPr>
          <w:trHeight w:hRule="exact" w:val="173"/>
        </w:trPr>
        <w:tc>
          <w:tcPr>
            <w:tcW w:w="1639" w:type="dxa"/>
            <w:tcBorders>
              <w:top w:val="nil"/>
              <w:left w:val="nil"/>
              <w:bottom w:val="nil"/>
              <w:right w:val="nil"/>
            </w:tcBorders>
            <w:shd w:val="clear" w:color="auto" w:fill="auto"/>
            <w:noWrap/>
            <w:vAlign w:val="center"/>
            <w:hideMark/>
          </w:tcPr>
          <w:p w14:paraId="15E19F1D"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Frankfurt/Main (FRA)</w:t>
            </w:r>
          </w:p>
        </w:tc>
        <w:tc>
          <w:tcPr>
            <w:tcW w:w="1346" w:type="dxa"/>
            <w:tcBorders>
              <w:top w:val="nil"/>
              <w:left w:val="nil"/>
              <w:bottom w:val="nil"/>
              <w:right w:val="nil"/>
            </w:tcBorders>
            <w:shd w:val="clear" w:color="auto" w:fill="auto"/>
            <w:noWrap/>
            <w:vAlign w:val="center"/>
            <w:hideMark/>
          </w:tcPr>
          <w:p w14:paraId="0BA1E08C"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auto" w:fill="auto"/>
            <w:noWrap/>
            <w:vAlign w:val="center"/>
            <w:hideMark/>
          </w:tcPr>
          <w:p w14:paraId="5C30197F"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Lufthansa</w:t>
            </w:r>
          </w:p>
        </w:tc>
        <w:tc>
          <w:tcPr>
            <w:tcW w:w="269" w:type="dxa"/>
            <w:tcBorders>
              <w:top w:val="nil"/>
              <w:left w:val="nil"/>
              <w:bottom w:val="nil"/>
              <w:right w:val="nil"/>
            </w:tcBorders>
            <w:shd w:val="clear" w:color="auto" w:fill="auto"/>
            <w:noWrap/>
            <w:vAlign w:val="center"/>
            <w:hideMark/>
          </w:tcPr>
          <w:p w14:paraId="3C4F17A5" w14:textId="77777777" w:rsidR="00D50C38" w:rsidRPr="00804326" w:rsidRDefault="00D50C38" w:rsidP="00D50C38">
            <w:pPr>
              <w:spacing w:after="0" w:line="240" w:lineRule="auto"/>
              <w:jc w:val="left"/>
              <w:rPr>
                <w:rFonts w:ascii="Wingdings" w:eastAsia="Times New Roman" w:hAnsi="Wingdings" w:cs="Arial"/>
                <w:color w:val="000000"/>
                <w:sz w:val="13"/>
                <w:szCs w:val="13"/>
              </w:rPr>
            </w:pPr>
          </w:p>
        </w:tc>
        <w:tc>
          <w:tcPr>
            <w:tcW w:w="269" w:type="dxa"/>
            <w:tcBorders>
              <w:top w:val="nil"/>
              <w:left w:val="nil"/>
              <w:bottom w:val="nil"/>
              <w:right w:val="nil"/>
            </w:tcBorders>
            <w:shd w:val="clear" w:color="auto" w:fill="auto"/>
            <w:noWrap/>
            <w:vAlign w:val="center"/>
            <w:hideMark/>
          </w:tcPr>
          <w:p w14:paraId="414AEE1B"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729D617D"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1AB1F6E4"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385953AF"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55EC25A8"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5F6D8A00" w14:textId="6356B9B7"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auto" w:fill="auto"/>
            <w:noWrap/>
            <w:vAlign w:val="center"/>
            <w:hideMark/>
          </w:tcPr>
          <w:p w14:paraId="08541864" w14:textId="77777777" w:rsidR="00D50C38" w:rsidRPr="00D50C38" w:rsidRDefault="00D50C38" w:rsidP="00D50C38">
            <w:pPr>
              <w:spacing w:after="0" w:line="240" w:lineRule="auto"/>
              <w:jc w:val="left"/>
              <w:rPr>
                <w:rFonts w:eastAsia="Times New Roman" w:cs="Arial"/>
                <w:color w:val="595959"/>
                <w:sz w:val="13"/>
                <w:szCs w:val="13"/>
              </w:rPr>
            </w:pPr>
          </w:p>
        </w:tc>
      </w:tr>
      <w:tr w:rsidR="00D50C38" w:rsidRPr="00D50C38" w14:paraId="00BDBF35"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17E79C07"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Frankfurt/Main (FRA)</w:t>
            </w:r>
          </w:p>
        </w:tc>
        <w:tc>
          <w:tcPr>
            <w:tcW w:w="1346" w:type="dxa"/>
            <w:tcBorders>
              <w:top w:val="nil"/>
              <w:left w:val="nil"/>
              <w:bottom w:val="nil"/>
              <w:right w:val="nil"/>
            </w:tcBorders>
            <w:shd w:val="clear" w:color="000000" w:fill="D9D9D9"/>
            <w:noWrap/>
            <w:vAlign w:val="center"/>
            <w:hideMark/>
          </w:tcPr>
          <w:p w14:paraId="2B597C0E"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000000" w:fill="D9D9D9"/>
            <w:noWrap/>
            <w:vAlign w:val="center"/>
            <w:hideMark/>
          </w:tcPr>
          <w:p w14:paraId="22F8F1D1"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Condor</w:t>
            </w:r>
          </w:p>
        </w:tc>
        <w:tc>
          <w:tcPr>
            <w:tcW w:w="269" w:type="dxa"/>
            <w:tcBorders>
              <w:top w:val="nil"/>
              <w:left w:val="nil"/>
              <w:bottom w:val="nil"/>
              <w:right w:val="nil"/>
            </w:tcBorders>
            <w:shd w:val="clear" w:color="000000" w:fill="D9D9D9"/>
            <w:noWrap/>
            <w:vAlign w:val="center"/>
            <w:hideMark/>
          </w:tcPr>
          <w:p w14:paraId="43619267" w14:textId="3FD0EF0D"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113A4B18" w14:textId="043D1740"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045F8AC0" w14:textId="4D6F9585"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605A8F9C" w14:textId="4CC7FA50"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0D4445CB" w14:textId="5AC4C47F"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0F36225D" w14:textId="2EDAB79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2AD1044E" w14:textId="17C1DE3F"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12" w:type="dxa"/>
            <w:tcBorders>
              <w:top w:val="nil"/>
              <w:left w:val="nil"/>
              <w:bottom w:val="nil"/>
              <w:right w:val="nil"/>
            </w:tcBorders>
            <w:shd w:val="clear" w:color="000000" w:fill="D9D9D9"/>
            <w:noWrap/>
            <w:vAlign w:val="center"/>
            <w:hideMark/>
          </w:tcPr>
          <w:p w14:paraId="2F9EF8DB"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 </w:t>
            </w:r>
          </w:p>
        </w:tc>
      </w:tr>
      <w:tr w:rsidR="00D50C38" w:rsidRPr="00D50C38" w14:paraId="275C4051" w14:textId="77777777" w:rsidTr="00804326">
        <w:trPr>
          <w:trHeight w:hRule="exact" w:val="173"/>
        </w:trPr>
        <w:tc>
          <w:tcPr>
            <w:tcW w:w="1639" w:type="dxa"/>
            <w:tcBorders>
              <w:top w:val="nil"/>
              <w:left w:val="nil"/>
              <w:bottom w:val="nil"/>
              <w:right w:val="nil"/>
            </w:tcBorders>
            <w:shd w:val="clear" w:color="auto" w:fill="auto"/>
            <w:noWrap/>
            <w:vAlign w:val="center"/>
            <w:hideMark/>
          </w:tcPr>
          <w:p w14:paraId="0A5CF8F9"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Hannover (HAJ)</w:t>
            </w:r>
          </w:p>
        </w:tc>
        <w:tc>
          <w:tcPr>
            <w:tcW w:w="1346" w:type="dxa"/>
            <w:tcBorders>
              <w:top w:val="nil"/>
              <w:left w:val="nil"/>
              <w:bottom w:val="nil"/>
              <w:right w:val="nil"/>
            </w:tcBorders>
            <w:shd w:val="clear" w:color="auto" w:fill="auto"/>
            <w:noWrap/>
            <w:vAlign w:val="center"/>
            <w:hideMark/>
          </w:tcPr>
          <w:p w14:paraId="2BC81C16"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auto" w:fill="auto"/>
            <w:noWrap/>
            <w:vAlign w:val="center"/>
            <w:hideMark/>
          </w:tcPr>
          <w:p w14:paraId="36EA3CBD"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auto" w:fill="auto"/>
            <w:noWrap/>
            <w:vAlign w:val="center"/>
            <w:hideMark/>
          </w:tcPr>
          <w:p w14:paraId="5328FE75" w14:textId="77777777" w:rsidR="00D50C38" w:rsidRPr="00804326" w:rsidRDefault="00D50C38" w:rsidP="00D50C38">
            <w:pPr>
              <w:spacing w:after="0" w:line="240" w:lineRule="auto"/>
              <w:jc w:val="left"/>
              <w:rPr>
                <w:rFonts w:ascii="Wingdings" w:eastAsia="Times New Roman" w:hAnsi="Wingdings" w:cs="Arial"/>
                <w:color w:val="000000"/>
                <w:sz w:val="13"/>
                <w:szCs w:val="13"/>
              </w:rPr>
            </w:pPr>
          </w:p>
        </w:tc>
        <w:tc>
          <w:tcPr>
            <w:tcW w:w="269" w:type="dxa"/>
            <w:tcBorders>
              <w:top w:val="nil"/>
              <w:left w:val="nil"/>
              <w:bottom w:val="nil"/>
              <w:right w:val="nil"/>
            </w:tcBorders>
            <w:shd w:val="clear" w:color="auto" w:fill="auto"/>
            <w:noWrap/>
            <w:vAlign w:val="center"/>
            <w:hideMark/>
          </w:tcPr>
          <w:p w14:paraId="66B69DED"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06D57B9F"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46F4332A" w14:textId="77FCD6DE"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215BB923"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auto" w:fill="auto"/>
            <w:noWrap/>
            <w:vAlign w:val="center"/>
            <w:hideMark/>
          </w:tcPr>
          <w:p w14:paraId="56DA3640"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0C601A7B" w14:textId="5FD316C1"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auto" w:fill="auto"/>
            <w:noWrap/>
            <w:vAlign w:val="center"/>
            <w:hideMark/>
          </w:tcPr>
          <w:p w14:paraId="5DE4A35E" w14:textId="77777777" w:rsidR="00D50C38" w:rsidRPr="00D50C38" w:rsidRDefault="00D50C38" w:rsidP="00D50C38">
            <w:pPr>
              <w:spacing w:after="0" w:line="240" w:lineRule="auto"/>
              <w:jc w:val="left"/>
              <w:rPr>
                <w:rFonts w:eastAsia="Times New Roman" w:cs="Arial"/>
                <w:color w:val="595959"/>
                <w:sz w:val="13"/>
                <w:szCs w:val="13"/>
              </w:rPr>
            </w:pPr>
          </w:p>
        </w:tc>
      </w:tr>
      <w:tr w:rsidR="00D50C38" w:rsidRPr="00D50C38" w14:paraId="72FA4F2A"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191C1DDF"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Leipzig (LEJ)</w:t>
            </w:r>
          </w:p>
        </w:tc>
        <w:tc>
          <w:tcPr>
            <w:tcW w:w="1346" w:type="dxa"/>
            <w:tcBorders>
              <w:top w:val="nil"/>
              <w:left w:val="nil"/>
              <w:bottom w:val="nil"/>
              <w:right w:val="nil"/>
            </w:tcBorders>
            <w:shd w:val="clear" w:color="000000" w:fill="D9D9D9"/>
            <w:noWrap/>
            <w:vAlign w:val="center"/>
            <w:hideMark/>
          </w:tcPr>
          <w:p w14:paraId="66B2C18F"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000000" w:fill="D9D9D9"/>
            <w:noWrap/>
            <w:vAlign w:val="center"/>
            <w:hideMark/>
          </w:tcPr>
          <w:p w14:paraId="72B88B13"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000000" w:fill="D9D9D9"/>
            <w:noWrap/>
            <w:vAlign w:val="center"/>
            <w:hideMark/>
          </w:tcPr>
          <w:p w14:paraId="2CBC48F8" w14:textId="0377C7D2"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4E482FAE" w14:textId="2E02F1DF"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4259FB08" w14:textId="253967DB"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11002D10" w14:textId="6FDB3D35"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4ECD7968" w14:textId="2652089D"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3BB76645" w14:textId="34213086"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05DB3698" w14:textId="3D92445C"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000000" w:fill="D9D9D9"/>
            <w:noWrap/>
            <w:vAlign w:val="center"/>
            <w:hideMark/>
          </w:tcPr>
          <w:p w14:paraId="45CA0A4F"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dienstags ab 15.09.</w:t>
            </w:r>
          </w:p>
        </w:tc>
      </w:tr>
      <w:tr w:rsidR="00D50C38" w:rsidRPr="00D50C38" w14:paraId="363AF228" w14:textId="77777777" w:rsidTr="00804326">
        <w:trPr>
          <w:trHeight w:hRule="exact" w:val="173"/>
        </w:trPr>
        <w:tc>
          <w:tcPr>
            <w:tcW w:w="1639" w:type="dxa"/>
            <w:tcBorders>
              <w:top w:val="nil"/>
              <w:left w:val="nil"/>
              <w:bottom w:val="nil"/>
              <w:right w:val="nil"/>
            </w:tcBorders>
            <w:shd w:val="clear" w:color="auto" w:fill="auto"/>
            <w:noWrap/>
            <w:vAlign w:val="center"/>
            <w:hideMark/>
          </w:tcPr>
          <w:p w14:paraId="07BBEFA1"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Memmingen (MMG)</w:t>
            </w:r>
          </w:p>
        </w:tc>
        <w:tc>
          <w:tcPr>
            <w:tcW w:w="1346" w:type="dxa"/>
            <w:tcBorders>
              <w:top w:val="nil"/>
              <w:left w:val="nil"/>
              <w:bottom w:val="nil"/>
              <w:right w:val="nil"/>
            </w:tcBorders>
            <w:shd w:val="clear" w:color="auto" w:fill="auto"/>
            <w:noWrap/>
            <w:vAlign w:val="center"/>
            <w:hideMark/>
          </w:tcPr>
          <w:p w14:paraId="4FE4A038"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auto" w:fill="auto"/>
            <w:noWrap/>
            <w:vAlign w:val="center"/>
            <w:hideMark/>
          </w:tcPr>
          <w:p w14:paraId="10E36F0B" w14:textId="77777777" w:rsidR="00D50C38" w:rsidRPr="00D50C38" w:rsidRDefault="00D50C38" w:rsidP="00D50C38">
            <w:pPr>
              <w:spacing w:after="0" w:line="240" w:lineRule="auto"/>
              <w:jc w:val="left"/>
              <w:rPr>
                <w:rFonts w:eastAsia="Times New Roman" w:cs="Arial"/>
                <w:color w:val="000000"/>
                <w:sz w:val="13"/>
                <w:szCs w:val="13"/>
              </w:rPr>
            </w:pPr>
            <w:proofErr w:type="spellStart"/>
            <w:r w:rsidRPr="00D50C38">
              <w:rPr>
                <w:rFonts w:eastAsia="Times New Roman" w:cs="Arial"/>
                <w:color w:val="000000"/>
                <w:sz w:val="13"/>
                <w:szCs w:val="13"/>
              </w:rPr>
              <w:t>Wizz</w:t>
            </w:r>
            <w:proofErr w:type="spellEnd"/>
            <w:r w:rsidRPr="00D50C38">
              <w:rPr>
                <w:rFonts w:eastAsia="Times New Roman" w:cs="Arial"/>
                <w:color w:val="000000"/>
                <w:sz w:val="13"/>
                <w:szCs w:val="13"/>
              </w:rPr>
              <w:t xml:space="preserve"> Air</w:t>
            </w:r>
          </w:p>
        </w:tc>
        <w:tc>
          <w:tcPr>
            <w:tcW w:w="269" w:type="dxa"/>
            <w:tcBorders>
              <w:top w:val="nil"/>
              <w:left w:val="nil"/>
              <w:bottom w:val="nil"/>
              <w:right w:val="nil"/>
            </w:tcBorders>
            <w:shd w:val="clear" w:color="auto" w:fill="auto"/>
            <w:noWrap/>
            <w:vAlign w:val="center"/>
            <w:hideMark/>
          </w:tcPr>
          <w:p w14:paraId="0027C5A7" w14:textId="787191F7"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10D6442E"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auto" w:fill="auto"/>
            <w:noWrap/>
            <w:vAlign w:val="center"/>
            <w:hideMark/>
          </w:tcPr>
          <w:p w14:paraId="07024825" w14:textId="7FDD7FD0"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7D967475"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auto" w:fill="auto"/>
            <w:noWrap/>
            <w:vAlign w:val="center"/>
            <w:hideMark/>
          </w:tcPr>
          <w:p w14:paraId="0FFEA7AC" w14:textId="35912389"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37731E38"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auto" w:fill="auto"/>
            <w:noWrap/>
            <w:vAlign w:val="center"/>
            <w:hideMark/>
          </w:tcPr>
          <w:p w14:paraId="565B0EAD"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12" w:type="dxa"/>
            <w:tcBorders>
              <w:top w:val="nil"/>
              <w:left w:val="nil"/>
              <w:bottom w:val="nil"/>
              <w:right w:val="nil"/>
            </w:tcBorders>
            <w:shd w:val="clear" w:color="auto" w:fill="auto"/>
            <w:noWrap/>
            <w:vAlign w:val="center"/>
            <w:hideMark/>
          </w:tcPr>
          <w:p w14:paraId="7E4EF5DC" w14:textId="77777777" w:rsidR="00D50C38" w:rsidRPr="00D50C38" w:rsidRDefault="00D50C38" w:rsidP="00D50C38">
            <w:pPr>
              <w:spacing w:after="0" w:line="240" w:lineRule="auto"/>
              <w:jc w:val="left"/>
              <w:rPr>
                <w:rFonts w:eastAsia="Times New Roman" w:cs="Arial"/>
                <w:sz w:val="13"/>
                <w:szCs w:val="13"/>
              </w:rPr>
            </w:pPr>
          </w:p>
        </w:tc>
      </w:tr>
      <w:tr w:rsidR="00D50C38" w:rsidRPr="00D50C38" w14:paraId="6D0743E3"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0E68BE7A"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München (MUC)</w:t>
            </w:r>
          </w:p>
        </w:tc>
        <w:tc>
          <w:tcPr>
            <w:tcW w:w="1346" w:type="dxa"/>
            <w:tcBorders>
              <w:top w:val="nil"/>
              <w:left w:val="nil"/>
              <w:bottom w:val="nil"/>
              <w:right w:val="nil"/>
            </w:tcBorders>
            <w:shd w:val="clear" w:color="000000" w:fill="D9D9D9"/>
            <w:noWrap/>
            <w:vAlign w:val="center"/>
            <w:hideMark/>
          </w:tcPr>
          <w:p w14:paraId="63600EE8"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000000" w:fill="D9D9D9"/>
            <w:noWrap/>
            <w:vAlign w:val="center"/>
            <w:hideMark/>
          </w:tcPr>
          <w:p w14:paraId="7728CA25"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000000" w:fill="D9D9D9"/>
            <w:noWrap/>
            <w:vAlign w:val="center"/>
            <w:hideMark/>
          </w:tcPr>
          <w:p w14:paraId="72DFF4E9" w14:textId="784F5513"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14C37812" w14:textId="167FB649"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29E213E5" w14:textId="3C80D614"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61220B5C" w14:textId="3A510E8E"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721ABA16" w14:textId="35A182A6"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0661CCE4" w14:textId="101DFBCA"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70FDF3B5" w14:textId="1AC4DDE0"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000000" w:fill="D9D9D9"/>
            <w:noWrap/>
            <w:vAlign w:val="center"/>
            <w:hideMark/>
          </w:tcPr>
          <w:p w14:paraId="597B5F63"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 </w:t>
            </w:r>
          </w:p>
        </w:tc>
      </w:tr>
      <w:tr w:rsidR="00D50C38" w:rsidRPr="00D50C38" w14:paraId="32A4DE4C" w14:textId="77777777" w:rsidTr="00804326">
        <w:trPr>
          <w:trHeight w:hRule="exact" w:val="173"/>
        </w:trPr>
        <w:tc>
          <w:tcPr>
            <w:tcW w:w="1639" w:type="dxa"/>
            <w:tcBorders>
              <w:top w:val="nil"/>
              <w:left w:val="nil"/>
              <w:bottom w:val="nil"/>
              <w:right w:val="nil"/>
            </w:tcBorders>
            <w:shd w:val="clear" w:color="auto" w:fill="auto"/>
            <w:noWrap/>
            <w:vAlign w:val="center"/>
            <w:hideMark/>
          </w:tcPr>
          <w:p w14:paraId="4AC43D05"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München (MUC)</w:t>
            </w:r>
          </w:p>
        </w:tc>
        <w:tc>
          <w:tcPr>
            <w:tcW w:w="1346" w:type="dxa"/>
            <w:tcBorders>
              <w:top w:val="nil"/>
              <w:left w:val="nil"/>
              <w:bottom w:val="nil"/>
              <w:right w:val="nil"/>
            </w:tcBorders>
            <w:shd w:val="clear" w:color="auto" w:fill="auto"/>
            <w:noWrap/>
            <w:vAlign w:val="center"/>
            <w:hideMark/>
          </w:tcPr>
          <w:p w14:paraId="6565D5D6"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auto" w:fill="auto"/>
            <w:noWrap/>
            <w:vAlign w:val="center"/>
            <w:hideMark/>
          </w:tcPr>
          <w:p w14:paraId="0EC95799"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Lufthansa</w:t>
            </w:r>
          </w:p>
        </w:tc>
        <w:tc>
          <w:tcPr>
            <w:tcW w:w="269" w:type="dxa"/>
            <w:tcBorders>
              <w:top w:val="nil"/>
              <w:left w:val="nil"/>
              <w:bottom w:val="nil"/>
              <w:right w:val="nil"/>
            </w:tcBorders>
            <w:shd w:val="clear" w:color="auto" w:fill="auto"/>
            <w:noWrap/>
            <w:vAlign w:val="center"/>
            <w:hideMark/>
          </w:tcPr>
          <w:p w14:paraId="5D324ECA" w14:textId="77777777" w:rsidR="00D50C38" w:rsidRPr="00804326" w:rsidRDefault="00D50C38" w:rsidP="00D50C38">
            <w:pPr>
              <w:spacing w:after="0" w:line="240" w:lineRule="auto"/>
              <w:jc w:val="left"/>
              <w:rPr>
                <w:rFonts w:ascii="Wingdings" w:eastAsia="Times New Roman" w:hAnsi="Wingdings" w:cs="Arial"/>
                <w:color w:val="000000"/>
                <w:sz w:val="13"/>
                <w:szCs w:val="13"/>
              </w:rPr>
            </w:pPr>
          </w:p>
        </w:tc>
        <w:tc>
          <w:tcPr>
            <w:tcW w:w="269" w:type="dxa"/>
            <w:tcBorders>
              <w:top w:val="nil"/>
              <w:left w:val="nil"/>
              <w:bottom w:val="nil"/>
              <w:right w:val="nil"/>
            </w:tcBorders>
            <w:shd w:val="clear" w:color="auto" w:fill="auto"/>
            <w:noWrap/>
            <w:vAlign w:val="center"/>
            <w:hideMark/>
          </w:tcPr>
          <w:p w14:paraId="6E057CC9"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63913051"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53F772A9"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56F69210"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4C4E5364" w14:textId="19BD1FA0"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73E20C86"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12" w:type="dxa"/>
            <w:tcBorders>
              <w:top w:val="nil"/>
              <w:left w:val="nil"/>
              <w:bottom w:val="nil"/>
              <w:right w:val="nil"/>
            </w:tcBorders>
            <w:shd w:val="clear" w:color="auto" w:fill="auto"/>
            <w:noWrap/>
            <w:vAlign w:val="center"/>
            <w:hideMark/>
          </w:tcPr>
          <w:p w14:paraId="420771C8" w14:textId="77777777" w:rsidR="00D50C38" w:rsidRPr="00D50C38" w:rsidRDefault="00D50C38" w:rsidP="00D50C38">
            <w:pPr>
              <w:spacing w:after="0" w:line="240" w:lineRule="auto"/>
              <w:jc w:val="left"/>
              <w:rPr>
                <w:rFonts w:eastAsia="Times New Roman" w:cs="Arial"/>
                <w:sz w:val="13"/>
                <w:szCs w:val="13"/>
              </w:rPr>
            </w:pPr>
          </w:p>
        </w:tc>
      </w:tr>
      <w:tr w:rsidR="00D50C38" w:rsidRPr="00D50C38" w14:paraId="6810F865"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79F0DEE0"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Stuttgart (STR)</w:t>
            </w:r>
          </w:p>
        </w:tc>
        <w:tc>
          <w:tcPr>
            <w:tcW w:w="1346" w:type="dxa"/>
            <w:tcBorders>
              <w:top w:val="nil"/>
              <w:left w:val="nil"/>
              <w:bottom w:val="nil"/>
              <w:right w:val="nil"/>
            </w:tcBorders>
            <w:shd w:val="clear" w:color="000000" w:fill="D9D9D9"/>
            <w:noWrap/>
            <w:vAlign w:val="center"/>
            <w:hideMark/>
          </w:tcPr>
          <w:p w14:paraId="28A32C57"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000000" w:fill="D9D9D9"/>
            <w:noWrap/>
            <w:vAlign w:val="center"/>
            <w:hideMark/>
          </w:tcPr>
          <w:p w14:paraId="16E8CDEA" w14:textId="77777777" w:rsidR="00D50C38" w:rsidRPr="00D50C38" w:rsidRDefault="00D50C38" w:rsidP="00D50C38">
            <w:pPr>
              <w:spacing w:after="0" w:line="240" w:lineRule="auto"/>
              <w:jc w:val="left"/>
              <w:rPr>
                <w:rFonts w:eastAsia="Times New Roman" w:cs="Arial"/>
                <w:color w:val="000000"/>
                <w:sz w:val="13"/>
                <w:szCs w:val="13"/>
              </w:rPr>
            </w:pPr>
            <w:proofErr w:type="spellStart"/>
            <w:r w:rsidRPr="00D50C38">
              <w:rPr>
                <w:rFonts w:eastAsia="Times New Roman" w:cs="Arial"/>
                <w:color w:val="000000"/>
                <w:sz w:val="13"/>
                <w:szCs w:val="13"/>
              </w:rPr>
              <w:t>Laudamotion</w:t>
            </w:r>
            <w:proofErr w:type="spellEnd"/>
          </w:p>
        </w:tc>
        <w:tc>
          <w:tcPr>
            <w:tcW w:w="269" w:type="dxa"/>
            <w:tcBorders>
              <w:top w:val="nil"/>
              <w:left w:val="nil"/>
              <w:bottom w:val="nil"/>
              <w:right w:val="nil"/>
            </w:tcBorders>
            <w:shd w:val="clear" w:color="000000" w:fill="D9D9D9"/>
            <w:noWrap/>
            <w:vAlign w:val="center"/>
            <w:hideMark/>
          </w:tcPr>
          <w:p w14:paraId="7C304858" w14:textId="695133EB"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63545CF7" w14:textId="627633BB"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367F5975" w14:textId="6B41BFC5"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4E979C4B" w14:textId="5466DD01"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2953CB54" w14:textId="093953B2"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0EAC2671" w14:textId="2E6C53BC"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7D4B771E" w14:textId="774C8F74"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12" w:type="dxa"/>
            <w:tcBorders>
              <w:top w:val="nil"/>
              <w:left w:val="nil"/>
              <w:bottom w:val="nil"/>
              <w:right w:val="nil"/>
            </w:tcBorders>
            <w:shd w:val="clear" w:color="000000" w:fill="D9D9D9"/>
            <w:noWrap/>
            <w:vAlign w:val="center"/>
            <w:hideMark/>
          </w:tcPr>
          <w:p w14:paraId="5325B155"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 </w:t>
            </w:r>
          </w:p>
        </w:tc>
      </w:tr>
      <w:tr w:rsidR="00D50C38" w:rsidRPr="00D50C38" w14:paraId="65685A2A" w14:textId="77777777" w:rsidTr="00804326">
        <w:trPr>
          <w:trHeight w:hRule="exact" w:val="173"/>
        </w:trPr>
        <w:tc>
          <w:tcPr>
            <w:tcW w:w="9072" w:type="dxa"/>
            <w:gridSpan w:val="11"/>
            <w:tcBorders>
              <w:top w:val="nil"/>
              <w:left w:val="nil"/>
              <w:bottom w:val="nil"/>
              <w:right w:val="nil"/>
            </w:tcBorders>
            <w:shd w:val="clear" w:color="000000" w:fill="A9D08E"/>
            <w:noWrap/>
            <w:vAlign w:val="center"/>
            <w:hideMark/>
          </w:tcPr>
          <w:p w14:paraId="6E1637D2" w14:textId="77777777" w:rsidR="00D50C38" w:rsidRPr="00D50C38" w:rsidRDefault="00D50C38" w:rsidP="00D50C38">
            <w:pPr>
              <w:spacing w:after="0" w:line="240" w:lineRule="auto"/>
              <w:jc w:val="left"/>
              <w:rPr>
                <w:rFonts w:eastAsia="Times New Roman" w:cs="Arial"/>
                <w:b/>
                <w:bCs/>
                <w:color w:val="000000"/>
                <w:sz w:val="13"/>
                <w:szCs w:val="13"/>
              </w:rPr>
            </w:pPr>
            <w:r w:rsidRPr="00D50C38">
              <w:rPr>
                <w:rFonts w:eastAsia="Times New Roman" w:cs="Arial"/>
                <w:b/>
                <w:bCs/>
                <w:color w:val="000000"/>
                <w:sz w:val="13"/>
                <w:szCs w:val="13"/>
              </w:rPr>
              <w:t>Oktober</w:t>
            </w:r>
          </w:p>
        </w:tc>
      </w:tr>
      <w:tr w:rsidR="00D50C38" w:rsidRPr="00D50C38" w14:paraId="6AE8DF0D" w14:textId="77777777" w:rsidTr="00804326">
        <w:trPr>
          <w:trHeight w:hRule="exact" w:val="173"/>
        </w:trPr>
        <w:tc>
          <w:tcPr>
            <w:tcW w:w="1639" w:type="dxa"/>
            <w:tcBorders>
              <w:top w:val="nil"/>
              <w:left w:val="nil"/>
              <w:bottom w:val="nil"/>
              <w:right w:val="nil"/>
            </w:tcBorders>
            <w:shd w:val="clear" w:color="auto" w:fill="auto"/>
            <w:noWrap/>
            <w:vAlign w:val="center"/>
            <w:hideMark/>
          </w:tcPr>
          <w:p w14:paraId="6F57E63B"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Berlin/Schönefeld (SXF)</w:t>
            </w:r>
          </w:p>
        </w:tc>
        <w:tc>
          <w:tcPr>
            <w:tcW w:w="1346" w:type="dxa"/>
            <w:tcBorders>
              <w:top w:val="nil"/>
              <w:left w:val="nil"/>
              <w:bottom w:val="nil"/>
              <w:right w:val="nil"/>
            </w:tcBorders>
            <w:shd w:val="clear" w:color="auto" w:fill="auto"/>
            <w:noWrap/>
            <w:vAlign w:val="center"/>
            <w:hideMark/>
          </w:tcPr>
          <w:p w14:paraId="1A2851A2"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auto" w:fill="auto"/>
            <w:noWrap/>
            <w:vAlign w:val="center"/>
            <w:hideMark/>
          </w:tcPr>
          <w:p w14:paraId="17D0726B" w14:textId="77777777" w:rsidR="00D50C38" w:rsidRPr="00D50C38" w:rsidRDefault="00D50C38" w:rsidP="00D50C38">
            <w:pPr>
              <w:spacing w:after="0" w:line="240" w:lineRule="auto"/>
              <w:jc w:val="left"/>
              <w:rPr>
                <w:rFonts w:eastAsia="Times New Roman" w:cs="Arial"/>
                <w:color w:val="000000"/>
                <w:sz w:val="13"/>
                <w:szCs w:val="13"/>
              </w:rPr>
            </w:pPr>
            <w:proofErr w:type="spellStart"/>
            <w:r w:rsidRPr="00D50C38">
              <w:rPr>
                <w:rFonts w:eastAsia="Times New Roman" w:cs="Arial"/>
                <w:color w:val="000000"/>
                <w:sz w:val="13"/>
                <w:szCs w:val="13"/>
              </w:rPr>
              <w:t>Ryanair</w:t>
            </w:r>
            <w:proofErr w:type="spellEnd"/>
          </w:p>
        </w:tc>
        <w:tc>
          <w:tcPr>
            <w:tcW w:w="269" w:type="dxa"/>
            <w:tcBorders>
              <w:top w:val="nil"/>
              <w:left w:val="nil"/>
              <w:bottom w:val="nil"/>
              <w:right w:val="nil"/>
            </w:tcBorders>
            <w:shd w:val="clear" w:color="auto" w:fill="auto"/>
            <w:noWrap/>
            <w:vAlign w:val="center"/>
            <w:hideMark/>
          </w:tcPr>
          <w:p w14:paraId="32C2400C" w14:textId="77777777" w:rsidR="00D50C38" w:rsidRPr="00804326" w:rsidRDefault="00D50C38" w:rsidP="00D50C38">
            <w:pPr>
              <w:spacing w:after="0" w:line="240" w:lineRule="auto"/>
              <w:jc w:val="left"/>
              <w:rPr>
                <w:rFonts w:ascii="Wingdings" w:eastAsia="Times New Roman" w:hAnsi="Wingdings" w:cs="Arial"/>
                <w:color w:val="000000"/>
                <w:sz w:val="13"/>
                <w:szCs w:val="13"/>
              </w:rPr>
            </w:pPr>
          </w:p>
        </w:tc>
        <w:tc>
          <w:tcPr>
            <w:tcW w:w="269" w:type="dxa"/>
            <w:tcBorders>
              <w:top w:val="nil"/>
              <w:left w:val="nil"/>
              <w:bottom w:val="nil"/>
              <w:right w:val="nil"/>
            </w:tcBorders>
            <w:shd w:val="clear" w:color="auto" w:fill="auto"/>
            <w:noWrap/>
            <w:vAlign w:val="center"/>
            <w:hideMark/>
          </w:tcPr>
          <w:p w14:paraId="611FE9A5"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20533E41"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3487F8E3" w14:textId="66D004CD"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5F63FBEC"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auto" w:fill="auto"/>
            <w:noWrap/>
            <w:vAlign w:val="center"/>
            <w:hideMark/>
          </w:tcPr>
          <w:p w14:paraId="19C47650"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20FB8BEB" w14:textId="3E410A4C"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auto" w:fill="auto"/>
            <w:noWrap/>
            <w:vAlign w:val="center"/>
            <w:hideMark/>
          </w:tcPr>
          <w:p w14:paraId="6D337A54" w14:textId="77777777" w:rsidR="00D50C38" w:rsidRPr="00D50C38" w:rsidRDefault="00D50C38" w:rsidP="00D50C38">
            <w:pPr>
              <w:spacing w:after="0" w:line="240" w:lineRule="auto"/>
              <w:jc w:val="left"/>
              <w:rPr>
                <w:rFonts w:eastAsia="Times New Roman" w:cs="Arial"/>
                <w:color w:val="595959"/>
                <w:sz w:val="13"/>
                <w:szCs w:val="13"/>
              </w:rPr>
            </w:pPr>
          </w:p>
        </w:tc>
      </w:tr>
      <w:tr w:rsidR="00D50C38" w:rsidRPr="00D50C38" w14:paraId="75FF8281"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02C1DD5A"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Düsseldorf (DUS)</w:t>
            </w:r>
          </w:p>
        </w:tc>
        <w:tc>
          <w:tcPr>
            <w:tcW w:w="1346" w:type="dxa"/>
            <w:tcBorders>
              <w:top w:val="nil"/>
              <w:left w:val="nil"/>
              <w:bottom w:val="nil"/>
              <w:right w:val="nil"/>
            </w:tcBorders>
            <w:shd w:val="clear" w:color="000000" w:fill="D9D9D9"/>
            <w:noWrap/>
            <w:vAlign w:val="center"/>
            <w:hideMark/>
          </w:tcPr>
          <w:p w14:paraId="62558143"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000000" w:fill="D9D9D9"/>
            <w:noWrap/>
            <w:vAlign w:val="center"/>
            <w:hideMark/>
          </w:tcPr>
          <w:p w14:paraId="054CD0B2"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000000" w:fill="D9D9D9"/>
            <w:noWrap/>
            <w:vAlign w:val="center"/>
            <w:hideMark/>
          </w:tcPr>
          <w:p w14:paraId="6EEEEF9D" w14:textId="4F285365"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5F6B47A7" w14:textId="67F70A3D"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31A8C7FB" w14:textId="59142614"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330CBAC1" w14:textId="7505A5AE"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0A655E66" w14:textId="74B1EAEF"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6DE33230" w14:textId="33DF7A95"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4009520D" w14:textId="688ED439"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12" w:type="dxa"/>
            <w:tcBorders>
              <w:top w:val="nil"/>
              <w:left w:val="nil"/>
              <w:bottom w:val="nil"/>
              <w:right w:val="nil"/>
            </w:tcBorders>
            <w:shd w:val="clear" w:color="000000" w:fill="D9D9D9"/>
            <w:noWrap/>
            <w:vAlign w:val="center"/>
            <w:hideMark/>
          </w:tcPr>
          <w:p w14:paraId="409D84E1"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bis 24.10.</w:t>
            </w:r>
          </w:p>
        </w:tc>
      </w:tr>
      <w:tr w:rsidR="00D50C38" w:rsidRPr="00D50C38" w14:paraId="501C3E7E" w14:textId="77777777" w:rsidTr="00804326">
        <w:trPr>
          <w:trHeight w:hRule="exact" w:val="173"/>
        </w:trPr>
        <w:tc>
          <w:tcPr>
            <w:tcW w:w="1639" w:type="dxa"/>
            <w:tcBorders>
              <w:top w:val="nil"/>
              <w:left w:val="nil"/>
              <w:bottom w:val="nil"/>
              <w:right w:val="nil"/>
            </w:tcBorders>
            <w:shd w:val="clear" w:color="auto" w:fill="auto"/>
            <w:noWrap/>
            <w:vAlign w:val="center"/>
            <w:hideMark/>
          </w:tcPr>
          <w:p w14:paraId="663E75BD"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Düsseldorf (DUS)</w:t>
            </w:r>
          </w:p>
        </w:tc>
        <w:tc>
          <w:tcPr>
            <w:tcW w:w="1346" w:type="dxa"/>
            <w:tcBorders>
              <w:top w:val="nil"/>
              <w:left w:val="nil"/>
              <w:bottom w:val="nil"/>
              <w:right w:val="nil"/>
            </w:tcBorders>
            <w:shd w:val="clear" w:color="auto" w:fill="auto"/>
            <w:noWrap/>
            <w:vAlign w:val="center"/>
            <w:hideMark/>
          </w:tcPr>
          <w:p w14:paraId="0537BCA3"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auto" w:fill="auto"/>
            <w:noWrap/>
            <w:vAlign w:val="center"/>
            <w:hideMark/>
          </w:tcPr>
          <w:p w14:paraId="464C7F0C" w14:textId="77777777" w:rsidR="00D50C38" w:rsidRPr="00D50C38" w:rsidRDefault="00D50C38" w:rsidP="00D50C38">
            <w:pPr>
              <w:spacing w:after="0" w:line="240" w:lineRule="auto"/>
              <w:jc w:val="left"/>
              <w:rPr>
                <w:rFonts w:eastAsia="Times New Roman" w:cs="Arial"/>
                <w:color w:val="000000"/>
                <w:sz w:val="13"/>
                <w:szCs w:val="13"/>
              </w:rPr>
            </w:pPr>
            <w:proofErr w:type="spellStart"/>
            <w:r w:rsidRPr="00D50C38">
              <w:rPr>
                <w:rFonts w:eastAsia="Times New Roman" w:cs="Arial"/>
                <w:color w:val="000000"/>
                <w:sz w:val="13"/>
                <w:szCs w:val="13"/>
              </w:rPr>
              <w:t>Eurowings</w:t>
            </w:r>
            <w:proofErr w:type="spellEnd"/>
          </w:p>
        </w:tc>
        <w:tc>
          <w:tcPr>
            <w:tcW w:w="269" w:type="dxa"/>
            <w:tcBorders>
              <w:top w:val="nil"/>
              <w:left w:val="nil"/>
              <w:bottom w:val="nil"/>
              <w:right w:val="nil"/>
            </w:tcBorders>
            <w:shd w:val="clear" w:color="auto" w:fill="auto"/>
            <w:noWrap/>
            <w:vAlign w:val="center"/>
            <w:hideMark/>
          </w:tcPr>
          <w:p w14:paraId="7FB2D449" w14:textId="77777777" w:rsidR="00D50C38" w:rsidRPr="00804326" w:rsidRDefault="00D50C38" w:rsidP="00D50C38">
            <w:pPr>
              <w:spacing w:after="0" w:line="240" w:lineRule="auto"/>
              <w:jc w:val="left"/>
              <w:rPr>
                <w:rFonts w:ascii="Wingdings" w:eastAsia="Times New Roman" w:hAnsi="Wingdings" w:cs="Arial"/>
                <w:color w:val="000000"/>
                <w:sz w:val="13"/>
                <w:szCs w:val="13"/>
              </w:rPr>
            </w:pPr>
          </w:p>
        </w:tc>
        <w:tc>
          <w:tcPr>
            <w:tcW w:w="269" w:type="dxa"/>
            <w:tcBorders>
              <w:top w:val="nil"/>
              <w:left w:val="nil"/>
              <w:bottom w:val="nil"/>
              <w:right w:val="nil"/>
            </w:tcBorders>
            <w:shd w:val="clear" w:color="auto" w:fill="auto"/>
            <w:noWrap/>
            <w:vAlign w:val="center"/>
            <w:hideMark/>
          </w:tcPr>
          <w:p w14:paraId="0A86E810"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748164E2"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23081F59"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09A76CE1"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7708BB84"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250EB79B" w14:textId="68BDD1FA"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auto" w:fill="auto"/>
            <w:noWrap/>
            <w:vAlign w:val="center"/>
            <w:hideMark/>
          </w:tcPr>
          <w:p w14:paraId="40A68A81"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bis 18.10.</w:t>
            </w:r>
          </w:p>
        </w:tc>
      </w:tr>
      <w:tr w:rsidR="00D50C38" w:rsidRPr="00D50C38" w14:paraId="2D8E5B88"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66965A7D"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Frankfurt/Main (FRA)</w:t>
            </w:r>
          </w:p>
        </w:tc>
        <w:tc>
          <w:tcPr>
            <w:tcW w:w="1346" w:type="dxa"/>
            <w:tcBorders>
              <w:top w:val="nil"/>
              <w:left w:val="nil"/>
              <w:bottom w:val="nil"/>
              <w:right w:val="nil"/>
            </w:tcBorders>
            <w:shd w:val="clear" w:color="000000" w:fill="D9D9D9"/>
            <w:noWrap/>
            <w:vAlign w:val="center"/>
            <w:hideMark/>
          </w:tcPr>
          <w:p w14:paraId="311A4AC6"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000000" w:fill="D9D9D9"/>
            <w:noWrap/>
            <w:vAlign w:val="center"/>
            <w:hideMark/>
          </w:tcPr>
          <w:p w14:paraId="58B34DD8"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000000" w:fill="D9D9D9"/>
            <w:noWrap/>
            <w:vAlign w:val="center"/>
            <w:hideMark/>
          </w:tcPr>
          <w:p w14:paraId="71BE2EFB" w14:textId="46AB6B26"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281D5962" w14:textId="4A708338"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08FAC45F" w14:textId="11030EA7"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174C13BB" w14:textId="5966E67D"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5C9DAEA5" w14:textId="1F3EB734"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2841D53F" w14:textId="5BA53FDF"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009E9B8C" w14:textId="5CB5C481"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000000" w:fill="D9D9D9"/>
            <w:noWrap/>
            <w:vAlign w:val="center"/>
            <w:hideMark/>
          </w:tcPr>
          <w:p w14:paraId="5FC1EC2D"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montags bis 12.10., freitags bis 23.10.</w:t>
            </w:r>
          </w:p>
        </w:tc>
      </w:tr>
      <w:tr w:rsidR="00D50C38" w:rsidRPr="00D50C38" w14:paraId="4647C8F2" w14:textId="77777777" w:rsidTr="00804326">
        <w:trPr>
          <w:trHeight w:hRule="exact" w:val="173"/>
        </w:trPr>
        <w:tc>
          <w:tcPr>
            <w:tcW w:w="1639" w:type="dxa"/>
            <w:tcBorders>
              <w:top w:val="nil"/>
              <w:left w:val="nil"/>
              <w:bottom w:val="nil"/>
              <w:right w:val="nil"/>
            </w:tcBorders>
            <w:shd w:val="clear" w:color="auto" w:fill="auto"/>
            <w:noWrap/>
            <w:vAlign w:val="center"/>
            <w:hideMark/>
          </w:tcPr>
          <w:p w14:paraId="495A45E6"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Frankfurt/Main (FRA)</w:t>
            </w:r>
          </w:p>
        </w:tc>
        <w:tc>
          <w:tcPr>
            <w:tcW w:w="1346" w:type="dxa"/>
            <w:tcBorders>
              <w:top w:val="nil"/>
              <w:left w:val="nil"/>
              <w:bottom w:val="nil"/>
              <w:right w:val="nil"/>
            </w:tcBorders>
            <w:shd w:val="clear" w:color="auto" w:fill="auto"/>
            <w:noWrap/>
            <w:vAlign w:val="center"/>
            <w:hideMark/>
          </w:tcPr>
          <w:p w14:paraId="27386C10"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auto" w:fill="auto"/>
            <w:noWrap/>
            <w:vAlign w:val="center"/>
            <w:hideMark/>
          </w:tcPr>
          <w:p w14:paraId="3A965DAE"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Lufthansa</w:t>
            </w:r>
          </w:p>
        </w:tc>
        <w:tc>
          <w:tcPr>
            <w:tcW w:w="269" w:type="dxa"/>
            <w:tcBorders>
              <w:top w:val="nil"/>
              <w:left w:val="nil"/>
              <w:bottom w:val="nil"/>
              <w:right w:val="nil"/>
            </w:tcBorders>
            <w:shd w:val="clear" w:color="auto" w:fill="auto"/>
            <w:noWrap/>
            <w:vAlign w:val="center"/>
            <w:hideMark/>
          </w:tcPr>
          <w:p w14:paraId="3594BB12" w14:textId="77777777" w:rsidR="00D50C38" w:rsidRPr="00804326" w:rsidRDefault="00D50C38" w:rsidP="00D50C38">
            <w:pPr>
              <w:spacing w:after="0" w:line="240" w:lineRule="auto"/>
              <w:jc w:val="left"/>
              <w:rPr>
                <w:rFonts w:ascii="Wingdings" w:eastAsia="Times New Roman" w:hAnsi="Wingdings" w:cs="Arial"/>
                <w:color w:val="000000"/>
                <w:sz w:val="13"/>
                <w:szCs w:val="13"/>
              </w:rPr>
            </w:pPr>
          </w:p>
        </w:tc>
        <w:tc>
          <w:tcPr>
            <w:tcW w:w="269" w:type="dxa"/>
            <w:tcBorders>
              <w:top w:val="nil"/>
              <w:left w:val="nil"/>
              <w:bottom w:val="nil"/>
              <w:right w:val="nil"/>
            </w:tcBorders>
            <w:shd w:val="clear" w:color="auto" w:fill="auto"/>
            <w:noWrap/>
            <w:vAlign w:val="center"/>
            <w:hideMark/>
          </w:tcPr>
          <w:p w14:paraId="25D979BB"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231FCCC2"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15FEEF71"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70348808"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2A538DC6"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6272A9F0" w14:textId="79A6708E"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auto" w:fill="auto"/>
            <w:noWrap/>
            <w:vAlign w:val="center"/>
            <w:hideMark/>
          </w:tcPr>
          <w:p w14:paraId="63EE4130"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bis 18.10.</w:t>
            </w:r>
          </w:p>
        </w:tc>
      </w:tr>
      <w:tr w:rsidR="00D50C38" w:rsidRPr="00D50C38" w14:paraId="4BBE0FB3"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4AF4C514"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Frankfurt/Main (FRA)</w:t>
            </w:r>
          </w:p>
        </w:tc>
        <w:tc>
          <w:tcPr>
            <w:tcW w:w="1346" w:type="dxa"/>
            <w:tcBorders>
              <w:top w:val="nil"/>
              <w:left w:val="nil"/>
              <w:bottom w:val="nil"/>
              <w:right w:val="nil"/>
            </w:tcBorders>
            <w:shd w:val="clear" w:color="000000" w:fill="D9D9D9"/>
            <w:noWrap/>
            <w:vAlign w:val="center"/>
            <w:hideMark/>
          </w:tcPr>
          <w:p w14:paraId="2B396FF3"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000000" w:fill="D9D9D9"/>
            <w:noWrap/>
            <w:vAlign w:val="center"/>
            <w:hideMark/>
          </w:tcPr>
          <w:p w14:paraId="55889564"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Condor</w:t>
            </w:r>
          </w:p>
        </w:tc>
        <w:tc>
          <w:tcPr>
            <w:tcW w:w="269" w:type="dxa"/>
            <w:tcBorders>
              <w:top w:val="nil"/>
              <w:left w:val="nil"/>
              <w:bottom w:val="nil"/>
              <w:right w:val="nil"/>
            </w:tcBorders>
            <w:shd w:val="clear" w:color="000000" w:fill="D9D9D9"/>
            <w:noWrap/>
            <w:vAlign w:val="center"/>
            <w:hideMark/>
          </w:tcPr>
          <w:p w14:paraId="73D80E8B" w14:textId="6D902E84"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42B2D5F2" w14:textId="7DEEFB83"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61C66AAC" w14:textId="4F557C5B"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13F72673" w14:textId="1D909962"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0B8AB4B7" w14:textId="60401717"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63438707" w14:textId="4F5914C6"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309FFA60" w14:textId="277ED768"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12" w:type="dxa"/>
            <w:tcBorders>
              <w:top w:val="nil"/>
              <w:left w:val="nil"/>
              <w:bottom w:val="nil"/>
              <w:right w:val="nil"/>
            </w:tcBorders>
            <w:shd w:val="clear" w:color="000000" w:fill="D9D9D9"/>
            <w:noWrap/>
            <w:vAlign w:val="center"/>
            <w:hideMark/>
          </w:tcPr>
          <w:p w14:paraId="0454FEC2"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dienstags bis 13.10., donnerstags bis 23.10.</w:t>
            </w:r>
          </w:p>
        </w:tc>
      </w:tr>
      <w:tr w:rsidR="00D50C38" w:rsidRPr="00D50C38" w14:paraId="714B5074" w14:textId="77777777" w:rsidTr="00804326">
        <w:trPr>
          <w:trHeight w:hRule="exact" w:val="173"/>
        </w:trPr>
        <w:tc>
          <w:tcPr>
            <w:tcW w:w="1639" w:type="dxa"/>
            <w:tcBorders>
              <w:top w:val="nil"/>
              <w:left w:val="nil"/>
              <w:bottom w:val="nil"/>
              <w:right w:val="nil"/>
            </w:tcBorders>
            <w:shd w:val="clear" w:color="auto" w:fill="auto"/>
            <w:noWrap/>
            <w:vAlign w:val="center"/>
            <w:hideMark/>
          </w:tcPr>
          <w:p w14:paraId="556D1AD8"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Hannover (HAJ)</w:t>
            </w:r>
          </w:p>
        </w:tc>
        <w:tc>
          <w:tcPr>
            <w:tcW w:w="1346" w:type="dxa"/>
            <w:tcBorders>
              <w:top w:val="nil"/>
              <w:left w:val="nil"/>
              <w:bottom w:val="nil"/>
              <w:right w:val="nil"/>
            </w:tcBorders>
            <w:shd w:val="clear" w:color="auto" w:fill="auto"/>
            <w:noWrap/>
            <w:vAlign w:val="center"/>
            <w:hideMark/>
          </w:tcPr>
          <w:p w14:paraId="55ABC1FC"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auto" w:fill="auto"/>
            <w:noWrap/>
            <w:vAlign w:val="center"/>
            <w:hideMark/>
          </w:tcPr>
          <w:p w14:paraId="393DC181"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auto" w:fill="auto"/>
            <w:noWrap/>
            <w:vAlign w:val="center"/>
            <w:hideMark/>
          </w:tcPr>
          <w:p w14:paraId="11354D5B" w14:textId="77777777" w:rsidR="00D50C38" w:rsidRPr="00804326" w:rsidRDefault="00D50C38" w:rsidP="00D50C38">
            <w:pPr>
              <w:spacing w:after="0" w:line="240" w:lineRule="auto"/>
              <w:jc w:val="left"/>
              <w:rPr>
                <w:rFonts w:ascii="Wingdings" w:eastAsia="Times New Roman" w:hAnsi="Wingdings" w:cs="Arial"/>
                <w:color w:val="000000"/>
                <w:sz w:val="13"/>
                <w:szCs w:val="13"/>
              </w:rPr>
            </w:pPr>
          </w:p>
        </w:tc>
        <w:tc>
          <w:tcPr>
            <w:tcW w:w="269" w:type="dxa"/>
            <w:tcBorders>
              <w:top w:val="nil"/>
              <w:left w:val="nil"/>
              <w:bottom w:val="nil"/>
              <w:right w:val="nil"/>
            </w:tcBorders>
            <w:shd w:val="clear" w:color="auto" w:fill="auto"/>
            <w:noWrap/>
            <w:vAlign w:val="center"/>
            <w:hideMark/>
          </w:tcPr>
          <w:p w14:paraId="44E54738"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2AE9FACC"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6D473A93" w14:textId="67869B7B"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609F0AC4"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auto" w:fill="auto"/>
            <w:noWrap/>
            <w:vAlign w:val="center"/>
            <w:hideMark/>
          </w:tcPr>
          <w:p w14:paraId="506CFAA9"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7FD91017" w14:textId="6B51FE90"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auto" w:fill="auto"/>
            <w:noWrap/>
            <w:vAlign w:val="center"/>
            <w:hideMark/>
          </w:tcPr>
          <w:p w14:paraId="454B355F"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bis 25.10.</w:t>
            </w:r>
          </w:p>
        </w:tc>
      </w:tr>
      <w:tr w:rsidR="00D50C38" w:rsidRPr="00D50C38" w14:paraId="1CDED807"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715A7543"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Leipzig (LEJ)</w:t>
            </w:r>
          </w:p>
        </w:tc>
        <w:tc>
          <w:tcPr>
            <w:tcW w:w="1346" w:type="dxa"/>
            <w:tcBorders>
              <w:top w:val="nil"/>
              <w:left w:val="nil"/>
              <w:bottom w:val="nil"/>
              <w:right w:val="nil"/>
            </w:tcBorders>
            <w:shd w:val="clear" w:color="000000" w:fill="D9D9D9"/>
            <w:noWrap/>
            <w:vAlign w:val="center"/>
            <w:hideMark/>
          </w:tcPr>
          <w:p w14:paraId="365186BF"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000000" w:fill="D9D9D9"/>
            <w:noWrap/>
            <w:vAlign w:val="center"/>
            <w:hideMark/>
          </w:tcPr>
          <w:p w14:paraId="70AB2D84"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000000" w:fill="D9D9D9"/>
            <w:noWrap/>
            <w:vAlign w:val="center"/>
            <w:hideMark/>
          </w:tcPr>
          <w:p w14:paraId="71FE22E0" w14:textId="481A84B3"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3D8CEA61" w14:textId="615627E9"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62086094" w14:textId="3C61B1A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766E09B2" w14:textId="34BEC5AD"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7676DC22" w14:textId="0AE9195B"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48E808E6" w14:textId="2B7E68B0"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08AA45D6" w14:textId="720C5873"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000000" w:fill="D9D9D9"/>
            <w:noWrap/>
            <w:vAlign w:val="center"/>
            <w:hideMark/>
          </w:tcPr>
          <w:p w14:paraId="0745D3E6"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dienstags bis 20.10.</w:t>
            </w:r>
          </w:p>
        </w:tc>
      </w:tr>
      <w:tr w:rsidR="00D50C38" w:rsidRPr="00D50C38" w14:paraId="7AB89D9A" w14:textId="77777777" w:rsidTr="00804326">
        <w:trPr>
          <w:trHeight w:hRule="exact" w:val="173"/>
        </w:trPr>
        <w:tc>
          <w:tcPr>
            <w:tcW w:w="1639" w:type="dxa"/>
            <w:tcBorders>
              <w:top w:val="nil"/>
              <w:left w:val="nil"/>
              <w:bottom w:val="nil"/>
              <w:right w:val="nil"/>
            </w:tcBorders>
            <w:shd w:val="clear" w:color="auto" w:fill="auto"/>
            <w:noWrap/>
            <w:vAlign w:val="center"/>
            <w:hideMark/>
          </w:tcPr>
          <w:p w14:paraId="2C12443C"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Memmingen (MMG)</w:t>
            </w:r>
          </w:p>
        </w:tc>
        <w:tc>
          <w:tcPr>
            <w:tcW w:w="1346" w:type="dxa"/>
            <w:tcBorders>
              <w:top w:val="nil"/>
              <w:left w:val="nil"/>
              <w:bottom w:val="nil"/>
              <w:right w:val="nil"/>
            </w:tcBorders>
            <w:shd w:val="clear" w:color="auto" w:fill="auto"/>
            <w:noWrap/>
            <w:vAlign w:val="center"/>
            <w:hideMark/>
          </w:tcPr>
          <w:p w14:paraId="53D07468"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auto" w:fill="auto"/>
            <w:noWrap/>
            <w:vAlign w:val="center"/>
            <w:hideMark/>
          </w:tcPr>
          <w:p w14:paraId="7F0EA5F9" w14:textId="77777777" w:rsidR="00D50C38" w:rsidRPr="00D50C38" w:rsidRDefault="00D50C38" w:rsidP="00D50C38">
            <w:pPr>
              <w:spacing w:after="0" w:line="240" w:lineRule="auto"/>
              <w:jc w:val="left"/>
              <w:rPr>
                <w:rFonts w:eastAsia="Times New Roman" w:cs="Arial"/>
                <w:color w:val="000000"/>
                <w:sz w:val="13"/>
                <w:szCs w:val="13"/>
              </w:rPr>
            </w:pPr>
            <w:proofErr w:type="spellStart"/>
            <w:r w:rsidRPr="00D50C38">
              <w:rPr>
                <w:rFonts w:eastAsia="Times New Roman" w:cs="Arial"/>
                <w:color w:val="000000"/>
                <w:sz w:val="13"/>
                <w:szCs w:val="13"/>
              </w:rPr>
              <w:t>Wizz</w:t>
            </w:r>
            <w:proofErr w:type="spellEnd"/>
            <w:r w:rsidRPr="00D50C38">
              <w:rPr>
                <w:rFonts w:eastAsia="Times New Roman" w:cs="Arial"/>
                <w:color w:val="000000"/>
                <w:sz w:val="13"/>
                <w:szCs w:val="13"/>
              </w:rPr>
              <w:t xml:space="preserve"> Air</w:t>
            </w:r>
          </w:p>
        </w:tc>
        <w:tc>
          <w:tcPr>
            <w:tcW w:w="269" w:type="dxa"/>
            <w:tcBorders>
              <w:top w:val="nil"/>
              <w:left w:val="nil"/>
              <w:bottom w:val="nil"/>
              <w:right w:val="nil"/>
            </w:tcBorders>
            <w:shd w:val="clear" w:color="auto" w:fill="auto"/>
            <w:noWrap/>
            <w:vAlign w:val="center"/>
            <w:hideMark/>
          </w:tcPr>
          <w:p w14:paraId="70024CBF" w14:textId="3F2C3D73"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23472F01"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auto" w:fill="auto"/>
            <w:noWrap/>
            <w:vAlign w:val="center"/>
            <w:hideMark/>
          </w:tcPr>
          <w:p w14:paraId="7CE2F753" w14:textId="329E9D71"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2A3733AC"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auto" w:fill="auto"/>
            <w:noWrap/>
            <w:vAlign w:val="center"/>
            <w:hideMark/>
          </w:tcPr>
          <w:p w14:paraId="22C62587" w14:textId="5A2060A6"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269A6FEE"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auto" w:fill="auto"/>
            <w:noWrap/>
            <w:vAlign w:val="center"/>
            <w:hideMark/>
          </w:tcPr>
          <w:p w14:paraId="0DC4C6AB"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12" w:type="dxa"/>
            <w:tcBorders>
              <w:top w:val="nil"/>
              <w:left w:val="nil"/>
              <w:bottom w:val="nil"/>
              <w:right w:val="nil"/>
            </w:tcBorders>
            <w:shd w:val="clear" w:color="auto" w:fill="auto"/>
            <w:noWrap/>
            <w:vAlign w:val="center"/>
            <w:hideMark/>
          </w:tcPr>
          <w:p w14:paraId="5106535B"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bis 23.10.</w:t>
            </w:r>
          </w:p>
        </w:tc>
      </w:tr>
      <w:tr w:rsidR="00D50C38" w:rsidRPr="00D50C38" w14:paraId="39026065"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17830B18"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München (MUC)</w:t>
            </w:r>
          </w:p>
        </w:tc>
        <w:tc>
          <w:tcPr>
            <w:tcW w:w="1346" w:type="dxa"/>
            <w:tcBorders>
              <w:top w:val="nil"/>
              <w:left w:val="nil"/>
              <w:bottom w:val="nil"/>
              <w:right w:val="nil"/>
            </w:tcBorders>
            <w:shd w:val="clear" w:color="000000" w:fill="D9D9D9"/>
            <w:noWrap/>
            <w:vAlign w:val="center"/>
            <w:hideMark/>
          </w:tcPr>
          <w:p w14:paraId="194D4BCC"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000000" w:fill="D9D9D9"/>
            <w:noWrap/>
            <w:vAlign w:val="center"/>
            <w:hideMark/>
          </w:tcPr>
          <w:p w14:paraId="45618DCD"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000000" w:fill="D9D9D9"/>
            <w:noWrap/>
            <w:vAlign w:val="center"/>
            <w:hideMark/>
          </w:tcPr>
          <w:p w14:paraId="4A89D042" w14:textId="2B82FD5B"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24074533" w14:textId="5B3E6898"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45F68B78" w14:textId="043F7593"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1E51618C" w14:textId="5CED60C2"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3318015D" w14:textId="118E408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3AF92DE5" w14:textId="194E3065"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04626D42" w14:textId="08FAECD5"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000000" w:fill="D9D9D9"/>
            <w:noWrap/>
            <w:vAlign w:val="center"/>
            <w:hideMark/>
          </w:tcPr>
          <w:p w14:paraId="4F061FE4"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donnerstags bis 22.10.</w:t>
            </w:r>
          </w:p>
        </w:tc>
      </w:tr>
      <w:tr w:rsidR="00D50C38" w:rsidRPr="00D50C38" w14:paraId="038D43C8" w14:textId="77777777" w:rsidTr="00804326">
        <w:trPr>
          <w:trHeight w:hRule="exact" w:val="173"/>
        </w:trPr>
        <w:tc>
          <w:tcPr>
            <w:tcW w:w="1639" w:type="dxa"/>
            <w:tcBorders>
              <w:top w:val="nil"/>
              <w:left w:val="nil"/>
              <w:bottom w:val="nil"/>
              <w:right w:val="nil"/>
            </w:tcBorders>
            <w:shd w:val="clear" w:color="auto" w:fill="auto"/>
            <w:noWrap/>
            <w:vAlign w:val="center"/>
            <w:hideMark/>
          </w:tcPr>
          <w:p w14:paraId="2B38D21E"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München (MUC)</w:t>
            </w:r>
          </w:p>
        </w:tc>
        <w:tc>
          <w:tcPr>
            <w:tcW w:w="1346" w:type="dxa"/>
            <w:tcBorders>
              <w:top w:val="nil"/>
              <w:left w:val="nil"/>
              <w:bottom w:val="nil"/>
              <w:right w:val="nil"/>
            </w:tcBorders>
            <w:shd w:val="clear" w:color="auto" w:fill="auto"/>
            <w:noWrap/>
            <w:vAlign w:val="center"/>
            <w:hideMark/>
          </w:tcPr>
          <w:p w14:paraId="3DE1910E"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auto" w:fill="auto"/>
            <w:noWrap/>
            <w:vAlign w:val="center"/>
            <w:hideMark/>
          </w:tcPr>
          <w:p w14:paraId="11869CDB"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Lufthansa</w:t>
            </w:r>
          </w:p>
        </w:tc>
        <w:tc>
          <w:tcPr>
            <w:tcW w:w="269" w:type="dxa"/>
            <w:tcBorders>
              <w:top w:val="nil"/>
              <w:left w:val="nil"/>
              <w:bottom w:val="nil"/>
              <w:right w:val="nil"/>
            </w:tcBorders>
            <w:shd w:val="clear" w:color="auto" w:fill="auto"/>
            <w:noWrap/>
            <w:vAlign w:val="center"/>
            <w:hideMark/>
          </w:tcPr>
          <w:p w14:paraId="743C3E12" w14:textId="77777777" w:rsidR="00D50C38" w:rsidRPr="00804326" w:rsidRDefault="00D50C38" w:rsidP="00D50C38">
            <w:pPr>
              <w:spacing w:after="0" w:line="240" w:lineRule="auto"/>
              <w:jc w:val="left"/>
              <w:rPr>
                <w:rFonts w:ascii="Wingdings" w:eastAsia="Times New Roman" w:hAnsi="Wingdings" w:cs="Arial"/>
                <w:color w:val="000000"/>
                <w:sz w:val="13"/>
                <w:szCs w:val="13"/>
              </w:rPr>
            </w:pPr>
          </w:p>
        </w:tc>
        <w:tc>
          <w:tcPr>
            <w:tcW w:w="269" w:type="dxa"/>
            <w:tcBorders>
              <w:top w:val="nil"/>
              <w:left w:val="nil"/>
              <w:bottom w:val="nil"/>
              <w:right w:val="nil"/>
            </w:tcBorders>
            <w:shd w:val="clear" w:color="auto" w:fill="auto"/>
            <w:noWrap/>
            <w:vAlign w:val="center"/>
            <w:hideMark/>
          </w:tcPr>
          <w:p w14:paraId="46262170"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3FDDAAEA"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35F2BC0F"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3C255840" w14:textId="77777777" w:rsidR="00D50C38" w:rsidRPr="00804326" w:rsidRDefault="00D50C38" w:rsidP="00D50C38">
            <w:pPr>
              <w:spacing w:after="0" w:line="240" w:lineRule="auto"/>
              <w:jc w:val="left"/>
              <w:rPr>
                <w:rFonts w:ascii="Wingdings" w:eastAsia="Times New Roman" w:hAnsi="Wingdings" w:cs="Arial"/>
                <w:sz w:val="13"/>
                <w:szCs w:val="13"/>
              </w:rPr>
            </w:pPr>
          </w:p>
        </w:tc>
        <w:tc>
          <w:tcPr>
            <w:tcW w:w="269" w:type="dxa"/>
            <w:tcBorders>
              <w:top w:val="nil"/>
              <w:left w:val="nil"/>
              <w:bottom w:val="nil"/>
              <w:right w:val="nil"/>
            </w:tcBorders>
            <w:shd w:val="clear" w:color="auto" w:fill="auto"/>
            <w:noWrap/>
            <w:vAlign w:val="center"/>
            <w:hideMark/>
          </w:tcPr>
          <w:p w14:paraId="7FB7700E" w14:textId="7DA2D7DF"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auto" w:fill="auto"/>
            <w:noWrap/>
            <w:vAlign w:val="center"/>
            <w:hideMark/>
          </w:tcPr>
          <w:p w14:paraId="3B52BD00" w14:textId="77777777"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12" w:type="dxa"/>
            <w:tcBorders>
              <w:top w:val="nil"/>
              <w:left w:val="nil"/>
              <w:bottom w:val="nil"/>
              <w:right w:val="nil"/>
            </w:tcBorders>
            <w:shd w:val="clear" w:color="auto" w:fill="auto"/>
            <w:noWrap/>
            <w:vAlign w:val="center"/>
            <w:hideMark/>
          </w:tcPr>
          <w:p w14:paraId="702982D6"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bis 24.10.</w:t>
            </w:r>
          </w:p>
        </w:tc>
      </w:tr>
      <w:tr w:rsidR="00D50C38" w:rsidRPr="00D50C38" w14:paraId="10986800"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5D6E02D5"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Stuttgart (STR)</w:t>
            </w:r>
          </w:p>
        </w:tc>
        <w:tc>
          <w:tcPr>
            <w:tcW w:w="1346" w:type="dxa"/>
            <w:tcBorders>
              <w:top w:val="nil"/>
              <w:left w:val="nil"/>
              <w:bottom w:val="nil"/>
              <w:right w:val="nil"/>
            </w:tcBorders>
            <w:shd w:val="clear" w:color="000000" w:fill="D9D9D9"/>
            <w:noWrap/>
            <w:vAlign w:val="center"/>
            <w:hideMark/>
          </w:tcPr>
          <w:p w14:paraId="606F818A"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000000" w:fill="D9D9D9"/>
            <w:noWrap/>
            <w:vAlign w:val="center"/>
            <w:hideMark/>
          </w:tcPr>
          <w:p w14:paraId="30C97502" w14:textId="77777777" w:rsidR="00D50C38" w:rsidRPr="00D50C38" w:rsidRDefault="00D50C38" w:rsidP="00D50C38">
            <w:pPr>
              <w:spacing w:after="0" w:line="240" w:lineRule="auto"/>
              <w:jc w:val="left"/>
              <w:rPr>
                <w:rFonts w:eastAsia="Times New Roman" w:cs="Arial"/>
                <w:color w:val="000000"/>
                <w:sz w:val="13"/>
                <w:szCs w:val="13"/>
              </w:rPr>
            </w:pPr>
            <w:proofErr w:type="spellStart"/>
            <w:r w:rsidRPr="00D50C38">
              <w:rPr>
                <w:rFonts w:eastAsia="Times New Roman" w:cs="Arial"/>
                <w:color w:val="000000"/>
                <w:sz w:val="13"/>
                <w:szCs w:val="13"/>
              </w:rPr>
              <w:t>Laudamotion</w:t>
            </w:r>
            <w:proofErr w:type="spellEnd"/>
          </w:p>
        </w:tc>
        <w:tc>
          <w:tcPr>
            <w:tcW w:w="269" w:type="dxa"/>
            <w:tcBorders>
              <w:top w:val="nil"/>
              <w:left w:val="nil"/>
              <w:bottom w:val="nil"/>
              <w:right w:val="nil"/>
            </w:tcBorders>
            <w:shd w:val="clear" w:color="000000" w:fill="D9D9D9"/>
            <w:noWrap/>
            <w:vAlign w:val="center"/>
            <w:hideMark/>
          </w:tcPr>
          <w:p w14:paraId="3B9A9A74" w14:textId="67A352C1"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35242DFB" w14:textId="232237E8"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4804C7DB" w14:textId="7FAA9B90"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7A73F5F2" w14:textId="4F1EE144"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4DAF3981" w14:textId="6EB4D494"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9" w:type="dxa"/>
            <w:tcBorders>
              <w:top w:val="nil"/>
              <w:left w:val="nil"/>
              <w:bottom w:val="nil"/>
              <w:right w:val="nil"/>
            </w:tcBorders>
            <w:shd w:val="clear" w:color="000000" w:fill="D9D9D9"/>
            <w:noWrap/>
            <w:vAlign w:val="center"/>
            <w:hideMark/>
          </w:tcPr>
          <w:p w14:paraId="563DD59D" w14:textId="6D1F1962"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9" w:type="dxa"/>
            <w:tcBorders>
              <w:top w:val="nil"/>
              <w:left w:val="nil"/>
              <w:bottom w:val="nil"/>
              <w:right w:val="nil"/>
            </w:tcBorders>
            <w:shd w:val="clear" w:color="000000" w:fill="D9D9D9"/>
            <w:noWrap/>
            <w:vAlign w:val="center"/>
            <w:hideMark/>
          </w:tcPr>
          <w:p w14:paraId="1D38DA61" w14:textId="2A4C1AAB" w:rsidR="00D50C38" w:rsidRPr="00804326" w:rsidRDefault="00D50C38" w:rsidP="00D50C38">
            <w:pPr>
              <w:spacing w:after="0" w:line="240" w:lineRule="auto"/>
              <w:jc w:val="left"/>
              <w:rPr>
                <w:rFonts w:ascii="Wingdings" w:eastAsia="Times New Roman" w:hAnsi="Wingdings" w:cs="Arial"/>
                <w:color w:val="595959"/>
                <w:sz w:val="13"/>
                <w:szCs w:val="13"/>
              </w:rPr>
            </w:pPr>
          </w:p>
        </w:tc>
        <w:tc>
          <w:tcPr>
            <w:tcW w:w="2612" w:type="dxa"/>
            <w:tcBorders>
              <w:top w:val="nil"/>
              <w:left w:val="nil"/>
              <w:bottom w:val="nil"/>
              <w:right w:val="nil"/>
            </w:tcBorders>
            <w:shd w:val="clear" w:color="000000" w:fill="D9D9D9"/>
            <w:noWrap/>
            <w:vAlign w:val="center"/>
            <w:hideMark/>
          </w:tcPr>
          <w:p w14:paraId="291E75C2"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bis 24.10.</w:t>
            </w:r>
          </w:p>
        </w:tc>
      </w:tr>
      <w:tr w:rsidR="00D50C38" w:rsidRPr="00D50C38" w14:paraId="751ED03B" w14:textId="77777777" w:rsidTr="00804326">
        <w:trPr>
          <w:trHeight w:hRule="exact" w:val="173"/>
        </w:trPr>
        <w:tc>
          <w:tcPr>
            <w:tcW w:w="9072" w:type="dxa"/>
            <w:gridSpan w:val="11"/>
            <w:tcBorders>
              <w:top w:val="nil"/>
              <w:left w:val="nil"/>
              <w:bottom w:val="nil"/>
              <w:right w:val="nil"/>
            </w:tcBorders>
            <w:shd w:val="clear" w:color="000000" w:fill="A9D08E"/>
            <w:noWrap/>
            <w:vAlign w:val="center"/>
            <w:hideMark/>
          </w:tcPr>
          <w:p w14:paraId="41DA7748" w14:textId="77777777" w:rsidR="00D50C38" w:rsidRPr="00D50C38" w:rsidRDefault="00D50C38" w:rsidP="00D50C38">
            <w:pPr>
              <w:spacing w:after="0" w:line="240" w:lineRule="auto"/>
              <w:jc w:val="left"/>
              <w:rPr>
                <w:rFonts w:eastAsia="Times New Roman" w:cs="Arial"/>
                <w:b/>
                <w:bCs/>
                <w:color w:val="000000"/>
                <w:sz w:val="13"/>
                <w:szCs w:val="13"/>
              </w:rPr>
            </w:pPr>
            <w:r w:rsidRPr="00D50C38">
              <w:rPr>
                <w:rFonts w:eastAsia="Times New Roman" w:cs="Arial"/>
                <w:b/>
                <w:bCs/>
                <w:color w:val="000000"/>
                <w:sz w:val="13"/>
                <w:szCs w:val="13"/>
              </w:rPr>
              <w:t>November</w:t>
            </w:r>
          </w:p>
        </w:tc>
      </w:tr>
      <w:tr w:rsidR="00D50C38" w:rsidRPr="00D50C38" w14:paraId="0AB7DF7A" w14:textId="77777777" w:rsidTr="00804326">
        <w:trPr>
          <w:trHeight w:hRule="exact" w:val="173"/>
        </w:trPr>
        <w:tc>
          <w:tcPr>
            <w:tcW w:w="1639" w:type="dxa"/>
            <w:tcBorders>
              <w:top w:val="nil"/>
              <w:left w:val="nil"/>
              <w:bottom w:val="nil"/>
              <w:right w:val="nil"/>
            </w:tcBorders>
            <w:shd w:val="clear" w:color="auto" w:fill="auto"/>
            <w:noWrap/>
            <w:vAlign w:val="center"/>
            <w:hideMark/>
          </w:tcPr>
          <w:p w14:paraId="3A2767C9"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Berlin/Schönefeld (SXF)</w:t>
            </w:r>
          </w:p>
        </w:tc>
        <w:tc>
          <w:tcPr>
            <w:tcW w:w="1346" w:type="dxa"/>
            <w:tcBorders>
              <w:top w:val="nil"/>
              <w:left w:val="nil"/>
              <w:bottom w:val="nil"/>
              <w:right w:val="nil"/>
            </w:tcBorders>
            <w:shd w:val="clear" w:color="auto" w:fill="auto"/>
            <w:noWrap/>
            <w:vAlign w:val="center"/>
            <w:hideMark/>
          </w:tcPr>
          <w:p w14:paraId="14C569B5"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auto" w:fill="auto"/>
            <w:noWrap/>
            <w:vAlign w:val="center"/>
            <w:hideMark/>
          </w:tcPr>
          <w:p w14:paraId="7474F681" w14:textId="77777777" w:rsidR="00D50C38" w:rsidRPr="00D50C38" w:rsidRDefault="00D50C38" w:rsidP="00D50C38">
            <w:pPr>
              <w:spacing w:after="0" w:line="240" w:lineRule="auto"/>
              <w:jc w:val="left"/>
              <w:rPr>
                <w:rFonts w:eastAsia="Times New Roman" w:cs="Arial"/>
                <w:color w:val="000000"/>
                <w:sz w:val="13"/>
                <w:szCs w:val="13"/>
              </w:rPr>
            </w:pPr>
            <w:proofErr w:type="spellStart"/>
            <w:r w:rsidRPr="00D50C38">
              <w:rPr>
                <w:rFonts w:eastAsia="Times New Roman" w:cs="Arial"/>
                <w:color w:val="000000"/>
                <w:sz w:val="13"/>
                <w:szCs w:val="13"/>
              </w:rPr>
              <w:t>Ryanair</w:t>
            </w:r>
            <w:proofErr w:type="spellEnd"/>
          </w:p>
        </w:tc>
        <w:tc>
          <w:tcPr>
            <w:tcW w:w="269" w:type="dxa"/>
            <w:tcBorders>
              <w:top w:val="nil"/>
              <w:left w:val="nil"/>
              <w:bottom w:val="nil"/>
              <w:right w:val="nil"/>
            </w:tcBorders>
            <w:shd w:val="clear" w:color="auto" w:fill="auto"/>
            <w:noWrap/>
            <w:vAlign w:val="center"/>
            <w:hideMark/>
          </w:tcPr>
          <w:p w14:paraId="4621A414" w14:textId="77777777" w:rsidR="00D50C38" w:rsidRPr="00D50C38" w:rsidRDefault="00D50C38" w:rsidP="00D50C38">
            <w:pPr>
              <w:spacing w:after="0" w:line="240" w:lineRule="auto"/>
              <w:jc w:val="left"/>
              <w:rPr>
                <w:rFonts w:eastAsia="Times New Roman" w:cs="Arial"/>
                <w:color w:val="000000"/>
                <w:sz w:val="13"/>
                <w:szCs w:val="13"/>
              </w:rPr>
            </w:pPr>
          </w:p>
        </w:tc>
        <w:tc>
          <w:tcPr>
            <w:tcW w:w="269" w:type="dxa"/>
            <w:tcBorders>
              <w:top w:val="nil"/>
              <w:left w:val="nil"/>
              <w:bottom w:val="nil"/>
              <w:right w:val="nil"/>
            </w:tcBorders>
            <w:shd w:val="clear" w:color="auto" w:fill="auto"/>
            <w:noWrap/>
            <w:vAlign w:val="center"/>
            <w:hideMark/>
          </w:tcPr>
          <w:p w14:paraId="13A07ECA" w14:textId="77777777" w:rsidR="00D50C38" w:rsidRPr="00D50C38" w:rsidRDefault="00D50C38" w:rsidP="00D50C38">
            <w:pPr>
              <w:spacing w:after="0" w:line="240" w:lineRule="auto"/>
              <w:jc w:val="left"/>
              <w:rPr>
                <w:rFonts w:eastAsia="Times New Roman" w:cs="Arial"/>
                <w:sz w:val="13"/>
                <w:szCs w:val="13"/>
              </w:rPr>
            </w:pPr>
          </w:p>
        </w:tc>
        <w:tc>
          <w:tcPr>
            <w:tcW w:w="269" w:type="dxa"/>
            <w:tcBorders>
              <w:top w:val="nil"/>
              <w:left w:val="nil"/>
              <w:bottom w:val="nil"/>
              <w:right w:val="nil"/>
            </w:tcBorders>
            <w:shd w:val="clear" w:color="auto" w:fill="auto"/>
            <w:noWrap/>
            <w:vAlign w:val="center"/>
            <w:hideMark/>
          </w:tcPr>
          <w:p w14:paraId="0F2CD7F6" w14:textId="77777777" w:rsidR="00D50C38" w:rsidRPr="00D50C38" w:rsidRDefault="00D50C38" w:rsidP="00D50C38">
            <w:pPr>
              <w:spacing w:after="0" w:line="240" w:lineRule="auto"/>
              <w:jc w:val="left"/>
              <w:rPr>
                <w:rFonts w:eastAsia="Times New Roman" w:cs="Arial"/>
                <w:sz w:val="13"/>
                <w:szCs w:val="13"/>
              </w:rPr>
            </w:pPr>
          </w:p>
        </w:tc>
        <w:tc>
          <w:tcPr>
            <w:tcW w:w="269" w:type="dxa"/>
            <w:tcBorders>
              <w:top w:val="nil"/>
              <w:left w:val="nil"/>
              <w:bottom w:val="nil"/>
              <w:right w:val="nil"/>
            </w:tcBorders>
            <w:shd w:val="clear" w:color="auto" w:fill="auto"/>
            <w:noWrap/>
            <w:vAlign w:val="center"/>
            <w:hideMark/>
          </w:tcPr>
          <w:p w14:paraId="4665C445" w14:textId="77777777" w:rsidR="00D50C38" w:rsidRPr="00D50C38" w:rsidRDefault="00D50C38" w:rsidP="00D50C38">
            <w:pPr>
              <w:spacing w:after="0" w:line="240" w:lineRule="auto"/>
              <w:jc w:val="left"/>
              <w:rPr>
                <w:rFonts w:eastAsia="Times New Roman" w:cs="Arial"/>
                <w:color w:val="595959"/>
                <w:sz w:val="13"/>
                <w:szCs w:val="13"/>
              </w:rPr>
            </w:pPr>
            <w:r w:rsidRPr="00D50C38">
              <w:rPr>
                <w:rFonts w:eastAsia="Times New Roman" w:cs="Arial"/>
                <w:color w:val="595959"/>
                <w:sz w:val="13"/>
                <w:szCs w:val="13"/>
              </w:rPr>
              <w:t>?</w:t>
            </w:r>
          </w:p>
        </w:tc>
        <w:tc>
          <w:tcPr>
            <w:tcW w:w="269" w:type="dxa"/>
            <w:tcBorders>
              <w:top w:val="nil"/>
              <w:left w:val="nil"/>
              <w:bottom w:val="nil"/>
              <w:right w:val="nil"/>
            </w:tcBorders>
            <w:shd w:val="clear" w:color="auto" w:fill="auto"/>
            <w:noWrap/>
            <w:vAlign w:val="center"/>
            <w:hideMark/>
          </w:tcPr>
          <w:p w14:paraId="492764FB" w14:textId="77777777"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auto" w:fill="auto"/>
            <w:noWrap/>
            <w:vAlign w:val="center"/>
            <w:hideMark/>
          </w:tcPr>
          <w:p w14:paraId="0759C9D4" w14:textId="77777777" w:rsidR="00D50C38" w:rsidRPr="00D50C38" w:rsidRDefault="00D50C38" w:rsidP="00D50C38">
            <w:pPr>
              <w:spacing w:after="0" w:line="240" w:lineRule="auto"/>
              <w:jc w:val="left"/>
              <w:rPr>
                <w:rFonts w:eastAsia="Times New Roman" w:cs="Arial"/>
                <w:sz w:val="13"/>
                <w:szCs w:val="13"/>
              </w:rPr>
            </w:pPr>
          </w:p>
        </w:tc>
        <w:tc>
          <w:tcPr>
            <w:tcW w:w="269" w:type="dxa"/>
            <w:tcBorders>
              <w:top w:val="nil"/>
              <w:left w:val="nil"/>
              <w:bottom w:val="nil"/>
              <w:right w:val="nil"/>
            </w:tcBorders>
            <w:shd w:val="clear" w:color="auto" w:fill="auto"/>
            <w:noWrap/>
            <w:vAlign w:val="center"/>
            <w:hideMark/>
          </w:tcPr>
          <w:p w14:paraId="1AA078EC" w14:textId="77777777" w:rsidR="00D50C38" w:rsidRPr="00D50C38" w:rsidRDefault="00D50C38" w:rsidP="00D50C38">
            <w:pPr>
              <w:spacing w:after="0" w:line="240" w:lineRule="auto"/>
              <w:jc w:val="left"/>
              <w:rPr>
                <w:rFonts w:eastAsia="Times New Roman" w:cs="Arial"/>
                <w:color w:val="595959"/>
                <w:sz w:val="13"/>
                <w:szCs w:val="13"/>
              </w:rPr>
            </w:pPr>
            <w:r w:rsidRPr="00D50C38">
              <w:rPr>
                <w:rFonts w:eastAsia="Times New Roman" w:cs="Arial"/>
                <w:color w:val="595959"/>
                <w:sz w:val="13"/>
                <w:szCs w:val="13"/>
              </w:rPr>
              <w:t>?</w:t>
            </w:r>
          </w:p>
        </w:tc>
        <w:tc>
          <w:tcPr>
            <w:tcW w:w="2612" w:type="dxa"/>
            <w:tcBorders>
              <w:top w:val="nil"/>
              <w:left w:val="nil"/>
              <w:bottom w:val="nil"/>
              <w:right w:val="nil"/>
            </w:tcBorders>
            <w:shd w:val="clear" w:color="auto" w:fill="auto"/>
            <w:noWrap/>
            <w:vAlign w:val="center"/>
            <w:hideMark/>
          </w:tcPr>
          <w:p w14:paraId="194BC456"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Winterflugplan noch nicht bestätigt!</w:t>
            </w:r>
          </w:p>
        </w:tc>
      </w:tr>
      <w:tr w:rsidR="00D50C38" w:rsidRPr="00D50C38" w14:paraId="336A9FB1"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4B0502B1"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Frankfurt/Main (FRA)</w:t>
            </w:r>
          </w:p>
        </w:tc>
        <w:tc>
          <w:tcPr>
            <w:tcW w:w="1346" w:type="dxa"/>
            <w:tcBorders>
              <w:top w:val="nil"/>
              <w:left w:val="nil"/>
              <w:bottom w:val="nil"/>
              <w:right w:val="nil"/>
            </w:tcBorders>
            <w:shd w:val="clear" w:color="000000" w:fill="D9D9D9"/>
            <w:noWrap/>
            <w:vAlign w:val="center"/>
            <w:hideMark/>
          </w:tcPr>
          <w:p w14:paraId="1A45230F"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000000" w:fill="D9D9D9"/>
            <w:noWrap/>
            <w:vAlign w:val="center"/>
            <w:hideMark/>
          </w:tcPr>
          <w:p w14:paraId="695EB95C"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000000" w:fill="D9D9D9"/>
            <w:noWrap/>
            <w:vAlign w:val="center"/>
            <w:hideMark/>
          </w:tcPr>
          <w:p w14:paraId="71F9E020" w14:textId="44A7D0FC"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000000" w:fill="D9D9D9"/>
            <w:noWrap/>
            <w:vAlign w:val="center"/>
            <w:hideMark/>
          </w:tcPr>
          <w:p w14:paraId="1A18266F" w14:textId="75093C98"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000000" w:fill="D9D9D9"/>
            <w:noWrap/>
            <w:vAlign w:val="center"/>
            <w:hideMark/>
          </w:tcPr>
          <w:p w14:paraId="2B873F13" w14:textId="77777777" w:rsidR="00D50C38" w:rsidRPr="00D50C38" w:rsidRDefault="00D50C38" w:rsidP="00D50C38">
            <w:pPr>
              <w:spacing w:after="0" w:line="240" w:lineRule="auto"/>
              <w:jc w:val="left"/>
              <w:rPr>
                <w:rFonts w:eastAsia="Times New Roman" w:cs="Arial"/>
                <w:color w:val="595959"/>
                <w:sz w:val="13"/>
                <w:szCs w:val="13"/>
              </w:rPr>
            </w:pPr>
            <w:r w:rsidRPr="00D50C38">
              <w:rPr>
                <w:rFonts w:eastAsia="Times New Roman" w:cs="Arial"/>
                <w:color w:val="595959"/>
                <w:sz w:val="13"/>
                <w:szCs w:val="13"/>
              </w:rPr>
              <w:t>?</w:t>
            </w:r>
          </w:p>
        </w:tc>
        <w:tc>
          <w:tcPr>
            <w:tcW w:w="269" w:type="dxa"/>
            <w:tcBorders>
              <w:top w:val="nil"/>
              <w:left w:val="nil"/>
              <w:bottom w:val="nil"/>
              <w:right w:val="nil"/>
            </w:tcBorders>
            <w:shd w:val="clear" w:color="000000" w:fill="D9D9D9"/>
            <w:noWrap/>
            <w:vAlign w:val="center"/>
            <w:hideMark/>
          </w:tcPr>
          <w:p w14:paraId="7E8B9211" w14:textId="7E668661"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000000" w:fill="D9D9D9"/>
            <w:noWrap/>
            <w:vAlign w:val="center"/>
            <w:hideMark/>
          </w:tcPr>
          <w:p w14:paraId="4B6F9208" w14:textId="3E3E3E7C"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000000" w:fill="D9D9D9"/>
            <w:noWrap/>
            <w:vAlign w:val="center"/>
            <w:hideMark/>
          </w:tcPr>
          <w:p w14:paraId="1242207D" w14:textId="74EFEFA3"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000000" w:fill="D9D9D9"/>
            <w:noWrap/>
            <w:vAlign w:val="center"/>
            <w:hideMark/>
          </w:tcPr>
          <w:p w14:paraId="0DE51E40" w14:textId="77777777" w:rsidR="00D50C38" w:rsidRPr="00D50C38" w:rsidRDefault="00D50C38" w:rsidP="00D50C38">
            <w:pPr>
              <w:spacing w:after="0" w:line="240" w:lineRule="auto"/>
              <w:jc w:val="left"/>
              <w:rPr>
                <w:rFonts w:eastAsia="Times New Roman" w:cs="Arial"/>
                <w:color w:val="595959"/>
                <w:sz w:val="13"/>
                <w:szCs w:val="13"/>
              </w:rPr>
            </w:pPr>
            <w:r w:rsidRPr="00D50C38">
              <w:rPr>
                <w:rFonts w:eastAsia="Times New Roman" w:cs="Arial"/>
                <w:color w:val="595959"/>
                <w:sz w:val="13"/>
                <w:szCs w:val="13"/>
              </w:rPr>
              <w:t>?</w:t>
            </w:r>
          </w:p>
        </w:tc>
        <w:tc>
          <w:tcPr>
            <w:tcW w:w="2612" w:type="dxa"/>
            <w:tcBorders>
              <w:top w:val="nil"/>
              <w:left w:val="nil"/>
              <w:bottom w:val="nil"/>
              <w:right w:val="nil"/>
            </w:tcBorders>
            <w:shd w:val="clear" w:color="000000" w:fill="D9D9D9"/>
            <w:noWrap/>
            <w:vAlign w:val="center"/>
            <w:hideMark/>
          </w:tcPr>
          <w:p w14:paraId="29C631A0"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Winterflugplan noch nicht bestätigt!</w:t>
            </w:r>
          </w:p>
        </w:tc>
      </w:tr>
      <w:tr w:rsidR="00D50C38" w:rsidRPr="00D50C38" w14:paraId="6CFF5295" w14:textId="77777777" w:rsidTr="00804326">
        <w:trPr>
          <w:trHeight w:hRule="exact" w:val="173"/>
        </w:trPr>
        <w:tc>
          <w:tcPr>
            <w:tcW w:w="1639" w:type="dxa"/>
            <w:tcBorders>
              <w:top w:val="nil"/>
              <w:left w:val="nil"/>
              <w:bottom w:val="nil"/>
              <w:right w:val="nil"/>
            </w:tcBorders>
            <w:shd w:val="clear" w:color="auto" w:fill="auto"/>
            <w:noWrap/>
            <w:vAlign w:val="center"/>
            <w:hideMark/>
          </w:tcPr>
          <w:p w14:paraId="1C7D179A"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Leipzig (LEJ)</w:t>
            </w:r>
          </w:p>
        </w:tc>
        <w:tc>
          <w:tcPr>
            <w:tcW w:w="1346" w:type="dxa"/>
            <w:tcBorders>
              <w:top w:val="nil"/>
              <w:left w:val="nil"/>
              <w:bottom w:val="nil"/>
              <w:right w:val="nil"/>
            </w:tcBorders>
            <w:shd w:val="clear" w:color="auto" w:fill="auto"/>
            <w:noWrap/>
            <w:vAlign w:val="center"/>
            <w:hideMark/>
          </w:tcPr>
          <w:p w14:paraId="05FF41AC"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auto" w:fill="auto"/>
            <w:noWrap/>
            <w:vAlign w:val="center"/>
            <w:hideMark/>
          </w:tcPr>
          <w:p w14:paraId="2C8704FB"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auto" w:fill="auto"/>
            <w:noWrap/>
            <w:vAlign w:val="center"/>
            <w:hideMark/>
          </w:tcPr>
          <w:p w14:paraId="52D6CC14" w14:textId="77777777" w:rsidR="00D50C38" w:rsidRPr="00D50C38" w:rsidRDefault="00D50C38" w:rsidP="00D50C38">
            <w:pPr>
              <w:spacing w:after="0" w:line="240" w:lineRule="auto"/>
              <w:jc w:val="left"/>
              <w:rPr>
                <w:rFonts w:eastAsia="Times New Roman" w:cs="Arial"/>
                <w:color w:val="000000"/>
                <w:sz w:val="13"/>
                <w:szCs w:val="13"/>
              </w:rPr>
            </w:pPr>
          </w:p>
        </w:tc>
        <w:tc>
          <w:tcPr>
            <w:tcW w:w="269" w:type="dxa"/>
            <w:tcBorders>
              <w:top w:val="nil"/>
              <w:left w:val="nil"/>
              <w:bottom w:val="nil"/>
              <w:right w:val="nil"/>
            </w:tcBorders>
            <w:shd w:val="clear" w:color="auto" w:fill="auto"/>
            <w:noWrap/>
            <w:vAlign w:val="center"/>
            <w:hideMark/>
          </w:tcPr>
          <w:p w14:paraId="155FEC44" w14:textId="77777777" w:rsidR="00D50C38" w:rsidRPr="00D50C38" w:rsidRDefault="00D50C38" w:rsidP="00D50C38">
            <w:pPr>
              <w:spacing w:after="0" w:line="240" w:lineRule="auto"/>
              <w:jc w:val="left"/>
              <w:rPr>
                <w:rFonts w:eastAsia="Times New Roman" w:cs="Arial"/>
                <w:sz w:val="13"/>
                <w:szCs w:val="13"/>
              </w:rPr>
            </w:pPr>
          </w:p>
        </w:tc>
        <w:tc>
          <w:tcPr>
            <w:tcW w:w="269" w:type="dxa"/>
            <w:tcBorders>
              <w:top w:val="nil"/>
              <w:left w:val="nil"/>
              <w:bottom w:val="nil"/>
              <w:right w:val="nil"/>
            </w:tcBorders>
            <w:shd w:val="clear" w:color="auto" w:fill="auto"/>
            <w:noWrap/>
            <w:vAlign w:val="center"/>
            <w:hideMark/>
          </w:tcPr>
          <w:p w14:paraId="1BF7ADBE" w14:textId="77777777" w:rsidR="00D50C38" w:rsidRPr="00D50C38" w:rsidRDefault="00D50C38" w:rsidP="00D50C38">
            <w:pPr>
              <w:spacing w:after="0" w:line="240" w:lineRule="auto"/>
              <w:jc w:val="left"/>
              <w:rPr>
                <w:rFonts w:eastAsia="Times New Roman" w:cs="Arial"/>
                <w:sz w:val="13"/>
                <w:szCs w:val="13"/>
              </w:rPr>
            </w:pPr>
          </w:p>
        </w:tc>
        <w:tc>
          <w:tcPr>
            <w:tcW w:w="269" w:type="dxa"/>
            <w:tcBorders>
              <w:top w:val="nil"/>
              <w:left w:val="nil"/>
              <w:bottom w:val="nil"/>
              <w:right w:val="nil"/>
            </w:tcBorders>
            <w:shd w:val="clear" w:color="auto" w:fill="auto"/>
            <w:noWrap/>
            <w:vAlign w:val="center"/>
            <w:hideMark/>
          </w:tcPr>
          <w:p w14:paraId="07D11EFB" w14:textId="77777777" w:rsidR="00D50C38" w:rsidRPr="00D50C38" w:rsidRDefault="00D50C38" w:rsidP="00D50C38">
            <w:pPr>
              <w:spacing w:after="0" w:line="240" w:lineRule="auto"/>
              <w:jc w:val="left"/>
              <w:rPr>
                <w:rFonts w:eastAsia="Times New Roman" w:cs="Arial"/>
                <w:sz w:val="13"/>
                <w:szCs w:val="13"/>
              </w:rPr>
            </w:pPr>
          </w:p>
        </w:tc>
        <w:tc>
          <w:tcPr>
            <w:tcW w:w="269" w:type="dxa"/>
            <w:tcBorders>
              <w:top w:val="nil"/>
              <w:left w:val="nil"/>
              <w:bottom w:val="nil"/>
              <w:right w:val="nil"/>
            </w:tcBorders>
            <w:shd w:val="clear" w:color="auto" w:fill="auto"/>
            <w:noWrap/>
            <w:vAlign w:val="center"/>
            <w:hideMark/>
          </w:tcPr>
          <w:p w14:paraId="7C9E2533" w14:textId="77777777" w:rsidR="00D50C38" w:rsidRPr="00D50C38" w:rsidRDefault="00D50C38" w:rsidP="00D50C38">
            <w:pPr>
              <w:spacing w:after="0" w:line="240" w:lineRule="auto"/>
              <w:jc w:val="left"/>
              <w:rPr>
                <w:rFonts w:eastAsia="Times New Roman" w:cs="Arial"/>
                <w:sz w:val="13"/>
                <w:szCs w:val="13"/>
              </w:rPr>
            </w:pPr>
          </w:p>
        </w:tc>
        <w:tc>
          <w:tcPr>
            <w:tcW w:w="269" w:type="dxa"/>
            <w:tcBorders>
              <w:top w:val="nil"/>
              <w:left w:val="nil"/>
              <w:bottom w:val="nil"/>
              <w:right w:val="nil"/>
            </w:tcBorders>
            <w:shd w:val="clear" w:color="auto" w:fill="auto"/>
            <w:noWrap/>
            <w:vAlign w:val="center"/>
            <w:hideMark/>
          </w:tcPr>
          <w:p w14:paraId="5A060133" w14:textId="77777777" w:rsidR="00D50C38" w:rsidRPr="00D50C38" w:rsidRDefault="00D50C38" w:rsidP="00D50C38">
            <w:pPr>
              <w:spacing w:after="0" w:line="240" w:lineRule="auto"/>
              <w:jc w:val="left"/>
              <w:rPr>
                <w:rFonts w:eastAsia="Times New Roman" w:cs="Arial"/>
                <w:sz w:val="13"/>
                <w:szCs w:val="13"/>
              </w:rPr>
            </w:pPr>
          </w:p>
        </w:tc>
        <w:tc>
          <w:tcPr>
            <w:tcW w:w="269" w:type="dxa"/>
            <w:tcBorders>
              <w:top w:val="nil"/>
              <w:left w:val="nil"/>
              <w:bottom w:val="nil"/>
              <w:right w:val="nil"/>
            </w:tcBorders>
            <w:shd w:val="clear" w:color="auto" w:fill="auto"/>
            <w:noWrap/>
            <w:vAlign w:val="center"/>
            <w:hideMark/>
          </w:tcPr>
          <w:p w14:paraId="3368DC1E" w14:textId="55459BEF"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auto" w:fill="auto"/>
            <w:noWrap/>
            <w:vAlign w:val="center"/>
            <w:hideMark/>
          </w:tcPr>
          <w:p w14:paraId="58D13587"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bis 01.11.</w:t>
            </w:r>
          </w:p>
        </w:tc>
      </w:tr>
      <w:tr w:rsidR="00D50C38" w:rsidRPr="00D50C38" w14:paraId="47B0782F"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1A101677"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Memmingen (MMG)</w:t>
            </w:r>
          </w:p>
        </w:tc>
        <w:tc>
          <w:tcPr>
            <w:tcW w:w="1346" w:type="dxa"/>
            <w:tcBorders>
              <w:top w:val="nil"/>
              <w:left w:val="nil"/>
              <w:bottom w:val="nil"/>
              <w:right w:val="nil"/>
            </w:tcBorders>
            <w:shd w:val="clear" w:color="000000" w:fill="D9D9D9"/>
            <w:noWrap/>
            <w:vAlign w:val="center"/>
            <w:hideMark/>
          </w:tcPr>
          <w:p w14:paraId="763AA247"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000000" w:fill="D9D9D9"/>
            <w:noWrap/>
            <w:vAlign w:val="center"/>
            <w:hideMark/>
          </w:tcPr>
          <w:p w14:paraId="42706FD6" w14:textId="77777777" w:rsidR="00D50C38" w:rsidRPr="00D50C38" w:rsidRDefault="00D50C38" w:rsidP="00D50C38">
            <w:pPr>
              <w:spacing w:after="0" w:line="240" w:lineRule="auto"/>
              <w:jc w:val="left"/>
              <w:rPr>
                <w:rFonts w:eastAsia="Times New Roman" w:cs="Arial"/>
                <w:color w:val="000000"/>
                <w:sz w:val="13"/>
                <w:szCs w:val="13"/>
              </w:rPr>
            </w:pPr>
            <w:proofErr w:type="spellStart"/>
            <w:r w:rsidRPr="00D50C38">
              <w:rPr>
                <w:rFonts w:eastAsia="Times New Roman" w:cs="Arial"/>
                <w:color w:val="000000"/>
                <w:sz w:val="13"/>
                <w:szCs w:val="13"/>
              </w:rPr>
              <w:t>Wizz</w:t>
            </w:r>
            <w:proofErr w:type="spellEnd"/>
            <w:r w:rsidRPr="00D50C38">
              <w:rPr>
                <w:rFonts w:eastAsia="Times New Roman" w:cs="Arial"/>
                <w:color w:val="000000"/>
                <w:sz w:val="13"/>
                <w:szCs w:val="13"/>
              </w:rPr>
              <w:t xml:space="preserve"> Air</w:t>
            </w:r>
          </w:p>
        </w:tc>
        <w:tc>
          <w:tcPr>
            <w:tcW w:w="269" w:type="dxa"/>
            <w:tcBorders>
              <w:top w:val="nil"/>
              <w:left w:val="nil"/>
              <w:bottom w:val="nil"/>
              <w:right w:val="nil"/>
            </w:tcBorders>
            <w:shd w:val="clear" w:color="000000" w:fill="D9D9D9"/>
            <w:noWrap/>
            <w:vAlign w:val="center"/>
            <w:hideMark/>
          </w:tcPr>
          <w:p w14:paraId="6E7F29E6" w14:textId="77777777" w:rsidR="00D50C38" w:rsidRPr="00D50C38" w:rsidRDefault="00D50C38" w:rsidP="00D50C38">
            <w:pPr>
              <w:spacing w:after="0" w:line="240" w:lineRule="auto"/>
              <w:jc w:val="left"/>
              <w:rPr>
                <w:rFonts w:eastAsia="Times New Roman" w:cs="Arial"/>
                <w:color w:val="595959"/>
                <w:sz w:val="13"/>
                <w:szCs w:val="13"/>
              </w:rPr>
            </w:pPr>
            <w:r w:rsidRPr="00D50C38">
              <w:rPr>
                <w:rFonts w:eastAsia="Times New Roman" w:cs="Arial"/>
                <w:color w:val="595959"/>
                <w:sz w:val="13"/>
                <w:szCs w:val="13"/>
              </w:rPr>
              <w:t>?</w:t>
            </w:r>
          </w:p>
        </w:tc>
        <w:tc>
          <w:tcPr>
            <w:tcW w:w="269" w:type="dxa"/>
            <w:tcBorders>
              <w:top w:val="nil"/>
              <w:left w:val="nil"/>
              <w:bottom w:val="nil"/>
              <w:right w:val="nil"/>
            </w:tcBorders>
            <w:shd w:val="clear" w:color="000000" w:fill="D9D9D9"/>
            <w:noWrap/>
            <w:vAlign w:val="center"/>
            <w:hideMark/>
          </w:tcPr>
          <w:p w14:paraId="1F774F7F" w14:textId="33C94331"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000000" w:fill="D9D9D9"/>
            <w:noWrap/>
            <w:vAlign w:val="center"/>
            <w:hideMark/>
          </w:tcPr>
          <w:p w14:paraId="3F318730" w14:textId="77777777" w:rsidR="00D50C38" w:rsidRPr="00D50C38" w:rsidRDefault="00D50C38" w:rsidP="00D50C38">
            <w:pPr>
              <w:spacing w:after="0" w:line="240" w:lineRule="auto"/>
              <w:jc w:val="left"/>
              <w:rPr>
                <w:rFonts w:eastAsia="Times New Roman" w:cs="Arial"/>
                <w:color w:val="595959"/>
                <w:sz w:val="13"/>
                <w:szCs w:val="13"/>
              </w:rPr>
            </w:pPr>
            <w:r w:rsidRPr="00D50C38">
              <w:rPr>
                <w:rFonts w:eastAsia="Times New Roman" w:cs="Arial"/>
                <w:color w:val="595959"/>
                <w:sz w:val="13"/>
                <w:szCs w:val="13"/>
              </w:rPr>
              <w:t>?</w:t>
            </w:r>
          </w:p>
        </w:tc>
        <w:tc>
          <w:tcPr>
            <w:tcW w:w="269" w:type="dxa"/>
            <w:tcBorders>
              <w:top w:val="nil"/>
              <w:left w:val="nil"/>
              <w:bottom w:val="nil"/>
              <w:right w:val="nil"/>
            </w:tcBorders>
            <w:shd w:val="clear" w:color="000000" w:fill="D9D9D9"/>
            <w:noWrap/>
            <w:vAlign w:val="center"/>
            <w:hideMark/>
          </w:tcPr>
          <w:p w14:paraId="6A1C2449" w14:textId="4B2375C2"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000000" w:fill="D9D9D9"/>
            <w:noWrap/>
            <w:vAlign w:val="center"/>
            <w:hideMark/>
          </w:tcPr>
          <w:p w14:paraId="54A8FB48" w14:textId="77777777" w:rsidR="00D50C38" w:rsidRPr="00D50C38" w:rsidRDefault="00D50C38" w:rsidP="00D50C38">
            <w:pPr>
              <w:spacing w:after="0" w:line="240" w:lineRule="auto"/>
              <w:jc w:val="left"/>
              <w:rPr>
                <w:rFonts w:eastAsia="Times New Roman" w:cs="Arial"/>
                <w:color w:val="595959"/>
                <w:sz w:val="13"/>
                <w:szCs w:val="13"/>
              </w:rPr>
            </w:pPr>
            <w:r w:rsidRPr="00D50C38">
              <w:rPr>
                <w:rFonts w:eastAsia="Times New Roman" w:cs="Arial"/>
                <w:color w:val="595959"/>
                <w:sz w:val="13"/>
                <w:szCs w:val="13"/>
              </w:rPr>
              <w:t>?</w:t>
            </w:r>
          </w:p>
        </w:tc>
        <w:tc>
          <w:tcPr>
            <w:tcW w:w="269" w:type="dxa"/>
            <w:tcBorders>
              <w:top w:val="nil"/>
              <w:left w:val="nil"/>
              <w:bottom w:val="nil"/>
              <w:right w:val="nil"/>
            </w:tcBorders>
            <w:shd w:val="clear" w:color="000000" w:fill="D9D9D9"/>
            <w:noWrap/>
            <w:vAlign w:val="center"/>
            <w:hideMark/>
          </w:tcPr>
          <w:p w14:paraId="71BCCF2C" w14:textId="2A696DD7"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000000" w:fill="D9D9D9"/>
            <w:noWrap/>
            <w:vAlign w:val="center"/>
            <w:hideMark/>
          </w:tcPr>
          <w:p w14:paraId="7364B8E7" w14:textId="29A7AD32" w:rsidR="00D50C38" w:rsidRPr="00D50C38" w:rsidRDefault="00D50C38" w:rsidP="00D50C38">
            <w:pPr>
              <w:spacing w:after="0" w:line="240" w:lineRule="auto"/>
              <w:jc w:val="left"/>
              <w:rPr>
                <w:rFonts w:eastAsia="Times New Roman" w:cs="Arial"/>
                <w:color w:val="595959"/>
                <w:sz w:val="13"/>
                <w:szCs w:val="13"/>
              </w:rPr>
            </w:pPr>
          </w:p>
        </w:tc>
        <w:tc>
          <w:tcPr>
            <w:tcW w:w="2612" w:type="dxa"/>
            <w:tcBorders>
              <w:top w:val="nil"/>
              <w:left w:val="nil"/>
              <w:bottom w:val="nil"/>
              <w:right w:val="nil"/>
            </w:tcBorders>
            <w:shd w:val="clear" w:color="000000" w:fill="D9D9D9"/>
            <w:noWrap/>
            <w:vAlign w:val="center"/>
            <w:hideMark/>
          </w:tcPr>
          <w:p w14:paraId="7A1661BD"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Winterflugplan noch nicht bestätigt!</w:t>
            </w:r>
          </w:p>
        </w:tc>
      </w:tr>
      <w:tr w:rsidR="00D50C38" w:rsidRPr="00D50C38" w14:paraId="6F6096AC" w14:textId="77777777" w:rsidTr="00804326">
        <w:trPr>
          <w:trHeight w:hRule="exact" w:val="173"/>
        </w:trPr>
        <w:tc>
          <w:tcPr>
            <w:tcW w:w="1639" w:type="dxa"/>
            <w:tcBorders>
              <w:top w:val="nil"/>
              <w:left w:val="nil"/>
              <w:bottom w:val="nil"/>
              <w:right w:val="nil"/>
            </w:tcBorders>
            <w:shd w:val="clear" w:color="auto" w:fill="auto"/>
            <w:noWrap/>
            <w:vAlign w:val="center"/>
            <w:hideMark/>
          </w:tcPr>
          <w:p w14:paraId="57FF8BE6"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München (MUC)</w:t>
            </w:r>
          </w:p>
        </w:tc>
        <w:tc>
          <w:tcPr>
            <w:tcW w:w="1346" w:type="dxa"/>
            <w:tcBorders>
              <w:top w:val="nil"/>
              <w:left w:val="nil"/>
              <w:bottom w:val="nil"/>
              <w:right w:val="nil"/>
            </w:tcBorders>
            <w:shd w:val="clear" w:color="auto" w:fill="auto"/>
            <w:noWrap/>
            <w:vAlign w:val="center"/>
            <w:hideMark/>
          </w:tcPr>
          <w:p w14:paraId="01A6D4D2"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Tivat (TIV)</w:t>
            </w:r>
          </w:p>
        </w:tc>
        <w:tc>
          <w:tcPr>
            <w:tcW w:w="1592" w:type="dxa"/>
            <w:tcBorders>
              <w:top w:val="nil"/>
              <w:left w:val="nil"/>
              <w:bottom w:val="nil"/>
              <w:right w:val="nil"/>
            </w:tcBorders>
            <w:shd w:val="clear" w:color="auto" w:fill="auto"/>
            <w:noWrap/>
            <w:vAlign w:val="center"/>
            <w:hideMark/>
          </w:tcPr>
          <w:p w14:paraId="783F1CBB"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auto" w:fill="auto"/>
            <w:noWrap/>
            <w:vAlign w:val="center"/>
            <w:hideMark/>
          </w:tcPr>
          <w:p w14:paraId="283E24BA" w14:textId="77777777" w:rsidR="00D50C38" w:rsidRPr="00D50C38" w:rsidRDefault="00D50C38" w:rsidP="00D50C38">
            <w:pPr>
              <w:spacing w:after="0" w:line="240" w:lineRule="auto"/>
              <w:jc w:val="left"/>
              <w:rPr>
                <w:rFonts w:eastAsia="Times New Roman" w:cs="Arial"/>
                <w:color w:val="000000"/>
                <w:sz w:val="13"/>
                <w:szCs w:val="13"/>
              </w:rPr>
            </w:pPr>
          </w:p>
        </w:tc>
        <w:tc>
          <w:tcPr>
            <w:tcW w:w="269" w:type="dxa"/>
            <w:tcBorders>
              <w:top w:val="nil"/>
              <w:left w:val="nil"/>
              <w:bottom w:val="nil"/>
              <w:right w:val="nil"/>
            </w:tcBorders>
            <w:shd w:val="clear" w:color="auto" w:fill="auto"/>
            <w:noWrap/>
            <w:vAlign w:val="center"/>
            <w:hideMark/>
          </w:tcPr>
          <w:p w14:paraId="7313BD12" w14:textId="77777777" w:rsidR="00D50C38" w:rsidRPr="00D50C38" w:rsidRDefault="00D50C38" w:rsidP="00D50C38">
            <w:pPr>
              <w:spacing w:after="0" w:line="240" w:lineRule="auto"/>
              <w:jc w:val="left"/>
              <w:rPr>
                <w:rFonts w:eastAsia="Times New Roman" w:cs="Arial"/>
                <w:sz w:val="13"/>
                <w:szCs w:val="13"/>
              </w:rPr>
            </w:pPr>
          </w:p>
        </w:tc>
        <w:tc>
          <w:tcPr>
            <w:tcW w:w="269" w:type="dxa"/>
            <w:tcBorders>
              <w:top w:val="nil"/>
              <w:left w:val="nil"/>
              <w:bottom w:val="nil"/>
              <w:right w:val="nil"/>
            </w:tcBorders>
            <w:shd w:val="clear" w:color="auto" w:fill="auto"/>
            <w:noWrap/>
            <w:vAlign w:val="center"/>
            <w:hideMark/>
          </w:tcPr>
          <w:p w14:paraId="57496302" w14:textId="77777777" w:rsidR="00D50C38" w:rsidRPr="00D50C38" w:rsidRDefault="00D50C38" w:rsidP="00D50C38">
            <w:pPr>
              <w:spacing w:after="0" w:line="240" w:lineRule="auto"/>
              <w:jc w:val="left"/>
              <w:rPr>
                <w:rFonts w:eastAsia="Times New Roman" w:cs="Arial"/>
                <w:sz w:val="13"/>
                <w:szCs w:val="13"/>
              </w:rPr>
            </w:pPr>
          </w:p>
        </w:tc>
        <w:tc>
          <w:tcPr>
            <w:tcW w:w="269" w:type="dxa"/>
            <w:tcBorders>
              <w:top w:val="nil"/>
              <w:left w:val="nil"/>
              <w:bottom w:val="nil"/>
              <w:right w:val="nil"/>
            </w:tcBorders>
            <w:shd w:val="clear" w:color="auto" w:fill="auto"/>
            <w:noWrap/>
            <w:vAlign w:val="center"/>
            <w:hideMark/>
          </w:tcPr>
          <w:p w14:paraId="35682D27" w14:textId="77777777" w:rsidR="00D50C38" w:rsidRPr="00D50C38" w:rsidRDefault="00D50C38" w:rsidP="00D50C38">
            <w:pPr>
              <w:spacing w:after="0" w:line="240" w:lineRule="auto"/>
              <w:jc w:val="left"/>
              <w:rPr>
                <w:rFonts w:eastAsia="Times New Roman" w:cs="Arial"/>
                <w:sz w:val="13"/>
                <w:szCs w:val="13"/>
              </w:rPr>
            </w:pPr>
          </w:p>
        </w:tc>
        <w:tc>
          <w:tcPr>
            <w:tcW w:w="269" w:type="dxa"/>
            <w:tcBorders>
              <w:top w:val="nil"/>
              <w:left w:val="nil"/>
              <w:bottom w:val="nil"/>
              <w:right w:val="nil"/>
            </w:tcBorders>
            <w:shd w:val="clear" w:color="auto" w:fill="auto"/>
            <w:noWrap/>
            <w:vAlign w:val="center"/>
            <w:hideMark/>
          </w:tcPr>
          <w:p w14:paraId="7898FA72" w14:textId="77777777" w:rsidR="00D50C38" w:rsidRPr="00D50C38" w:rsidRDefault="00D50C38" w:rsidP="00D50C38">
            <w:pPr>
              <w:spacing w:after="0" w:line="240" w:lineRule="auto"/>
              <w:jc w:val="left"/>
              <w:rPr>
                <w:rFonts w:eastAsia="Times New Roman" w:cs="Arial"/>
                <w:sz w:val="13"/>
                <w:szCs w:val="13"/>
              </w:rPr>
            </w:pPr>
          </w:p>
        </w:tc>
        <w:tc>
          <w:tcPr>
            <w:tcW w:w="269" w:type="dxa"/>
            <w:tcBorders>
              <w:top w:val="nil"/>
              <w:left w:val="nil"/>
              <w:bottom w:val="nil"/>
              <w:right w:val="nil"/>
            </w:tcBorders>
            <w:shd w:val="clear" w:color="auto" w:fill="auto"/>
            <w:noWrap/>
            <w:vAlign w:val="center"/>
            <w:hideMark/>
          </w:tcPr>
          <w:p w14:paraId="1FCCD9FB" w14:textId="77777777" w:rsidR="00D50C38" w:rsidRPr="00D50C38" w:rsidRDefault="00D50C38" w:rsidP="00D50C38">
            <w:pPr>
              <w:spacing w:after="0" w:line="240" w:lineRule="auto"/>
              <w:jc w:val="left"/>
              <w:rPr>
                <w:rFonts w:eastAsia="Times New Roman" w:cs="Arial"/>
                <w:sz w:val="13"/>
                <w:szCs w:val="13"/>
              </w:rPr>
            </w:pPr>
          </w:p>
        </w:tc>
        <w:tc>
          <w:tcPr>
            <w:tcW w:w="269" w:type="dxa"/>
            <w:tcBorders>
              <w:top w:val="nil"/>
              <w:left w:val="nil"/>
              <w:bottom w:val="nil"/>
              <w:right w:val="nil"/>
            </w:tcBorders>
            <w:shd w:val="clear" w:color="auto" w:fill="auto"/>
            <w:noWrap/>
            <w:vAlign w:val="center"/>
            <w:hideMark/>
          </w:tcPr>
          <w:p w14:paraId="10D341B0" w14:textId="31FD56BB" w:rsidR="00D50C38" w:rsidRPr="00804326" w:rsidRDefault="00804326" w:rsidP="00D50C38">
            <w:pPr>
              <w:spacing w:after="0" w:line="240" w:lineRule="auto"/>
              <w:jc w:val="left"/>
              <w:rPr>
                <w:rFonts w:ascii="Wingdings" w:eastAsia="Times New Roman" w:hAnsi="Wingdings" w:cs="Arial"/>
                <w:color w:val="595959"/>
                <w:sz w:val="13"/>
                <w:szCs w:val="13"/>
              </w:rPr>
            </w:pPr>
            <w:r w:rsidRPr="00804326">
              <w:rPr>
                <w:rFonts w:ascii="Wingdings" w:eastAsia="Times New Roman" w:hAnsi="Wingdings" w:cs="Arial"/>
                <w:color w:val="595959"/>
                <w:sz w:val="13"/>
                <w:szCs w:val="13"/>
              </w:rPr>
              <w:t></w:t>
            </w:r>
          </w:p>
        </w:tc>
        <w:tc>
          <w:tcPr>
            <w:tcW w:w="2612" w:type="dxa"/>
            <w:tcBorders>
              <w:top w:val="nil"/>
              <w:left w:val="nil"/>
              <w:bottom w:val="nil"/>
              <w:right w:val="nil"/>
            </w:tcBorders>
            <w:shd w:val="clear" w:color="auto" w:fill="auto"/>
            <w:noWrap/>
            <w:vAlign w:val="center"/>
            <w:hideMark/>
          </w:tcPr>
          <w:p w14:paraId="138BA5B4"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bis 01.11.</w:t>
            </w:r>
          </w:p>
        </w:tc>
      </w:tr>
      <w:tr w:rsidR="00D50C38" w:rsidRPr="00D50C38" w14:paraId="25EEBF0F"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67812BBC"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Stuttgart (STR)</w:t>
            </w:r>
          </w:p>
        </w:tc>
        <w:tc>
          <w:tcPr>
            <w:tcW w:w="1346" w:type="dxa"/>
            <w:tcBorders>
              <w:top w:val="nil"/>
              <w:left w:val="nil"/>
              <w:bottom w:val="nil"/>
              <w:right w:val="nil"/>
            </w:tcBorders>
            <w:shd w:val="clear" w:color="000000" w:fill="D9D9D9"/>
            <w:noWrap/>
            <w:vAlign w:val="center"/>
            <w:hideMark/>
          </w:tcPr>
          <w:p w14:paraId="6177B0D3"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000000" w:fill="D9D9D9"/>
            <w:noWrap/>
            <w:vAlign w:val="center"/>
            <w:hideMark/>
          </w:tcPr>
          <w:p w14:paraId="47C76D36" w14:textId="77777777" w:rsidR="00D50C38" w:rsidRPr="00D50C38" w:rsidRDefault="00D50C38" w:rsidP="00D50C38">
            <w:pPr>
              <w:spacing w:after="0" w:line="240" w:lineRule="auto"/>
              <w:jc w:val="left"/>
              <w:rPr>
                <w:rFonts w:eastAsia="Times New Roman" w:cs="Arial"/>
                <w:color w:val="000000"/>
                <w:sz w:val="13"/>
                <w:szCs w:val="13"/>
              </w:rPr>
            </w:pPr>
            <w:proofErr w:type="spellStart"/>
            <w:r w:rsidRPr="00D50C38">
              <w:rPr>
                <w:rFonts w:eastAsia="Times New Roman" w:cs="Arial"/>
                <w:color w:val="000000"/>
                <w:sz w:val="13"/>
                <w:szCs w:val="13"/>
              </w:rPr>
              <w:t>Laudamotion</w:t>
            </w:r>
            <w:proofErr w:type="spellEnd"/>
          </w:p>
        </w:tc>
        <w:tc>
          <w:tcPr>
            <w:tcW w:w="269" w:type="dxa"/>
            <w:tcBorders>
              <w:top w:val="nil"/>
              <w:left w:val="nil"/>
              <w:bottom w:val="nil"/>
              <w:right w:val="nil"/>
            </w:tcBorders>
            <w:shd w:val="clear" w:color="000000" w:fill="D9D9D9"/>
            <w:noWrap/>
            <w:vAlign w:val="center"/>
            <w:hideMark/>
          </w:tcPr>
          <w:p w14:paraId="48B5934C" w14:textId="20AC13B5"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000000" w:fill="D9D9D9"/>
            <w:noWrap/>
            <w:vAlign w:val="center"/>
            <w:hideMark/>
          </w:tcPr>
          <w:p w14:paraId="78E0ACEA" w14:textId="77777777" w:rsidR="00D50C38" w:rsidRPr="00D50C38" w:rsidRDefault="00D50C38" w:rsidP="00D50C38">
            <w:pPr>
              <w:spacing w:after="0" w:line="240" w:lineRule="auto"/>
              <w:jc w:val="left"/>
              <w:rPr>
                <w:rFonts w:eastAsia="Times New Roman" w:cs="Arial"/>
                <w:color w:val="595959"/>
                <w:sz w:val="13"/>
                <w:szCs w:val="13"/>
              </w:rPr>
            </w:pPr>
            <w:r w:rsidRPr="00D50C38">
              <w:rPr>
                <w:rFonts w:eastAsia="Times New Roman" w:cs="Arial"/>
                <w:color w:val="595959"/>
                <w:sz w:val="13"/>
                <w:szCs w:val="13"/>
              </w:rPr>
              <w:t>?</w:t>
            </w:r>
          </w:p>
        </w:tc>
        <w:tc>
          <w:tcPr>
            <w:tcW w:w="269" w:type="dxa"/>
            <w:tcBorders>
              <w:top w:val="nil"/>
              <w:left w:val="nil"/>
              <w:bottom w:val="nil"/>
              <w:right w:val="nil"/>
            </w:tcBorders>
            <w:shd w:val="clear" w:color="000000" w:fill="D9D9D9"/>
            <w:noWrap/>
            <w:vAlign w:val="center"/>
            <w:hideMark/>
          </w:tcPr>
          <w:p w14:paraId="5E5672D5" w14:textId="047CD79B"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000000" w:fill="D9D9D9"/>
            <w:noWrap/>
            <w:vAlign w:val="center"/>
            <w:hideMark/>
          </w:tcPr>
          <w:p w14:paraId="35804FE3" w14:textId="44680869"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000000" w:fill="D9D9D9"/>
            <w:noWrap/>
            <w:vAlign w:val="center"/>
            <w:hideMark/>
          </w:tcPr>
          <w:p w14:paraId="168590A2" w14:textId="66177956"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000000" w:fill="D9D9D9"/>
            <w:noWrap/>
            <w:vAlign w:val="center"/>
            <w:hideMark/>
          </w:tcPr>
          <w:p w14:paraId="1D0A502D" w14:textId="77777777" w:rsidR="00D50C38" w:rsidRPr="00D50C38" w:rsidRDefault="00D50C38" w:rsidP="00D50C38">
            <w:pPr>
              <w:spacing w:after="0" w:line="240" w:lineRule="auto"/>
              <w:jc w:val="left"/>
              <w:rPr>
                <w:rFonts w:eastAsia="Times New Roman" w:cs="Arial"/>
                <w:color w:val="595959"/>
                <w:sz w:val="13"/>
                <w:szCs w:val="13"/>
              </w:rPr>
            </w:pPr>
            <w:r w:rsidRPr="00D50C38">
              <w:rPr>
                <w:rFonts w:eastAsia="Times New Roman" w:cs="Arial"/>
                <w:color w:val="595959"/>
                <w:sz w:val="13"/>
                <w:szCs w:val="13"/>
              </w:rPr>
              <w:t>?</w:t>
            </w:r>
          </w:p>
        </w:tc>
        <w:tc>
          <w:tcPr>
            <w:tcW w:w="269" w:type="dxa"/>
            <w:tcBorders>
              <w:top w:val="nil"/>
              <w:left w:val="nil"/>
              <w:bottom w:val="nil"/>
              <w:right w:val="nil"/>
            </w:tcBorders>
            <w:shd w:val="clear" w:color="000000" w:fill="D9D9D9"/>
            <w:noWrap/>
            <w:vAlign w:val="center"/>
            <w:hideMark/>
          </w:tcPr>
          <w:p w14:paraId="2FB2801A" w14:textId="2D96C63D" w:rsidR="00D50C38" w:rsidRPr="00D50C38" w:rsidRDefault="00D50C38" w:rsidP="00D50C38">
            <w:pPr>
              <w:spacing w:after="0" w:line="240" w:lineRule="auto"/>
              <w:jc w:val="left"/>
              <w:rPr>
                <w:rFonts w:eastAsia="Times New Roman" w:cs="Arial"/>
                <w:color w:val="595959"/>
                <w:sz w:val="13"/>
                <w:szCs w:val="13"/>
              </w:rPr>
            </w:pPr>
          </w:p>
        </w:tc>
        <w:tc>
          <w:tcPr>
            <w:tcW w:w="2612" w:type="dxa"/>
            <w:tcBorders>
              <w:top w:val="nil"/>
              <w:left w:val="nil"/>
              <w:bottom w:val="nil"/>
              <w:right w:val="nil"/>
            </w:tcBorders>
            <w:shd w:val="clear" w:color="000000" w:fill="D9D9D9"/>
            <w:noWrap/>
            <w:vAlign w:val="center"/>
            <w:hideMark/>
          </w:tcPr>
          <w:p w14:paraId="6DE9304C"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Winterflugplan noch nicht bestätigt!</w:t>
            </w:r>
          </w:p>
        </w:tc>
      </w:tr>
      <w:tr w:rsidR="00D50C38" w:rsidRPr="00D50C38" w14:paraId="36BE9737" w14:textId="77777777" w:rsidTr="00804326">
        <w:trPr>
          <w:trHeight w:hRule="exact" w:val="173"/>
        </w:trPr>
        <w:tc>
          <w:tcPr>
            <w:tcW w:w="9072" w:type="dxa"/>
            <w:gridSpan w:val="11"/>
            <w:tcBorders>
              <w:top w:val="nil"/>
              <w:left w:val="nil"/>
              <w:bottom w:val="nil"/>
              <w:right w:val="nil"/>
            </w:tcBorders>
            <w:shd w:val="clear" w:color="000000" w:fill="A9D08E"/>
            <w:noWrap/>
            <w:vAlign w:val="center"/>
            <w:hideMark/>
          </w:tcPr>
          <w:p w14:paraId="53246835" w14:textId="77777777" w:rsidR="00D50C38" w:rsidRPr="00D50C38" w:rsidRDefault="00D50C38" w:rsidP="00D50C38">
            <w:pPr>
              <w:spacing w:after="0" w:line="240" w:lineRule="auto"/>
              <w:jc w:val="left"/>
              <w:rPr>
                <w:rFonts w:eastAsia="Times New Roman" w:cs="Arial"/>
                <w:b/>
                <w:bCs/>
                <w:color w:val="000000"/>
                <w:sz w:val="13"/>
                <w:szCs w:val="13"/>
              </w:rPr>
            </w:pPr>
            <w:r w:rsidRPr="00D50C38">
              <w:rPr>
                <w:rFonts w:eastAsia="Times New Roman" w:cs="Arial"/>
                <w:b/>
                <w:bCs/>
                <w:color w:val="000000"/>
                <w:sz w:val="13"/>
                <w:szCs w:val="13"/>
              </w:rPr>
              <w:t>Dezember</w:t>
            </w:r>
          </w:p>
        </w:tc>
      </w:tr>
      <w:tr w:rsidR="00D50C38" w:rsidRPr="00D50C38" w14:paraId="52C0651D" w14:textId="77777777" w:rsidTr="00804326">
        <w:trPr>
          <w:trHeight w:hRule="exact" w:val="173"/>
        </w:trPr>
        <w:tc>
          <w:tcPr>
            <w:tcW w:w="1639" w:type="dxa"/>
            <w:tcBorders>
              <w:top w:val="nil"/>
              <w:left w:val="nil"/>
              <w:bottom w:val="nil"/>
              <w:right w:val="nil"/>
            </w:tcBorders>
            <w:shd w:val="clear" w:color="auto" w:fill="auto"/>
            <w:noWrap/>
            <w:vAlign w:val="center"/>
            <w:hideMark/>
          </w:tcPr>
          <w:p w14:paraId="48BBEA47"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Berlin/Schönefeld (SXF)</w:t>
            </w:r>
          </w:p>
        </w:tc>
        <w:tc>
          <w:tcPr>
            <w:tcW w:w="1346" w:type="dxa"/>
            <w:tcBorders>
              <w:top w:val="nil"/>
              <w:left w:val="nil"/>
              <w:bottom w:val="nil"/>
              <w:right w:val="nil"/>
            </w:tcBorders>
            <w:shd w:val="clear" w:color="auto" w:fill="auto"/>
            <w:noWrap/>
            <w:vAlign w:val="center"/>
            <w:hideMark/>
          </w:tcPr>
          <w:p w14:paraId="6C1782B4"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auto" w:fill="auto"/>
            <w:noWrap/>
            <w:vAlign w:val="center"/>
            <w:hideMark/>
          </w:tcPr>
          <w:p w14:paraId="5CFE1638" w14:textId="77777777" w:rsidR="00D50C38" w:rsidRPr="00D50C38" w:rsidRDefault="00D50C38" w:rsidP="00D50C38">
            <w:pPr>
              <w:spacing w:after="0" w:line="240" w:lineRule="auto"/>
              <w:jc w:val="left"/>
              <w:rPr>
                <w:rFonts w:eastAsia="Times New Roman" w:cs="Arial"/>
                <w:color w:val="000000"/>
                <w:sz w:val="13"/>
                <w:szCs w:val="13"/>
              </w:rPr>
            </w:pPr>
            <w:proofErr w:type="spellStart"/>
            <w:r w:rsidRPr="00D50C38">
              <w:rPr>
                <w:rFonts w:eastAsia="Times New Roman" w:cs="Arial"/>
                <w:color w:val="000000"/>
                <w:sz w:val="13"/>
                <w:szCs w:val="13"/>
              </w:rPr>
              <w:t>Ryanair</w:t>
            </w:r>
            <w:proofErr w:type="spellEnd"/>
          </w:p>
        </w:tc>
        <w:tc>
          <w:tcPr>
            <w:tcW w:w="269" w:type="dxa"/>
            <w:tcBorders>
              <w:top w:val="nil"/>
              <w:left w:val="nil"/>
              <w:bottom w:val="nil"/>
              <w:right w:val="nil"/>
            </w:tcBorders>
            <w:shd w:val="clear" w:color="auto" w:fill="auto"/>
            <w:noWrap/>
            <w:vAlign w:val="center"/>
            <w:hideMark/>
          </w:tcPr>
          <w:p w14:paraId="1AA752AA" w14:textId="77777777" w:rsidR="00D50C38" w:rsidRPr="00D50C38" w:rsidRDefault="00D50C38" w:rsidP="00D50C38">
            <w:pPr>
              <w:spacing w:after="0" w:line="240" w:lineRule="auto"/>
              <w:jc w:val="left"/>
              <w:rPr>
                <w:rFonts w:eastAsia="Times New Roman" w:cs="Arial"/>
                <w:color w:val="000000"/>
                <w:sz w:val="13"/>
                <w:szCs w:val="13"/>
              </w:rPr>
            </w:pPr>
          </w:p>
        </w:tc>
        <w:tc>
          <w:tcPr>
            <w:tcW w:w="269" w:type="dxa"/>
            <w:tcBorders>
              <w:top w:val="nil"/>
              <w:left w:val="nil"/>
              <w:bottom w:val="nil"/>
              <w:right w:val="nil"/>
            </w:tcBorders>
            <w:shd w:val="clear" w:color="auto" w:fill="auto"/>
            <w:noWrap/>
            <w:vAlign w:val="center"/>
            <w:hideMark/>
          </w:tcPr>
          <w:p w14:paraId="201B01F3" w14:textId="77777777" w:rsidR="00D50C38" w:rsidRPr="00D50C38" w:rsidRDefault="00D50C38" w:rsidP="00D50C38">
            <w:pPr>
              <w:spacing w:after="0" w:line="240" w:lineRule="auto"/>
              <w:jc w:val="left"/>
              <w:rPr>
                <w:rFonts w:eastAsia="Times New Roman" w:cs="Arial"/>
                <w:sz w:val="13"/>
                <w:szCs w:val="13"/>
              </w:rPr>
            </w:pPr>
          </w:p>
        </w:tc>
        <w:tc>
          <w:tcPr>
            <w:tcW w:w="269" w:type="dxa"/>
            <w:tcBorders>
              <w:top w:val="nil"/>
              <w:left w:val="nil"/>
              <w:bottom w:val="nil"/>
              <w:right w:val="nil"/>
            </w:tcBorders>
            <w:shd w:val="clear" w:color="auto" w:fill="auto"/>
            <w:noWrap/>
            <w:vAlign w:val="center"/>
            <w:hideMark/>
          </w:tcPr>
          <w:p w14:paraId="472697FA" w14:textId="77777777" w:rsidR="00D50C38" w:rsidRPr="00D50C38" w:rsidRDefault="00D50C38" w:rsidP="00D50C38">
            <w:pPr>
              <w:spacing w:after="0" w:line="240" w:lineRule="auto"/>
              <w:jc w:val="left"/>
              <w:rPr>
                <w:rFonts w:eastAsia="Times New Roman" w:cs="Arial"/>
                <w:sz w:val="13"/>
                <w:szCs w:val="13"/>
              </w:rPr>
            </w:pPr>
          </w:p>
        </w:tc>
        <w:tc>
          <w:tcPr>
            <w:tcW w:w="269" w:type="dxa"/>
            <w:tcBorders>
              <w:top w:val="nil"/>
              <w:left w:val="nil"/>
              <w:bottom w:val="nil"/>
              <w:right w:val="nil"/>
            </w:tcBorders>
            <w:shd w:val="clear" w:color="auto" w:fill="auto"/>
            <w:noWrap/>
            <w:vAlign w:val="center"/>
            <w:hideMark/>
          </w:tcPr>
          <w:p w14:paraId="2EA11D59" w14:textId="77777777" w:rsidR="00D50C38" w:rsidRPr="00D50C38" w:rsidRDefault="00D50C38" w:rsidP="00D50C38">
            <w:pPr>
              <w:spacing w:after="0" w:line="240" w:lineRule="auto"/>
              <w:jc w:val="left"/>
              <w:rPr>
                <w:rFonts w:eastAsia="Times New Roman" w:cs="Arial"/>
                <w:color w:val="595959"/>
                <w:sz w:val="13"/>
                <w:szCs w:val="13"/>
              </w:rPr>
            </w:pPr>
            <w:r w:rsidRPr="00D50C38">
              <w:rPr>
                <w:rFonts w:eastAsia="Times New Roman" w:cs="Arial"/>
                <w:color w:val="595959"/>
                <w:sz w:val="13"/>
                <w:szCs w:val="13"/>
              </w:rPr>
              <w:t>?</w:t>
            </w:r>
          </w:p>
        </w:tc>
        <w:tc>
          <w:tcPr>
            <w:tcW w:w="269" w:type="dxa"/>
            <w:tcBorders>
              <w:top w:val="nil"/>
              <w:left w:val="nil"/>
              <w:bottom w:val="nil"/>
              <w:right w:val="nil"/>
            </w:tcBorders>
            <w:shd w:val="clear" w:color="auto" w:fill="auto"/>
            <w:noWrap/>
            <w:vAlign w:val="center"/>
            <w:hideMark/>
          </w:tcPr>
          <w:p w14:paraId="75EFBCC4" w14:textId="77777777"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auto" w:fill="auto"/>
            <w:noWrap/>
            <w:vAlign w:val="center"/>
            <w:hideMark/>
          </w:tcPr>
          <w:p w14:paraId="09299874" w14:textId="77777777" w:rsidR="00D50C38" w:rsidRPr="00D50C38" w:rsidRDefault="00D50C38" w:rsidP="00D50C38">
            <w:pPr>
              <w:spacing w:after="0" w:line="240" w:lineRule="auto"/>
              <w:jc w:val="left"/>
              <w:rPr>
                <w:rFonts w:eastAsia="Times New Roman" w:cs="Arial"/>
                <w:sz w:val="13"/>
                <w:szCs w:val="13"/>
              </w:rPr>
            </w:pPr>
          </w:p>
        </w:tc>
        <w:tc>
          <w:tcPr>
            <w:tcW w:w="269" w:type="dxa"/>
            <w:tcBorders>
              <w:top w:val="nil"/>
              <w:left w:val="nil"/>
              <w:bottom w:val="nil"/>
              <w:right w:val="nil"/>
            </w:tcBorders>
            <w:shd w:val="clear" w:color="auto" w:fill="auto"/>
            <w:noWrap/>
            <w:vAlign w:val="center"/>
            <w:hideMark/>
          </w:tcPr>
          <w:p w14:paraId="1BCA4753" w14:textId="77777777" w:rsidR="00D50C38" w:rsidRPr="00D50C38" w:rsidRDefault="00D50C38" w:rsidP="00D50C38">
            <w:pPr>
              <w:spacing w:after="0" w:line="240" w:lineRule="auto"/>
              <w:jc w:val="left"/>
              <w:rPr>
                <w:rFonts w:eastAsia="Times New Roman" w:cs="Arial"/>
                <w:color w:val="595959"/>
                <w:sz w:val="13"/>
                <w:szCs w:val="13"/>
              </w:rPr>
            </w:pPr>
            <w:r w:rsidRPr="00D50C38">
              <w:rPr>
                <w:rFonts w:eastAsia="Times New Roman" w:cs="Arial"/>
                <w:color w:val="595959"/>
                <w:sz w:val="13"/>
                <w:szCs w:val="13"/>
              </w:rPr>
              <w:t>?</w:t>
            </w:r>
          </w:p>
        </w:tc>
        <w:tc>
          <w:tcPr>
            <w:tcW w:w="2612" w:type="dxa"/>
            <w:tcBorders>
              <w:top w:val="nil"/>
              <w:left w:val="nil"/>
              <w:bottom w:val="nil"/>
              <w:right w:val="nil"/>
            </w:tcBorders>
            <w:shd w:val="clear" w:color="auto" w:fill="auto"/>
            <w:noWrap/>
            <w:vAlign w:val="center"/>
            <w:hideMark/>
          </w:tcPr>
          <w:p w14:paraId="3A1F02EF"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Winterflugplan noch nicht bestätigt!</w:t>
            </w:r>
          </w:p>
        </w:tc>
      </w:tr>
      <w:tr w:rsidR="00D50C38" w:rsidRPr="00D50C38" w14:paraId="399E0D3D"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39F3DEA8"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Frankfurt/Main (FRA)</w:t>
            </w:r>
          </w:p>
        </w:tc>
        <w:tc>
          <w:tcPr>
            <w:tcW w:w="1346" w:type="dxa"/>
            <w:tcBorders>
              <w:top w:val="nil"/>
              <w:left w:val="nil"/>
              <w:bottom w:val="nil"/>
              <w:right w:val="nil"/>
            </w:tcBorders>
            <w:shd w:val="clear" w:color="000000" w:fill="D9D9D9"/>
            <w:noWrap/>
            <w:vAlign w:val="center"/>
            <w:hideMark/>
          </w:tcPr>
          <w:p w14:paraId="5BB193B1"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000000" w:fill="D9D9D9"/>
            <w:noWrap/>
            <w:vAlign w:val="center"/>
            <w:hideMark/>
          </w:tcPr>
          <w:p w14:paraId="467BE423"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Montenegro Airlines</w:t>
            </w:r>
          </w:p>
        </w:tc>
        <w:tc>
          <w:tcPr>
            <w:tcW w:w="269" w:type="dxa"/>
            <w:tcBorders>
              <w:top w:val="nil"/>
              <w:left w:val="nil"/>
              <w:bottom w:val="nil"/>
              <w:right w:val="nil"/>
            </w:tcBorders>
            <w:shd w:val="clear" w:color="000000" w:fill="D9D9D9"/>
            <w:noWrap/>
            <w:vAlign w:val="center"/>
            <w:hideMark/>
          </w:tcPr>
          <w:p w14:paraId="19EBEFB4" w14:textId="0C3FDE84"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000000" w:fill="D9D9D9"/>
            <w:noWrap/>
            <w:vAlign w:val="center"/>
            <w:hideMark/>
          </w:tcPr>
          <w:p w14:paraId="0B578FD4" w14:textId="094824F4"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000000" w:fill="D9D9D9"/>
            <w:noWrap/>
            <w:vAlign w:val="center"/>
            <w:hideMark/>
          </w:tcPr>
          <w:p w14:paraId="39357DC6" w14:textId="77777777" w:rsidR="00D50C38" w:rsidRPr="00D50C38" w:rsidRDefault="00D50C38" w:rsidP="00D50C38">
            <w:pPr>
              <w:spacing w:after="0" w:line="240" w:lineRule="auto"/>
              <w:jc w:val="left"/>
              <w:rPr>
                <w:rFonts w:eastAsia="Times New Roman" w:cs="Arial"/>
                <w:color w:val="595959"/>
                <w:sz w:val="13"/>
                <w:szCs w:val="13"/>
              </w:rPr>
            </w:pPr>
            <w:r w:rsidRPr="00D50C38">
              <w:rPr>
                <w:rFonts w:eastAsia="Times New Roman" w:cs="Arial"/>
                <w:color w:val="595959"/>
                <w:sz w:val="13"/>
                <w:szCs w:val="13"/>
              </w:rPr>
              <w:t>?</w:t>
            </w:r>
          </w:p>
        </w:tc>
        <w:tc>
          <w:tcPr>
            <w:tcW w:w="269" w:type="dxa"/>
            <w:tcBorders>
              <w:top w:val="nil"/>
              <w:left w:val="nil"/>
              <w:bottom w:val="nil"/>
              <w:right w:val="nil"/>
            </w:tcBorders>
            <w:shd w:val="clear" w:color="000000" w:fill="D9D9D9"/>
            <w:noWrap/>
            <w:vAlign w:val="center"/>
            <w:hideMark/>
          </w:tcPr>
          <w:p w14:paraId="5426F2E4" w14:textId="2FBE648E"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000000" w:fill="D9D9D9"/>
            <w:noWrap/>
            <w:vAlign w:val="center"/>
            <w:hideMark/>
          </w:tcPr>
          <w:p w14:paraId="7540E61F" w14:textId="3624731A"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000000" w:fill="D9D9D9"/>
            <w:noWrap/>
            <w:vAlign w:val="center"/>
            <w:hideMark/>
          </w:tcPr>
          <w:p w14:paraId="55C93689" w14:textId="2F608C48"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000000" w:fill="D9D9D9"/>
            <w:noWrap/>
            <w:vAlign w:val="center"/>
            <w:hideMark/>
          </w:tcPr>
          <w:p w14:paraId="233E089A" w14:textId="77777777" w:rsidR="00D50C38" w:rsidRPr="00D50C38" w:rsidRDefault="00D50C38" w:rsidP="00D50C38">
            <w:pPr>
              <w:spacing w:after="0" w:line="240" w:lineRule="auto"/>
              <w:jc w:val="left"/>
              <w:rPr>
                <w:rFonts w:eastAsia="Times New Roman" w:cs="Arial"/>
                <w:color w:val="595959"/>
                <w:sz w:val="13"/>
                <w:szCs w:val="13"/>
              </w:rPr>
            </w:pPr>
            <w:r w:rsidRPr="00D50C38">
              <w:rPr>
                <w:rFonts w:eastAsia="Times New Roman" w:cs="Arial"/>
                <w:color w:val="595959"/>
                <w:sz w:val="13"/>
                <w:szCs w:val="13"/>
              </w:rPr>
              <w:t>?</w:t>
            </w:r>
          </w:p>
        </w:tc>
        <w:tc>
          <w:tcPr>
            <w:tcW w:w="2612" w:type="dxa"/>
            <w:tcBorders>
              <w:top w:val="nil"/>
              <w:left w:val="nil"/>
              <w:bottom w:val="nil"/>
              <w:right w:val="nil"/>
            </w:tcBorders>
            <w:shd w:val="clear" w:color="000000" w:fill="D9D9D9"/>
            <w:noWrap/>
            <w:vAlign w:val="center"/>
            <w:hideMark/>
          </w:tcPr>
          <w:p w14:paraId="1DDCC5D4"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Winterflugplan noch nicht bestätigt!</w:t>
            </w:r>
          </w:p>
        </w:tc>
      </w:tr>
      <w:tr w:rsidR="00D50C38" w:rsidRPr="00D50C38" w14:paraId="5117AAF9" w14:textId="77777777" w:rsidTr="00804326">
        <w:trPr>
          <w:trHeight w:hRule="exact" w:val="173"/>
        </w:trPr>
        <w:tc>
          <w:tcPr>
            <w:tcW w:w="1639" w:type="dxa"/>
            <w:tcBorders>
              <w:top w:val="nil"/>
              <w:left w:val="nil"/>
              <w:bottom w:val="nil"/>
              <w:right w:val="nil"/>
            </w:tcBorders>
            <w:shd w:val="clear" w:color="auto" w:fill="auto"/>
            <w:noWrap/>
            <w:vAlign w:val="center"/>
            <w:hideMark/>
          </w:tcPr>
          <w:p w14:paraId="7F6EB1FA"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Memmingen (MMG)</w:t>
            </w:r>
          </w:p>
        </w:tc>
        <w:tc>
          <w:tcPr>
            <w:tcW w:w="1346" w:type="dxa"/>
            <w:tcBorders>
              <w:top w:val="nil"/>
              <w:left w:val="nil"/>
              <w:bottom w:val="nil"/>
              <w:right w:val="nil"/>
            </w:tcBorders>
            <w:shd w:val="clear" w:color="auto" w:fill="auto"/>
            <w:noWrap/>
            <w:vAlign w:val="center"/>
            <w:hideMark/>
          </w:tcPr>
          <w:p w14:paraId="54AEB556"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auto" w:fill="auto"/>
            <w:noWrap/>
            <w:vAlign w:val="center"/>
            <w:hideMark/>
          </w:tcPr>
          <w:p w14:paraId="4D6F8546" w14:textId="77777777" w:rsidR="00D50C38" w:rsidRPr="00D50C38" w:rsidRDefault="00D50C38" w:rsidP="00D50C38">
            <w:pPr>
              <w:spacing w:after="0" w:line="240" w:lineRule="auto"/>
              <w:jc w:val="left"/>
              <w:rPr>
                <w:rFonts w:eastAsia="Times New Roman" w:cs="Arial"/>
                <w:color w:val="000000"/>
                <w:sz w:val="13"/>
                <w:szCs w:val="13"/>
              </w:rPr>
            </w:pPr>
            <w:proofErr w:type="spellStart"/>
            <w:r w:rsidRPr="00D50C38">
              <w:rPr>
                <w:rFonts w:eastAsia="Times New Roman" w:cs="Arial"/>
                <w:color w:val="000000"/>
                <w:sz w:val="13"/>
                <w:szCs w:val="13"/>
              </w:rPr>
              <w:t>Wizz</w:t>
            </w:r>
            <w:proofErr w:type="spellEnd"/>
            <w:r w:rsidRPr="00D50C38">
              <w:rPr>
                <w:rFonts w:eastAsia="Times New Roman" w:cs="Arial"/>
                <w:color w:val="000000"/>
                <w:sz w:val="13"/>
                <w:szCs w:val="13"/>
              </w:rPr>
              <w:t xml:space="preserve"> Air</w:t>
            </w:r>
          </w:p>
        </w:tc>
        <w:tc>
          <w:tcPr>
            <w:tcW w:w="269" w:type="dxa"/>
            <w:tcBorders>
              <w:top w:val="nil"/>
              <w:left w:val="nil"/>
              <w:bottom w:val="nil"/>
              <w:right w:val="nil"/>
            </w:tcBorders>
            <w:shd w:val="clear" w:color="auto" w:fill="auto"/>
            <w:noWrap/>
            <w:vAlign w:val="center"/>
            <w:hideMark/>
          </w:tcPr>
          <w:p w14:paraId="4A58B0E3" w14:textId="77777777" w:rsidR="00D50C38" w:rsidRPr="00D50C38" w:rsidRDefault="00D50C38" w:rsidP="00D50C38">
            <w:pPr>
              <w:spacing w:after="0" w:line="240" w:lineRule="auto"/>
              <w:jc w:val="left"/>
              <w:rPr>
                <w:rFonts w:eastAsia="Times New Roman" w:cs="Arial"/>
                <w:color w:val="595959"/>
                <w:sz w:val="13"/>
                <w:szCs w:val="13"/>
              </w:rPr>
            </w:pPr>
            <w:r w:rsidRPr="00D50C38">
              <w:rPr>
                <w:rFonts w:eastAsia="Times New Roman" w:cs="Arial"/>
                <w:color w:val="595959"/>
                <w:sz w:val="13"/>
                <w:szCs w:val="13"/>
              </w:rPr>
              <w:t>?</w:t>
            </w:r>
          </w:p>
        </w:tc>
        <w:tc>
          <w:tcPr>
            <w:tcW w:w="269" w:type="dxa"/>
            <w:tcBorders>
              <w:top w:val="nil"/>
              <w:left w:val="nil"/>
              <w:bottom w:val="nil"/>
              <w:right w:val="nil"/>
            </w:tcBorders>
            <w:shd w:val="clear" w:color="auto" w:fill="auto"/>
            <w:noWrap/>
            <w:vAlign w:val="center"/>
            <w:hideMark/>
          </w:tcPr>
          <w:p w14:paraId="4786C1DE" w14:textId="77777777"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auto" w:fill="auto"/>
            <w:noWrap/>
            <w:vAlign w:val="center"/>
            <w:hideMark/>
          </w:tcPr>
          <w:p w14:paraId="17C82D7B" w14:textId="77777777" w:rsidR="00D50C38" w:rsidRPr="00D50C38" w:rsidRDefault="00D50C38" w:rsidP="00D50C38">
            <w:pPr>
              <w:spacing w:after="0" w:line="240" w:lineRule="auto"/>
              <w:jc w:val="left"/>
              <w:rPr>
                <w:rFonts w:eastAsia="Times New Roman" w:cs="Arial"/>
                <w:color w:val="595959"/>
                <w:sz w:val="13"/>
                <w:szCs w:val="13"/>
              </w:rPr>
            </w:pPr>
            <w:r w:rsidRPr="00D50C38">
              <w:rPr>
                <w:rFonts w:eastAsia="Times New Roman" w:cs="Arial"/>
                <w:color w:val="595959"/>
                <w:sz w:val="13"/>
                <w:szCs w:val="13"/>
              </w:rPr>
              <w:t>?</w:t>
            </w:r>
          </w:p>
        </w:tc>
        <w:tc>
          <w:tcPr>
            <w:tcW w:w="269" w:type="dxa"/>
            <w:tcBorders>
              <w:top w:val="nil"/>
              <w:left w:val="nil"/>
              <w:bottom w:val="nil"/>
              <w:right w:val="nil"/>
            </w:tcBorders>
            <w:shd w:val="clear" w:color="auto" w:fill="auto"/>
            <w:noWrap/>
            <w:vAlign w:val="center"/>
            <w:hideMark/>
          </w:tcPr>
          <w:p w14:paraId="75857443" w14:textId="77777777"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auto" w:fill="auto"/>
            <w:noWrap/>
            <w:vAlign w:val="center"/>
            <w:hideMark/>
          </w:tcPr>
          <w:p w14:paraId="1BCA3178" w14:textId="77777777" w:rsidR="00D50C38" w:rsidRPr="00D50C38" w:rsidRDefault="00D50C38" w:rsidP="00D50C38">
            <w:pPr>
              <w:spacing w:after="0" w:line="240" w:lineRule="auto"/>
              <w:jc w:val="left"/>
              <w:rPr>
                <w:rFonts w:eastAsia="Times New Roman" w:cs="Arial"/>
                <w:color w:val="595959"/>
                <w:sz w:val="13"/>
                <w:szCs w:val="13"/>
              </w:rPr>
            </w:pPr>
            <w:r w:rsidRPr="00D50C38">
              <w:rPr>
                <w:rFonts w:eastAsia="Times New Roman" w:cs="Arial"/>
                <w:color w:val="595959"/>
                <w:sz w:val="13"/>
                <w:szCs w:val="13"/>
              </w:rPr>
              <w:t>?</w:t>
            </w:r>
          </w:p>
        </w:tc>
        <w:tc>
          <w:tcPr>
            <w:tcW w:w="269" w:type="dxa"/>
            <w:tcBorders>
              <w:top w:val="nil"/>
              <w:left w:val="nil"/>
              <w:bottom w:val="nil"/>
              <w:right w:val="nil"/>
            </w:tcBorders>
            <w:shd w:val="clear" w:color="auto" w:fill="auto"/>
            <w:noWrap/>
            <w:vAlign w:val="center"/>
            <w:hideMark/>
          </w:tcPr>
          <w:p w14:paraId="36D87746" w14:textId="77777777"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auto" w:fill="auto"/>
            <w:noWrap/>
            <w:vAlign w:val="center"/>
            <w:hideMark/>
          </w:tcPr>
          <w:p w14:paraId="2964987D" w14:textId="77777777" w:rsidR="00D50C38" w:rsidRPr="00D50C38" w:rsidRDefault="00D50C38" w:rsidP="00D50C38">
            <w:pPr>
              <w:spacing w:after="0" w:line="240" w:lineRule="auto"/>
              <w:jc w:val="left"/>
              <w:rPr>
                <w:rFonts w:eastAsia="Times New Roman" w:cs="Arial"/>
                <w:sz w:val="13"/>
                <w:szCs w:val="13"/>
              </w:rPr>
            </w:pPr>
          </w:p>
        </w:tc>
        <w:tc>
          <w:tcPr>
            <w:tcW w:w="2612" w:type="dxa"/>
            <w:tcBorders>
              <w:top w:val="nil"/>
              <w:left w:val="nil"/>
              <w:bottom w:val="nil"/>
              <w:right w:val="nil"/>
            </w:tcBorders>
            <w:shd w:val="clear" w:color="auto" w:fill="auto"/>
            <w:noWrap/>
            <w:vAlign w:val="center"/>
            <w:hideMark/>
          </w:tcPr>
          <w:p w14:paraId="133AC802"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Winterflugplan noch nicht bestätigt!</w:t>
            </w:r>
          </w:p>
        </w:tc>
      </w:tr>
      <w:tr w:rsidR="00D50C38" w:rsidRPr="00D50C38" w14:paraId="428C078C" w14:textId="77777777" w:rsidTr="00804326">
        <w:trPr>
          <w:trHeight w:hRule="exact" w:val="173"/>
        </w:trPr>
        <w:tc>
          <w:tcPr>
            <w:tcW w:w="1639" w:type="dxa"/>
            <w:tcBorders>
              <w:top w:val="nil"/>
              <w:left w:val="nil"/>
              <w:bottom w:val="nil"/>
              <w:right w:val="nil"/>
            </w:tcBorders>
            <w:shd w:val="clear" w:color="000000" w:fill="D9D9D9"/>
            <w:noWrap/>
            <w:vAlign w:val="center"/>
            <w:hideMark/>
          </w:tcPr>
          <w:p w14:paraId="1406FFC8"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Stuttgart (STR)</w:t>
            </w:r>
          </w:p>
        </w:tc>
        <w:tc>
          <w:tcPr>
            <w:tcW w:w="1346" w:type="dxa"/>
            <w:tcBorders>
              <w:top w:val="nil"/>
              <w:left w:val="nil"/>
              <w:bottom w:val="nil"/>
              <w:right w:val="nil"/>
            </w:tcBorders>
            <w:shd w:val="clear" w:color="000000" w:fill="D9D9D9"/>
            <w:noWrap/>
            <w:vAlign w:val="center"/>
            <w:hideMark/>
          </w:tcPr>
          <w:p w14:paraId="6B8F4FA7"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Podgorica (TGD)</w:t>
            </w:r>
          </w:p>
        </w:tc>
        <w:tc>
          <w:tcPr>
            <w:tcW w:w="1592" w:type="dxa"/>
            <w:tcBorders>
              <w:top w:val="nil"/>
              <w:left w:val="nil"/>
              <w:bottom w:val="nil"/>
              <w:right w:val="nil"/>
            </w:tcBorders>
            <w:shd w:val="clear" w:color="000000" w:fill="D9D9D9"/>
            <w:noWrap/>
            <w:vAlign w:val="center"/>
            <w:hideMark/>
          </w:tcPr>
          <w:p w14:paraId="73EFBC1E" w14:textId="77777777" w:rsidR="00D50C38" w:rsidRPr="00D50C38" w:rsidRDefault="00D50C38" w:rsidP="00D50C38">
            <w:pPr>
              <w:spacing w:after="0" w:line="240" w:lineRule="auto"/>
              <w:jc w:val="left"/>
              <w:rPr>
                <w:rFonts w:eastAsia="Times New Roman" w:cs="Arial"/>
                <w:color w:val="000000"/>
                <w:sz w:val="13"/>
                <w:szCs w:val="13"/>
              </w:rPr>
            </w:pPr>
            <w:proofErr w:type="spellStart"/>
            <w:r w:rsidRPr="00D50C38">
              <w:rPr>
                <w:rFonts w:eastAsia="Times New Roman" w:cs="Arial"/>
                <w:color w:val="000000"/>
                <w:sz w:val="13"/>
                <w:szCs w:val="13"/>
              </w:rPr>
              <w:t>Laudamotion</w:t>
            </w:r>
            <w:proofErr w:type="spellEnd"/>
          </w:p>
        </w:tc>
        <w:tc>
          <w:tcPr>
            <w:tcW w:w="269" w:type="dxa"/>
            <w:tcBorders>
              <w:top w:val="nil"/>
              <w:left w:val="nil"/>
              <w:bottom w:val="nil"/>
              <w:right w:val="nil"/>
            </w:tcBorders>
            <w:shd w:val="clear" w:color="000000" w:fill="D9D9D9"/>
            <w:noWrap/>
            <w:vAlign w:val="center"/>
            <w:hideMark/>
          </w:tcPr>
          <w:p w14:paraId="4F10ADE1" w14:textId="25F265D9"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000000" w:fill="D9D9D9"/>
            <w:noWrap/>
            <w:vAlign w:val="center"/>
            <w:hideMark/>
          </w:tcPr>
          <w:p w14:paraId="4DEB68A1" w14:textId="77777777" w:rsidR="00D50C38" w:rsidRPr="00D50C38" w:rsidRDefault="00D50C38" w:rsidP="00D50C38">
            <w:pPr>
              <w:spacing w:after="0" w:line="240" w:lineRule="auto"/>
              <w:jc w:val="left"/>
              <w:rPr>
                <w:rFonts w:eastAsia="Times New Roman" w:cs="Arial"/>
                <w:color w:val="595959"/>
                <w:sz w:val="13"/>
                <w:szCs w:val="13"/>
              </w:rPr>
            </w:pPr>
            <w:r w:rsidRPr="00D50C38">
              <w:rPr>
                <w:rFonts w:eastAsia="Times New Roman" w:cs="Arial"/>
                <w:color w:val="595959"/>
                <w:sz w:val="13"/>
                <w:szCs w:val="13"/>
              </w:rPr>
              <w:t>?</w:t>
            </w:r>
          </w:p>
        </w:tc>
        <w:tc>
          <w:tcPr>
            <w:tcW w:w="269" w:type="dxa"/>
            <w:tcBorders>
              <w:top w:val="nil"/>
              <w:left w:val="nil"/>
              <w:bottom w:val="nil"/>
              <w:right w:val="nil"/>
            </w:tcBorders>
            <w:shd w:val="clear" w:color="000000" w:fill="D9D9D9"/>
            <w:noWrap/>
            <w:vAlign w:val="center"/>
            <w:hideMark/>
          </w:tcPr>
          <w:p w14:paraId="5B19C4CC" w14:textId="5F39F871"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000000" w:fill="D9D9D9"/>
            <w:noWrap/>
            <w:vAlign w:val="center"/>
            <w:hideMark/>
          </w:tcPr>
          <w:p w14:paraId="069FBDEC" w14:textId="4DFCF33F"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000000" w:fill="D9D9D9"/>
            <w:noWrap/>
            <w:vAlign w:val="center"/>
            <w:hideMark/>
          </w:tcPr>
          <w:p w14:paraId="3945CB38" w14:textId="7C0C9CD0" w:rsidR="00D50C38" w:rsidRPr="00D50C38" w:rsidRDefault="00D50C38" w:rsidP="00D50C38">
            <w:pPr>
              <w:spacing w:after="0" w:line="240" w:lineRule="auto"/>
              <w:jc w:val="left"/>
              <w:rPr>
                <w:rFonts w:eastAsia="Times New Roman" w:cs="Arial"/>
                <w:color w:val="595959"/>
                <w:sz w:val="13"/>
                <w:szCs w:val="13"/>
              </w:rPr>
            </w:pPr>
          </w:p>
        </w:tc>
        <w:tc>
          <w:tcPr>
            <w:tcW w:w="269" w:type="dxa"/>
            <w:tcBorders>
              <w:top w:val="nil"/>
              <w:left w:val="nil"/>
              <w:bottom w:val="nil"/>
              <w:right w:val="nil"/>
            </w:tcBorders>
            <w:shd w:val="clear" w:color="000000" w:fill="D9D9D9"/>
            <w:noWrap/>
            <w:vAlign w:val="center"/>
            <w:hideMark/>
          </w:tcPr>
          <w:p w14:paraId="4591FDEF" w14:textId="77777777" w:rsidR="00D50C38" w:rsidRPr="00D50C38" w:rsidRDefault="00D50C38" w:rsidP="00D50C38">
            <w:pPr>
              <w:spacing w:after="0" w:line="240" w:lineRule="auto"/>
              <w:jc w:val="left"/>
              <w:rPr>
                <w:rFonts w:eastAsia="Times New Roman" w:cs="Arial"/>
                <w:color w:val="595959"/>
                <w:sz w:val="13"/>
                <w:szCs w:val="13"/>
              </w:rPr>
            </w:pPr>
            <w:r w:rsidRPr="00D50C38">
              <w:rPr>
                <w:rFonts w:eastAsia="Times New Roman" w:cs="Arial"/>
                <w:color w:val="595959"/>
                <w:sz w:val="13"/>
                <w:szCs w:val="13"/>
              </w:rPr>
              <w:t>?</w:t>
            </w:r>
          </w:p>
        </w:tc>
        <w:tc>
          <w:tcPr>
            <w:tcW w:w="269" w:type="dxa"/>
            <w:tcBorders>
              <w:top w:val="nil"/>
              <w:left w:val="nil"/>
              <w:bottom w:val="nil"/>
              <w:right w:val="nil"/>
            </w:tcBorders>
            <w:shd w:val="clear" w:color="000000" w:fill="D9D9D9"/>
            <w:noWrap/>
            <w:vAlign w:val="center"/>
            <w:hideMark/>
          </w:tcPr>
          <w:p w14:paraId="0CC78475" w14:textId="0AE8CB1B" w:rsidR="00D50C38" w:rsidRPr="00D50C38" w:rsidRDefault="00D50C38" w:rsidP="00D50C38">
            <w:pPr>
              <w:spacing w:after="0" w:line="240" w:lineRule="auto"/>
              <w:jc w:val="left"/>
              <w:rPr>
                <w:rFonts w:eastAsia="Times New Roman" w:cs="Arial"/>
                <w:color w:val="595959"/>
                <w:sz w:val="13"/>
                <w:szCs w:val="13"/>
              </w:rPr>
            </w:pPr>
          </w:p>
        </w:tc>
        <w:tc>
          <w:tcPr>
            <w:tcW w:w="2612" w:type="dxa"/>
            <w:tcBorders>
              <w:top w:val="nil"/>
              <w:left w:val="nil"/>
              <w:bottom w:val="nil"/>
              <w:right w:val="nil"/>
            </w:tcBorders>
            <w:shd w:val="clear" w:color="000000" w:fill="D9D9D9"/>
            <w:noWrap/>
            <w:vAlign w:val="center"/>
            <w:hideMark/>
          </w:tcPr>
          <w:p w14:paraId="5D312CAE" w14:textId="77777777" w:rsidR="00D50C38" w:rsidRPr="00D50C38" w:rsidRDefault="00D50C38" w:rsidP="00D50C38">
            <w:pPr>
              <w:spacing w:after="0" w:line="240" w:lineRule="auto"/>
              <w:jc w:val="left"/>
              <w:rPr>
                <w:rFonts w:eastAsia="Times New Roman" w:cs="Arial"/>
                <w:color w:val="000000"/>
                <w:sz w:val="13"/>
                <w:szCs w:val="13"/>
              </w:rPr>
            </w:pPr>
            <w:r w:rsidRPr="00D50C38">
              <w:rPr>
                <w:rFonts w:eastAsia="Times New Roman" w:cs="Arial"/>
                <w:color w:val="000000"/>
                <w:sz w:val="13"/>
                <w:szCs w:val="13"/>
              </w:rPr>
              <w:t>Winterflugplan noch nicht bestätigt!</w:t>
            </w:r>
          </w:p>
        </w:tc>
      </w:tr>
    </w:tbl>
    <w:p w14:paraId="55331661" w14:textId="6ACEFF6B" w:rsidR="00C7225D" w:rsidRPr="00225753" w:rsidRDefault="00C7225D" w:rsidP="004C5289">
      <w:pPr>
        <w:pStyle w:val="Kleingedrucktes"/>
      </w:pPr>
    </w:p>
    <w:p w14:paraId="5C0868CD" w14:textId="1C2E7BA7" w:rsidR="00665788" w:rsidRPr="00225753" w:rsidRDefault="00665788" w:rsidP="00C7225D">
      <w:pPr>
        <w:pStyle w:val="Kleingedrucktes"/>
        <w:rPr>
          <w:b/>
        </w:rPr>
      </w:pPr>
      <w:r w:rsidRPr="00225753">
        <w:t xml:space="preserve">Änderungen vorbehalten. Alle Angaben ohne Gewähr! Stand </w:t>
      </w:r>
      <w:r w:rsidR="00BF45E5">
        <w:t>01</w:t>
      </w:r>
      <w:r w:rsidRPr="00225753">
        <w:t>/20</w:t>
      </w:r>
      <w:r w:rsidR="00BF45E5">
        <w:t>20</w:t>
      </w:r>
      <w:r w:rsidR="0073177F">
        <w:t>.</w:t>
      </w:r>
    </w:p>
    <w:p w14:paraId="485C5490" w14:textId="77777777" w:rsidR="00665788" w:rsidRPr="00225753" w:rsidRDefault="00665788" w:rsidP="00C7225D">
      <w:pPr>
        <w:pStyle w:val="Kleingedrucktes"/>
        <w:rPr>
          <w:b/>
        </w:rPr>
      </w:pPr>
    </w:p>
    <w:p w14:paraId="37202E39" w14:textId="4C023BC7" w:rsidR="003D6D0A" w:rsidRDefault="003D6D0A">
      <w:pPr>
        <w:spacing w:after="200" w:line="276" w:lineRule="auto"/>
        <w:jc w:val="left"/>
        <w:rPr>
          <w:b/>
          <w:sz w:val="18"/>
          <w:szCs w:val="18"/>
        </w:rPr>
      </w:pPr>
      <w:r>
        <w:rPr>
          <w:b/>
        </w:rPr>
        <w:br w:type="page"/>
      </w:r>
    </w:p>
    <w:p w14:paraId="10F11252" w14:textId="77777777" w:rsidR="00825A8D" w:rsidRDefault="00825A8D" w:rsidP="00825A8D">
      <w:pPr>
        <w:pStyle w:val="berschrift2"/>
      </w:pPr>
      <w:bookmarkStart w:id="19" w:name="_Toc28602135"/>
      <w:r>
        <w:lastRenderedPageBreak/>
        <w:t>Ausblick, Ausblick, Ausblick</w:t>
      </w:r>
      <w:bookmarkEnd w:id="19"/>
    </w:p>
    <w:p w14:paraId="0B588B2A" w14:textId="77777777" w:rsidR="00825A8D" w:rsidRDefault="00825A8D" w:rsidP="00825A8D">
      <w:pPr>
        <w:pStyle w:val="berschrift3"/>
      </w:pPr>
      <w:r>
        <w:t xml:space="preserve">Zwei neue </w:t>
      </w:r>
      <w:r w:rsidRPr="00ED0417">
        <w:t>Panoramastraßen</w:t>
      </w:r>
      <w:r>
        <w:t xml:space="preserve"> vollenden </w:t>
      </w:r>
      <w:r w:rsidRPr="00ED0417">
        <w:t>1400 Kilometer</w:t>
      </w:r>
      <w:r>
        <w:t xml:space="preserve"> Traumrouten</w:t>
      </w:r>
      <w:r w:rsidRPr="003C561E">
        <w:t xml:space="preserve"> </w:t>
      </w:r>
      <w:r>
        <w:t>in Montenegro</w:t>
      </w:r>
    </w:p>
    <w:p w14:paraId="5EDF86A6" w14:textId="77777777" w:rsidR="00825A8D" w:rsidRPr="00EF7E42" w:rsidRDefault="00825A8D" w:rsidP="00825A8D">
      <w:pPr>
        <w:pStyle w:val="Bildunterschrift"/>
        <w:jc w:val="left"/>
      </w:pPr>
      <w:r>
        <w:rPr>
          <w:noProof/>
        </w:rPr>
        <w:drawing>
          <wp:inline distT="0" distB="0" distL="0" distR="0" wp14:anchorId="3640C8BE" wp14:editId="6E61E25C">
            <wp:extent cx="5760720" cy="3845560"/>
            <wp:effectExtent l="0" t="0" r="5080" b="254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otor-Serpentine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3845560"/>
                    </a:xfrm>
                    <a:prstGeom prst="rect">
                      <a:avLst/>
                    </a:prstGeom>
                  </pic:spPr>
                </pic:pic>
              </a:graphicData>
            </a:graphic>
          </wp:inline>
        </w:drawing>
      </w:r>
      <w:r w:rsidRPr="00E361C9">
        <w:t xml:space="preserve"> </w:t>
      </w:r>
      <w:r>
        <w:t xml:space="preserve">Ein Highlight der neuen Panoramastraße „More i </w:t>
      </w:r>
      <w:proofErr w:type="spellStart"/>
      <w:r>
        <w:t>visine</w:t>
      </w:r>
      <w:proofErr w:type="spellEnd"/>
      <w:r>
        <w:t xml:space="preserve">“ in Montenegro ist der Blick hinunter zum </w:t>
      </w:r>
      <w:proofErr w:type="spellStart"/>
      <w:r>
        <w:t>Unesco</w:t>
      </w:r>
      <w:proofErr w:type="spellEnd"/>
      <w:r>
        <w:t>-Welterbe Kotor, am südlichsten Fjord Europas.</w:t>
      </w:r>
      <w:r w:rsidRPr="00EF7E42">
        <w:br/>
        <w:t xml:space="preserve">Foto: </w:t>
      </w:r>
      <w:r>
        <w:t>Jovan Nikolic</w:t>
      </w:r>
    </w:p>
    <w:p w14:paraId="403D7794" w14:textId="77777777" w:rsidR="00825A8D" w:rsidRDefault="00825A8D" w:rsidP="00825A8D">
      <w:pPr>
        <w:pStyle w:val="Intro0"/>
      </w:pPr>
      <w:r w:rsidRPr="00730A4A">
        <w:rPr>
          <w:b w:val="0"/>
        </w:rPr>
        <w:t xml:space="preserve">Podgorica, </w:t>
      </w:r>
      <w:r>
        <w:rPr>
          <w:b w:val="0"/>
        </w:rPr>
        <w:t>11</w:t>
      </w:r>
      <w:r w:rsidRPr="00730A4A">
        <w:rPr>
          <w:b w:val="0"/>
        </w:rPr>
        <w:t xml:space="preserve">. </w:t>
      </w:r>
      <w:r>
        <w:rPr>
          <w:b w:val="0"/>
        </w:rPr>
        <w:t>Januar</w:t>
      </w:r>
      <w:r w:rsidRPr="00730A4A">
        <w:rPr>
          <w:b w:val="0"/>
        </w:rPr>
        <w:t xml:space="preserve"> 20</w:t>
      </w:r>
      <w:r>
        <w:rPr>
          <w:b w:val="0"/>
        </w:rPr>
        <w:t>20</w:t>
      </w:r>
      <w:r w:rsidRPr="00730A4A">
        <w:rPr>
          <w:b w:val="0"/>
        </w:rPr>
        <w:t>.</w:t>
      </w:r>
      <w:r w:rsidRPr="00EF7E42">
        <w:t xml:space="preserve"> </w:t>
      </w:r>
      <w:r>
        <w:t xml:space="preserve">Das Ministerium für nachhaltige Entwicklung und Tourismus von Montenegro hat die Beschilderung der Panoramastraßen des Landes abgeschlossen. Die beiden neuen Routen </w:t>
      </w:r>
      <w:r w:rsidRPr="00447A63">
        <w:t>„</w:t>
      </w:r>
      <w:r>
        <w:t>Die Krone von Montenegro</w:t>
      </w:r>
      <w:r w:rsidRPr="00447A63">
        <w:t xml:space="preserve">“ </w:t>
      </w:r>
      <w:r>
        <w:t>und „Die Berge und das Meer“ vervollständigen das landesweite Netz der Ferienstraßen. Ab 2020 können Urlauber auf 1400 Kilometern das abwechslungsreiche Land an der Adriaküste entdecken. Das Angebot</w:t>
      </w:r>
      <w:r w:rsidRPr="007E2A8C">
        <w:t xml:space="preserve"> richte</w:t>
      </w:r>
      <w:r>
        <w:t>t</w:t>
      </w:r>
      <w:r w:rsidRPr="007E2A8C">
        <w:t xml:space="preserve"> sich an Touristen, die Montenegro mit dem Mietwagen, einem eigenen Auto, Motorrad oder Wohnmobil</w:t>
      </w:r>
      <w:r>
        <w:t xml:space="preserve"> </w:t>
      </w:r>
      <w:r w:rsidRPr="007E2A8C">
        <w:t xml:space="preserve">auf eigene Faust erkunden wollen. </w:t>
      </w:r>
    </w:p>
    <w:p w14:paraId="11214A7A" w14:textId="77777777" w:rsidR="00825A8D" w:rsidRDefault="00825A8D" w:rsidP="00825A8D">
      <w:pPr>
        <w:pStyle w:val="Standard-Text"/>
      </w:pPr>
      <w:r w:rsidRPr="00FA05AA">
        <w:t>Die Viel</w:t>
      </w:r>
      <w:r>
        <w:t>fält</w:t>
      </w:r>
      <w:r w:rsidRPr="00FA05AA">
        <w:t xml:space="preserve">igkeit </w:t>
      </w:r>
      <w:r>
        <w:t>seiner</w:t>
      </w:r>
      <w:r w:rsidRPr="00FA05AA">
        <w:t xml:space="preserve"> Landschaft auf einer </w:t>
      </w:r>
      <w:r>
        <w:t>relativ</w:t>
      </w:r>
      <w:r w:rsidRPr="00FA05AA">
        <w:t xml:space="preserve"> kleinen Fläche ist eines der Alleinstellungsmerkmale Montenegros. Kaum so groß wie Schleswig-Holstein</w:t>
      </w:r>
      <w:r>
        <w:t>,</w:t>
      </w:r>
      <w:r w:rsidRPr="00FA05AA">
        <w:t xml:space="preserve"> </w:t>
      </w:r>
      <w:r>
        <w:t>beherbergt es Landschaftsformen für die Touristen sonst über den ganzen Kontinent, wenn nicht sogar den Globus reisen würden. Um diesen Schatz erlebbar zu machen,</w:t>
      </w:r>
      <w:r w:rsidRPr="00FA05AA">
        <w:t xml:space="preserve"> </w:t>
      </w:r>
      <w:r>
        <w:t xml:space="preserve">hat das Ministerium für </w:t>
      </w:r>
      <w:r>
        <w:lastRenderedPageBreak/>
        <w:t>nachhaltige Entwicklung und Tourismus vier Panoramastraßen entwickelt, die Touristen sicher zu den Höhepunkten des Landes führen. Neben den Hauptrouten sind auch Abstecher, Abkürzungen und Verbindungsrouten ausgeschildert, die zusammen ein Streckennetz von knapp 1400 Kilometern bilden. Insbesondere auf kleineren Nebenstraßen war die Beschilderung in der Vergangenheit für Touristen nicht ideal. Nun lassen sich auch entlegene, aber für Urlauber interessante Gebiete individuell erkunden. Das Prinzip der Wegweiser ist dabei denkbar einfach: Auf den braunen Verkehrsschildern ist, neben dem Logo der Panoramastraßen, die jeweilige Nummer der Route zu finden. Verbindungsrouten und Abkürzungen sind neben der Nummer noch mit einem Buchstaben versehen, also z.</w:t>
      </w:r>
      <w:r>
        <w:rPr>
          <w:lang w:val="hr-HR"/>
        </w:rPr>
        <w:t> </w:t>
      </w:r>
      <w:r>
        <w:t>B. 1 A. Alle Routen sind in beide Fahrtrichtungen ausgeschildert. Die Beschilderung der letzten beiden Strecken wurde nun abgeschlossen.</w:t>
      </w:r>
    </w:p>
    <w:p w14:paraId="4532D867" w14:textId="77777777" w:rsidR="00825A8D" w:rsidRPr="00493C02" w:rsidRDefault="00825A8D" w:rsidP="00825A8D">
      <w:pPr>
        <w:pStyle w:val="Bildunterschrift"/>
        <w:jc w:val="left"/>
      </w:pPr>
      <w:r>
        <w:rPr>
          <w:noProof/>
        </w:rPr>
        <w:drawing>
          <wp:anchor distT="0" distB="0" distL="114300" distR="114300" simplePos="0" relativeHeight="251673600" behindDoc="0" locked="0" layoutInCell="1" allowOverlap="1" wp14:anchorId="3C35CC3F" wp14:editId="76E96B38">
            <wp:simplePos x="0" y="0"/>
            <wp:positionH relativeFrom="column">
              <wp:posOffset>0</wp:posOffset>
            </wp:positionH>
            <wp:positionV relativeFrom="paragraph">
              <wp:posOffset>3175</wp:posOffset>
            </wp:positionV>
            <wp:extent cx="3749944" cy="2484255"/>
            <wp:effectExtent l="0" t="0" r="0" b="5080"/>
            <wp:wrapSquare wrapText="bothSides"/>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runa-Crne-Gore.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749944" cy="2484255"/>
                    </a:xfrm>
                    <a:prstGeom prst="rect">
                      <a:avLst/>
                    </a:prstGeom>
                  </pic:spPr>
                </pic:pic>
              </a:graphicData>
            </a:graphic>
            <wp14:sizeRelH relativeFrom="page">
              <wp14:pctWidth>0</wp14:pctWidth>
            </wp14:sizeRelH>
            <wp14:sizeRelV relativeFrom="page">
              <wp14:pctHeight>0</wp14:pctHeight>
            </wp14:sizeRelV>
          </wp:anchor>
        </w:drawing>
      </w:r>
      <w:r>
        <w:t xml:space="preserve">Die Beschilderung der Panoramastraßen macht es Urlaubern leicht das Land auf eigene Faust zu </w:t>
      </w:r>
      <w:r w:rsidRPr="003C762A">
        <w:t>entdecken</w:t>
      </w:r>
      <w:r>
        <w:t>.</w:t>
      </w:r>
      <w:r w:rsidRPr="00F34F89">
        <w:t xml:space="preserve"> </w:t>
      </w:r>
      <w:r>
        <w:br/>
        <w:t>Foto: Jovan Nikolic</w:t>
      </w:r>
    </w:p>
    <w:p w14:paraId="4AA4B618" w14:textId="77777777" w:rsidR="00825A8D" w:rsidRDefault="00825A8D" w:rsidP="00825A8D">
      <w:pPr>
        <w:pStyle w:val="Standard-Text"/>
        <w:rPr>
          <w:b/>
          <w:bCs/>
        </w:rPr>
      </w:pPr>
    </w:p>
    <w:p w14:paraId="2BEA85EB" w14:textId="77777777" w:rsidR="00825A8D" w:rsidRDefault="00825A8D" w:rsidP="00825A8D">
      <w:pPr>
        <w:pStyle w:val="Standard-Text"/>
        <w:rPr>
          <w:b/>
          <w:bCs/>
        </w:rPr>
      </w:pPr>
    </w:p>
    <w:p w14:paraId="5F2061FC" w14:textId="77777777" w:rsidR="00825A8D" w:rsidRDefault="00825A8D" w:rsidP="00825A8D">
      <w:pPr>
        <w:pStyle w:val="Standard-Text"/>
        <w:rPr>
          <w:b/>
          <w:bCs/>
        </w:rPr>
      </w:pPr>
    </w:p>
    <w:p w14:paraId="785BE3AD" w14:textId="77777777" w:rsidR="00825A8D" w:rsidRDefault="00825A8D" w:rsidP="00825A8D">
      <w:pPr>
        <w:pStyle w:val="Standard-Text"/>
        <w:rPr>
          <w:b/>
          <w:bCs/>
        </w:rPr>
      </w:pPr>
    </w:p>
    <w:p w14:paraId="783A4999" w14:textId="77777777" w:rsidR="00825A8D" w:rsidRDefault="00825A8D" w:rsidP="00825A8D">
      <w:pPr>
        <w:pStyle w:val="Standard-Text"/>
        <w:rPr>
          <w:b/>
          <w:bCs/>
        </w:rPr>
      </w:pPr>
    </w:p>
    <w:p w14:paraId="2F2B707F" w14:textId="77777777" w:rsidR="00825A8D" w:rsidRDefault="00825A8D" w:rsidP="00825A8D">
      <w:pPr>
        <w:pStyle w:val="berschrift4"/>
      </w:pPr>
      <w:r w:rsidRPr="007E2A8C">
        <w:t>Die Krone Montenegros</w:t>
      </w:r>
    </w:p>
    <w:p w14:paraId="30877401" w14:textId="77777777" w:rsidR="00825A8D" w:rsidRDefault="00825A8D" w:rsidP="00825A8D">
      <w:pPr>
        <w:pStyle w:val="Standard-Text"/>
      </w:pPr>
      <w:r>
        <w:t>Sie trägt zwar die Nummer eins, war aber eine der letzten Routen, die ausgeschildert wurde: „Die Krone von Montenegro“, oder „</w:t>
      </w:r>
      <w:proofErr w:type="spellStart"/>
      <w:r>
        <w:t>Kruna</w:t>
      </w:r>
      <w:proofErr w:type="spellEnd"/>
      <w:r>
        <w:t xml:space="preserve"> </w:t>
      </w:r>
      <w:proofErr w:type="spellStart"/>
      <w:r>
        <w:t>Crne</w:t>
      </w:r>
      <w:proofErr w:type="spellEnd"/>
      <w:r>
        <w:t xml:space="preserve"> Gore“ in Landessprache, führt von der Hauptstadt Podgorica in den bergreichen Norden des Landes. Mit 714 Kilometern ist es die Längste der vier Panoramastraßen. Neben den Nationalparken Durmitor, </w:t>
      </w:r>
      <w:proofErr w:type="spellStart"/>
      <w:r>
        <w:t>Biogradska</w:t>
      </w:r>
      <w:proofErr w:type="spellEnd"/>
      <w:r>
        <w:t xml:space="preserve"> Gora und </w:t>
      </w:r>
      <w:proofErr w:type="spellStart"/>
      <w:r>
        <w:t>Prokletije</w:t>
      </w:r>
      <w:proofErr w:type="spellEnd"/>
      <w:r>
        <w:t xml:space="preserve"> können Reisende entlang der Strecke die 1300 Meter tiefe Tara-Schlucht bestaunen. Sie ist die tiefste Schlucht Europas und zählt zum </w:t>
      </w:r>
      <w:proofErr w:type="spellStart"/>
      <w:r>
        <w:t>Unesco</w:t>
      </w:r>
      <w:proofErr w:type="spellEnd"/>
      <w:r>
        <w:t>-Weltnaturerbe. Außer der eindrucksvollen Landschaft gibt es auch kulturelle Sehenswürdigkeiten zu entdecken, darunter zahlreiche Klöster wie das jährlich von Hunderttausenden Pilgern besuchte Kloster Ostrog.</w:t>
      </w:r>
    </w:p>
    <w:p w14:paraId="577A2939" w14:textId="77777777" w:rsidR="00825A8D" w:rsidRDefault="00825A8D" w:rsidP="00825A8D">
      <w:pPr>
        <w:pStyle w:val="Standard-Text"/>
        <w:rPr>
          <w:b/>
          <w:bCs/>
        </w:rPr>
      </w:pPr>
    </w:p>
    <w:p w14:paraId="048C47E7" w14:textId="77777777" w:rsidR="00825A8D" w:rsidRPr="007E2A8C" w:rsidRDefault="00825A8D" w:rsidP="00825A8D">
      <w:pPr>
        <w:pStyle w:val="berschrift4"/>
      </w:pPr>
      <w:r w:rsidRPr="007E2A8C">
        <w:lastRenderedPageBreak/>
        <w:t xml:space="preserve">Entlang der </w:t>
      </w:r>
      <w:r>
        <w:t>Adriak</w:t>
      </w:r>
      <w:r w:rsidRPr="007E2A8C">
        <w:t>üste</w:t>
      </w:r>
    </w:p>
    <w:p w14:paraId="14AF1461" w14:textId="77777777" w:rsidR="00825A8D" w:rsidRDefault="00825A8D" w:rsidP="00825A8D">
      <w:pPr>
        <w:pStyle w:val="Standard-Text"/>
      </w:pPr>
      <w:r>
        <w:t xml:space="preserve">Die 270 Kilometer lange Route „More i </w:t>
      </w:r>
      <w:proofErr w:type="spellStart"/>
      <w:r>
        <w:t>visine</w:t>
      </w:r>
      <w:proofErr w:type="spellEnd"/>
      <w:r>
        <w:t xml:space="preserve">“ verläuft entlang des montenegrinischen Küstengebirges und beinhaltet touristische Höhepunkte wie die Bucht von Kotor, </w:t>
      </w:r>
      <w:r w:rsidRPr="003C762A">
        <w:t xml:space="preserve">die Nationalparke Lovćen und Skadarsee </w:t>
      </w:r>
      <w:r>
        <w:t>und</w:t>
      </w:r>
      <w:r w:rsidRPr="003C762A">
        <w:t xml:space="preserve"> das malerische</w:t>
      </w:r>
      <w:r>
        <w:t xml:space="preserve"> Sveti Stefan. Frei übersetzt bedeutet der Name „Die Berge und das Meer“ und von beidem gibt es auf der Route viel zu erleben. Neben den mittelalterlichen Küstenstädten, wie </w:t>
      </w:r>
      <w:proofErr w:type="spellStart"/>
      <w:r>
        <w:t>Budva</w:t>
      </w:r>
      <w:proofErr w:type="spellEnd"/>
      <w:r>
        <w:t xml:space="preserve">, Bar und </w:t>
      </w:r>
      <w:proofErr w:type="spellStart"/>
      <w:r>
        <w:t>Ulcinj</w:t>
      </w:r>
      <w:proofErr w:type="spellEnd"/>
      <w:r>
        <w:t>, gehört die alte Residenzstadt Cetinje, mit ihren zahlreichen Museen und historisch bedeutsamen Gebäuden, zu den kulturellen Höhepunkten entlang der Panoramastraße mit der Nummer drei.</w:t>
      </w:r>
    </w:p>
    <w:p w14:paraId="1BAD8E34" w14:textId="77777777" w:rsidR="00825A8D" w:rsidRPr="007E2A8C" w:rsidRDefault="00825A8D" w:rsidP="00825A8D">
      <w:pPr>
        <w:pStyle w:val="berschrift4"/>
      </w:pPr>
      <w:r w:rsidRPr="007E2A8C">
        <w:t xml:space="preserve">Landkarten und </w:t>
      </w:r>
      <w:proofErr w:type="spellStart"/>
      <w:r w:rsidRPr="007E2A8C">
        <w:t>Audioguides</w:t>
      </w:r>
      <w:proofErr w:type="spellEnd"/>
    </w:p>
    <w:p w14:paraId="6C3526DF" w14:textId="77777777" w:rsidR="00825A8D" w:rsidRDefault="00825A8D" w:rsidP="00825A8D">
      <w:pPr>
        <w:pStyle w:val="Standard-Text"/>
      </w:pPr>
      <w:r>
        <w:t xml:space="preserve">„Die Runde über </w:t>
      </w:r>
      <w:proofErr w:type="spellStart"/>
      <w:r>
        <w:t>Korita</w:t>
      </w:r>
      <w:proofErr w:type="spellEnd"/>
      <w:r>
        <w:t xml:space="preserve">“ war 2015 als Pilotprojekt und erste ausgeschilderte Panoramastraße gestartet. Die Tagestour führt von Podgorica in eine zuvor kaum von Touristen beachtete, aber landschaftlich eindrucksvolle Region Montenegros. Bereits seit dem vergangenen Jahr ist außerdem die Panoramastraße Durmitor-Ring im Nordwesten des Landes ausgeschildert. </w:t>
      </w:r>
    </w:p>
    <w:p w14:paraId="4E212BE0" w14:textId="77777777" w:rsidR="00825A8D" w:rsidRDefault="00825A8D" w:rsidP="00825A8D">
      <w:pPr>
        <w:pStyle w:val="Standard-Text"/>
      </w:pPr>
      <w:r>
        <w:t xml:space="preserve">Wer alle vier Panoramastraßen Montenegros erkunden will, sollte zwei Wochen Zeit mitbringen. Für sämtliche Routen sind kostenlose Landkarten bei den lokalen Tourist-Informationen verfügbar. „Die Runde über </w:t>
      </w:r>
      <w:proofErr w:type="spellStart"/>
      <w:r>
        <w:t>Korita</w:t>
      </w:r>
      <w:proofErr w:type="spellEnd"/>
      <w:r>
        <w:t xml:space="preserve">“ und der Durmitor-Ring warten zudem mit einem kostenlosen GPS-gesteuerten Audioguide für das Smartphone auf. Dieser hält zahlreiche Informationen zu Land und Leuten sowie unterhaltsame Geschichten bereit. Ausführliche Informationen in deutscher Sprache werden unter </w:t>
      </w:r>
      <w:hyperlink r:id="rId41" w:history="1">
        <w:r w:rsidRPr="0082593C">
          <w:rPr>
            <w:rStyle w:val="Hyperlink"/>
          </w:rPr>
          <w:t>www.panoramastrassen.montenegro.travel</w:t>
        </w:r>
      </w:hyperlink>
      <w:r>
        <w:t xml:space="preserve"> angeboten.</w:t>
      </w:r>
    </w:p>
    <w:p w14:paraId="699D1BBF" w14:textId="77777777" w:rsidR="00825A8D" w:rsidRDefault="00825A8D" w:rsidP="00825A8D">
      <w:pPr>
        <w:pStyle w:val="Kleingedrucktes"/>
      </w:pPr>
    </w:p>
    <w:p w14:paraId="74FC6685" w14:textId="77777777" w:rsidR="00825A8D" w:rsidRDefault="00825A8D">
      <w:pPr>
        <w:spacing w:after="200" w:line="276" w:lineRule="auto"/>
        <w:jc w:val="left"/>
        <w:rPr>
          <w:sz w:val="18"/>
          <w:szCs w:val="18"/>
        </w:rPr>
      </w:pPr>
      <w:r>
        <w:br w:type="page"/>
      </w:r>
    </w:p>
    <w:p w14:paraId="4B3E5364" w14:textId="76D8C4A2" w:rsidR="00825A8D" w:rsidRDefault="00825A8D" w:rsidP="00825A8D">
      <w:pPr>
        <w:pStyle w:val="Kleingedrucktes"/>
      </w:pPr>
      <w:r>
        <w:lastRenderedPageBreak/>
        <w:t>Liste der Panoramastraßen Montenegros:</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8"/>
        <w:gridCol w:w="253"/>
        <w:gridCol w:w="4836"/>
        <w:gridCol w:w="1465"/>
        <w:gridCol w:w="1370"/>
      </w:tblGrid>
      <w:tr w:rsidR="00825A8D" w:rsidRPr="00B57124" w14:paraId="38005BC3" w14:textId="77777777" w:rsidTr="009E3E5B">
        <w:trPr>
          <w:trHeight w:val="422"/>
        </w:trPr>
        <w:tc>
          <w:tcPr>
            <w:tcW w:w="1148" w:type="dxa"/>
            <w:shd w:val="clear" w:color="auto" w:fill="096A0E"/>
            <w:noWrap/>
            <w:vAlign w:val="center"/>
            <w:hideMark/>
          </w:tcPr>
          <w:p w14:paraId="3111F779" w14:textId="77777777" w:rsidR="00825A8D" w:rsidRPr="00B57124" w:rsidRDefault="00825A8D" w:rsidP="00204D2C">
            <w:pPr>
              <w:spacing w:after="0" w:line="240" w:lineRule="auto"/>
              <w:jc w:val="center"/>
              <w:rPr>
                <w:b/>
                <w:bCs/>
                <w:i/>
                <w:iCs/>
                <w:color w:val="FFFFFF" w:themeColor="background1"/>
                <w:sz w:val="18"/>
                <w:szCs w:val="18"/>
              </w:rPr>
            </w:pPr>
            <w:r w:rsidRPr="00B57124">
              <w:rPr>
                <w:b/>
                <w:bCs/>
                <w:i/>
                <w:iCs/>
                <w:color w:val="FFFFFF" w:themeColor="background1"/>
                <w:sz w:val="18"/>
                <w:szCs w:val="18"/>
              </w:rPr>
              <w:t>Nummer</w:t>
            </w:r>
          </w:p>
        </w:tc>
        <w:tc>
          <w:tcPr>
            <w:tcW w:w="5089" w:type="dxa"/>
            <w:gridSpan w:val="2"/>
            <w:shd w:val="clear" w:color="auto" w:fill="096A0E"/>
            <w:noWrap/>
            <w:vAlign w:val="center"/>
            <w:hideMark/>
          </w:tcPr>
          <w:p w14:paraId="194FB620" w14:textId="77777777" w:rsidR="00825A8D" w:rsidRPr="00B57124" w:rsidRDefault="00825A8D" w:rsidP="00204D2C">
            <w:pPr>
              <w:spacing w:after="0" w:line="240" w:lineRule="auto"/>
              <w:jc w:val="left"/>
              <w:rPr>
                <w:b/>
                <w:bCs/>
                <w:i/>
                <w:iCs/>
                <w:color w:val="FFFFFF" w:themeColor="background1"/>
                <w:sz w:val="18"/>
                <w:szCs w:val="18"/>
              </w:rPr>
            </w:pPr>
            <w:r w:rsidRPr="00B57124">
              <w:rPr>
                <w:b/>
                <w:bCs/>
                <w:i/>
                <w:iCs/>
                <w:color w:val="FFFFFF" w:themeColor="background1"/>
                <w:sz w:val="18"/>
                <w:szCs w:val="18"/>
              </w:rPr>
              <w:t>Name der Panoramastraße (Name auf Montenegrinisch)</w:t>
            </w:r>
          </w:p>
        </w:tc>
        <w:tc>
          <w:tcPr>
            <w:tcW w:w="1465" w:type="dxa"/>
            <w:shd w:val="clear" w:color="auto" w:fill="096A0E"/>
            <w:vAlign w:val="center"/>
          </w:tcPr>
          <w:p w14:paraId="220AA2F3" w14:textId="77777777" w:rsidR="00825A8D" w:rsidRPr="00B57124" w:rsidRDefault="00825A8D" w:rsidP="00204D2C">
            <w:pPr>
              <w:spacing w:after="0" w:line="240" w:lineRule="auto"/>
              <w:jc w:val="center"/>
              <w:rPr>
                <w:b/>
                <w:bCs/>
                <w:i/>
                <w:iCs/>
                <w:color w:val="FFFFFF" w:themeColor="background1"/>
                <w:sz w:val="18"/>
                <w:szCs w:val="18"/>
              </w:rPr>
            </w:pPr>
            <w:r>
              <w:rPr>
                <w:b/>
                <w:bCs/>
                <w:i/>
                <w:iCs/>
                <w:color w:val="FFFFFF" w:themeColor="background1"/>
                <w:sz w:val="18"/>
                <w:szCs w:val="18"/>
              </w:rPr>
              <w:t>Fertigstellung</w:t>
            </w:r>
          </w:p>
        </w:tc>
        <w:tc>
          <w:tcPr>
            <w:tcW w:w="1370" w:type="dxa"/>
            <w:shd w:val="clear" w:color="auto" w:fill="096A0E"/>
            <w:noWrap/>
            <w:vAlign w:val="center"/>
            <w:hideMark/>
          </w:tcPr>
          <w:p w14:paraId="0D19F608" w14:textId="77777777" w:rsidR="00825A8D" w:rsidRPr="00B57124" w:rsidRDefault="00825A8D" w:rsidP="00204D2C">
            <w:pPr>
              <w:spacing w:after="0" w:line="240" w:lineRule="auto"/>
              <w:jc w:val="right"/>
              <w:rPr>
                <w:b/>
                <w:bCs/>
                <w:i/>
                <w:iCs/>
                <w:color w:val="FFFFFF" w:themeColor="background1"/>
                <w:sz w:val="18"/>
                <w:szCs w:val="18"/>
              </w:rPr>
            </w:pPr>
            <w:r w:rsidRPr="00B57124">
              <w:rPr>
                <w:b/>
                <w:bCs/>
                <w:i/>
                <w:iCs/>
                <w:color w:val="FFFFFF" w:themeColor="background1"/>
                <w:sz w:val="18"/>
                <w:szCs w:val="18"/>
              </w:rPr>
              <w:t>Länge in km</w:t>
            </w:r>
          </w:p>
        </w:tc>
      </w:tr>
      <w:tr w:rsidR="00825A8D" w:rsidRPr="00B57124" w14:paraId="02C892C2" w14:textId="77777777" w:rsidTr="00204D2C">
        <w:trPr>
          <w:trHeight w:val="227"/>
        </w:trPr>
        <w:tc>
          <w:tcPr>
            <w:tcW w:w="1148" w:type="dxa"/>
            <w:shd w:val="clear" w:color="auto" w:fill="auto"/>
            <w:noWrap/>
          </w:tcPr>
          <w:p w14:paraId="00CD0CEE" w14:textId="77777777" w:rsidR="00825A8D" w:rsidRPr="00B57124" w:rsidRDefault="00825A8D" w:rsidP="00204D2C">
            <w:pPr>
              <w:spacing w:after="0" w:line="240" w:lineRule="auto"/>
              <w:jc w:val="center"/>
              <w:rPr>
                <w:b/>
                <w:bCs/>
                <w:sz w:val="18"/>
                <w:szCs w:val="18"/>
              </w:rPr>
            </w:pPr>
          </w:p>
        </w:tc>
        <w:tc>
          <w:tcPr>
            <w:tcW w:w="5089" w:type="dxa"/>
            <w:gridSpan w:val="2"/>
            <w:shd w:val="clear" w:color="auto" w:fill="auto"/>
            <w:noWrap/>
          </w:tcPr>
          <w:p w14:paraId="5575A5B4" w14:textId="77777777" w:rsidR="00825A8D" w:rsidRPr="00B57124" w:rsidRDefault="00825A8D" w:rsidP="00204D2C">
            <w:pPr>
              <w:spacing w:after="0" w:line="240" w:lineRule="auto"/>
              <w:jc w:val="left"/>
              <w:rPr>
                <w:b/>
                <w:bCs/>
                <w:sz w:val="18"/>
                <w:szCs w:val="18"/>
              </w:rPr>
            </w:pPr>
          </w:p>
        </w:tc>
        <w:tc>
          <w:tcPr>
            <w:tcW w:w="1465" w:type="dxa"/>
            <w:vAlign w:val="center"/>
          </w:tcPr>
          <w:p w14:paraId="1D62E0C8" w14:textId="77777777" w:rsidR="00825A8D" w:rsidRPr="00B57124" w:rsidRDefault="00825A8D" w:rsidP="00204D2C">
            <w:pPr>
              <w:spacing w:after="0" w:line="240" w:lineRule="auto"/>
              <w:jc w:val="center"/>
              <w:rPr>
                <w:b/>
                <w:bCs/>
                <w:sz w:val="18"/>
                <w:szCs w:val="18"/>
              </w:rPr>
            </w:pPr>
          </w:p>
        </w:tc>
        <w:tc>
          <w:tcPr>
            <w:tcW w:w="1370" w:type="dxa"/>
            <w:shd w:val="clear" w:color="auto" w:fill="auto"/>
            <w:noWrap/>
          </w:tcPr>
          <w:p w14:paraId="7556174B" w14:textId="77777777" w:rsidR="00825A8D" w:rsidRPr="00B57124" w:rsidRDefault="00825A8D" w:rsidP="00204D2C">
            <w:pPr>
              <w:spacing w:after="0" w:line="240" w:lineRule="auto"/>
              <w:jc w:val="right"/>
              <w:rPr>
                <w:b/>
                <w:bCs/>
                <w:sz w:val="18"/>
                <w:szCs w:val="18"/>
              </w:rPr>
            </w:pPr>
          </w:p>
        </w:tc>
      </w:tr>
      <w:tr w:rsidR="00825A8D" w:rsidRPr="00B57124" w14:paraId="58E58262" w14:textId="77777777" w:rsidTr="009E3E5B">
        <w:trPr>
          <w:trHeight w:val="227"/>
        </w:trPr>
        <w:tc>
          <w:tcPr>
            <w:tcW w:w="1148" w:type="dxa"/>
            <w:shd w:val="clear" w:color="auto" w:fill="C2D69B" w:themeFill="accent3" w:themeFillTint="99"/>
            <w:noWrap/>
          </w:tcPr>
          <w:p w14:paraId="63B2CF5A" w14:textId="77777777" w:rsidR="00825A8D" w:rsidRPr="00B57124" w:rsidRDefault="00825A8D" w:rsidP="00204D2C">
            <w:pPr>
              <w:spacing w:after="0" w:line="240" w:lineRule="auto"/>
              <w:jc w:val="center"/>
              <w:rPr>
                <w:b/>
                <w:bCs/>
                <w:sz w:val="18"/>
                <w:szCs w:val="18"/>
              </w:rPr>
            </w:pPr>
            <w:r w:rsidRPr="00B57124">
              <w:rPr>
                <w:b/>
                <w:bCs/>
                <w:sz w:val="18"/>
                <w:szCs w:val="18"/>
              </w:rPr>
              <w:t>1</w:t>
            </w:r>
          </w:p>
        </w:tc>
        <w:tc>
          <w:tcPr>
            <w:tcW w:w="5089" w:type="dxa"/>
            <w:gridSpan w:val="2"/>
            <w:shd w:val="clear" w:color="auto" w:fill="C2D69B" w:themeFill="accent3" w:themeFillTint="99"/>
            <w:noWrap/>
          </w:tcPr>
          <w:p w14:paraId="5DC99659" w14:textId="77777777" w:rsidR="00825A8D" w:rsidRPr="00B57124" w:rsidRDefault="00825A8D" w:rsidP="00204D2C">
            <w:pPr>
              <w:spacing w:after="0" w:line="240" w:lineRule="auto"/>
              <w:jc w:val="left"/>
              <w:rPr>
                <w:b/>
                <w:bCs/>
                <w:sz w:val="18"/>
                <w:szCs w:val="18"/>
              </w:rPr>
            </w:pPr>
            <w:r w:rsidRPr="00B57124">
              <w:rPr>
                <w:b/>
                <w:bCs/>
                <w:sz w:val="18"/>
                <w:szCs w:val="18"/>
              </w:rPr>
              <w:t>Die Krone von Montenegro (</w:t>
            </w:r>
            <w:proofErr w:type="spellStart"/>
            <w:r w:rsidRPr="00B57124">
              <w:rPr>
                <w:b/>
                <w:bCs/>
                <w:sz w:val="18"/>
                <w:szCs w:val="18"/>
              </w:rPr>
              <w:t>Kruna</w:t>
            </w:r>
            <w:proofErr w:type="spellEnd"/>
            <w:r w:rsidRPr="00B57124">
              <w:rPr>
                <w:b/>
                <w:bCs/>
                <w:sz w:val="18"/>
                <w:szCs w:val="18"/>
              </w:rPr>
              <w:t xml:space="preserve"> </w:t>
            </w:r>
            <w:proofErr w:type="spellStart"/>
            <w:r w:rsidRPr="00B57124">
              <w:rPr>
                <w:b/>
                <w:bCs/>
                <w:sz w:val="18"/>
                <w:szCs w:val="18"/>
              </w:rPr>
              <w:t>Crne</w:t>
            </w:r>
            <w:proofErr w:type="spellEnd"/>
            <w:r w:rsidRPr="00B57124">
              <w:rPr>
                <w:b/>
                <w:bCs/>
                <w:sz w:val="18"/>
                <w:szCs w:val="18"/>
              </w:rPr>
              <w:t xml:space="preserve"> Gore)</w:t>
            </w:r>
            <w:r>
              <w:rPr>
                <w:b/>
                <w:bCs/>
                <w:sz w:val="18"/>
                <w:szCs w:val="18"/>
              </w:rPr>
              <w:t xml:space="preserve"> </w:t>
            </w:r>
          </w:p>
        </w:tc>
        <w:tc>
          <w:tcPr>
            <w:tcW w:w="1465" w:type="dxa"/>
            <w:shd w:val="clear" w:color="auto" w:fill="C2D69B" w:themeFill="accent3" w:themeFillTint="99"/>
            <w:vAlign w:val="center"/>
          </w:tcPr>
          <w:p w14:paraId="1999BF55" w14:textId="77777777" w:rsidR="00825A8D" w:rsidRPr="00B57124" w:rsidRDefault="00825A8D" w:rsidP="00204D2C">
            <w:pPr>
              <w:spacing w:after="0" w:line="240" w:lineRule="auto"/>
              <w:jc w:val="center"/>
              <w:rPr>
                <w:b/>
                <w:bCs/>
                <w:sz w:val="18"/>
                <w:szCs w:val="18"/>
              </w:rPr>
            </w:pPr>
            <w:r>
              <w:rPr>
                <w:b/>
                <w:bCs/>
                <w:sz w:val="18"/>
                <w:szCs w:val="18"/>
              </w:rPr>
              <w:t>2020</w:t>
            </w:r>
          </w:p>
        </w:tc>
        <w:tc>
          <w:tcPr>
            <w:tcW w:w="1370" w:type="dxa"/>
            <w:shd w:val="clear" w:color="auto" w:fill="C2D69B" w:themeFill="accent3" w:themeFillTint="99"/>
            <w:noWrap/>
          </w:tcPr>
          <w:p w14:paraId="3A4DE20B" w14:textId="77777777" w:rsidR="00825A8D" w:rsidRPr="00B57124" w:rsidRDefault="00825A8D" w:rsidP="00204D2C">
            <w:pPr>
              <w:spacing w:after="0" w:line="240" w:lineRule="auto"/>
              <w:jc w:val="right"/>
              <w:rPr>
                <w:b/>
                <w:bCs/>
                <w:sz w:val="18"/>
                <w:szCs w:val="18"/>
              </w:rPr>
            </w:pPr>
            <w:r w:rsidRPr="00B57124">
              <w:rPr>
                <w:b/>
                <w:bCs/>
                <w:sz w:val="18"/>
                <w:szCs w:val="18"/>
              </w:rPr>
              <w:t>714,0</w:t>
            </w:r>
          </w:p>
        </w:tc>
      </w:tr>
      <w:tr w:rsidR="00825A8D" w:rsidRPr="00B57124" w14:paraId="2750BA68" w14:textId="77777777" w:rsidTr="00204D2C">
        <w:trPr>
          <w:trHeight w:val="227"/>
        </w:trPr>
        <w:tc>
          <w:tcPr>
            <w:tcW w:w="1148" w:type="dxa"/>
            <w:noWrap/>
            <w:hideMark/>
          </w:tcPr>
          <w:p w14:paraId="77C7C0E4" w14:textId="77777777" w:rsidR="00825A8D" w:rsidRPr="00B57124" w:rsidRDefault="00825A8D" w:rsidP="00204D2C">
            <w:pPr>
              <w:spacing w:after="0" w:line="240" w:lineRule="auto"/>
              <w:jc w:val="center"/>
              <w:rPr>
                <w:sz w:val="18"/>
                <w:szCs w:val="18"/>
              </w:rPr>
            </w:pPr>
            <w:r w:rsidRPr="00B57124">
              <w:rPr>
                <w:sz w:val="18"/>
                <w:szCs w:val="18"/>
              </w:rPr>
              <w:t>1A</w:t>
            </w:r>
          </w:p>
        </w:tc>
        <w:tc>
          <w:tcPr>
            <w:tcW w:w="5089" w:type="dxa"/>
            <w:gridSpan w:val="2"/>
            <w:noWrap/>
            <w:hideMark/>
          </w:tcPr>
          <w:p w14:paraId="453FDC1F" w14:textId="77777777" w:rsidR="00825A8D" w:rsidRPr="00B57124" w:rsidRDefault="00825A8D" w:rsidP="00204D2C">
            <w:pPr>
              <w:spacing w:after="0" w:line="240" w:lineRule="auto"/>
              <w:jc w:val="left"/>
              <w:rPr>
                <w:sz w:val="18"/>
                <w:szCs w:val="18"/>
              </w:rPr>
            </w:pPr>
            <w:r w:rsidRPr="00B57124">
              <w:rPr>
                <w:sz w:val="18"/>
                <w:szCs w:val="18"/>
              </w:rPr>
              <w:t xml:space="preserve">Abkürzung bei </w:t>
            </w:r>
            <w:proofErr w:type="spellStart"/>
            <w:r w:rsidRPr="00B57124">
              <w:rPr>
                <w:sz w:val="18"/>
                <w:szCs w:val="18"/>
              </w:rPr>
              <w:t>Berane</w:t>
            </w:r>
            <w:proofErr w:type="spellEnd"/>
          </w:p>
        </w:tc>
        <w:tc>
          <w:tcPr>
            <w:tcW w:w="1465" w:type="dxa"/>
            <w:vAlign w:val="center"/>
          </w:tcPr>
          <w:p w14:paraId="3DEC5D50" w14:textId="77777777" w:rsidR="00825A8D" w:rsidRPr="00B57124" w:rsidRDefault="00825A8D" w:rsidP="00204D2C">
            <w:pPr>
              <w:spacing w:after="0" w:line="240" w:lineRule="auto"/>
              <w:jc w:val="center"/>
              <w:rPr>
                <w:sz w:val="18"/>
                <w:szCs w:val="18"/>
              </w:rPr>
            </w:pPr>
          </w:p>
        </w:tc>
        <w:tc>
          <w:tcPr>
            <w:tcW w:w="1370" w:type="dxa"/>
            <w:noWrap/>
            <w:hideMark/>
          </w:tcPr>
          <w:p w14:paraId="2FC4ADEA" w14:textId="77777777" w:rsidR="00825A8D" w:rsidRPr="00B57124" w:rsidRDefault="00825A8D" w:rsidP="00204D2C">
            <w:pPr>
              <w:spacing w:after="0" w:line="240" w:lineRule="auto"/>
              <w:jc w:val="right"/>
              <w:rPr>
                <w:sz w:val="18"/>
                <w:szCs w:val="18"/>
              </w:rPr>
            </w:pPr>
            <w:r w:rsidRPr="00B57124">
              <w:rPr>
                <w:sz w:val="18"/>
                <w:szCs w:val="18"/>
              </w:rPr>
              <w:t>9,8</w:t>
            </w:r>
          </w:p>
        </w:tc>
      </w:tr>
      <w:tr w:rsidR="00825A8D" w:rsidRPr="00B57124" w14:paraId="271DB2B1" w14:textId="77777777" w:rsidTr="009E3E5B">
        <w:trPr>
          <w:trHeight w:val="227"/>
        </w:trPr>
        <w:tc>
          <w:tcPr>
            <w:tcW w:w="1148" w:type="dxa"/>
            <w:shd w:val="clear" w:color="auto" w:fill="EAF1DD" w:themeFill="accent3" w:themeFillTint="33"/>
            <w:noWrap/>
            <w:hideMark/>
          </w:tcPr>
          <w:p w14:paraId="5F0BFDCC" w14:textId="77777777" w:rsidR="00825A8D" w:rsidRPr="00B57124" w:rsidRDefault="00825A8D" w:rsidP="00204D2C">
            <w:pPr>
              <w:spacing w:after="0" w:line="240" w:lineRule="auto"/>
              <w:jc w:val="center"/>
              <w:rPr>
                <w:sz w:val="18"/>
                <w:szCs w:val="18"/>
              </w:rPr>
            </w:pPr>
            <w:r w:rsidRPr="00B57124">
              <w:rPr>
                <w:sz w:val="18"/>
                <w:szCs w:val="18"/>
              </w:rPr>
              <w:t>1B</w:t>
            </w:r>
          </w:p>
        </w:tc>
        <w:tc>
          <w:tcPr>
            <w:tcW w:w="5089" w:type="dxa"/>
            <w:gridSpan w:val="2"/>
            <w:shd w:val="clear" w:color="auto" w:fill="EAF1DD" w:themeFill="accent3" w:themeFillTint="33"/>
            <w:noWrap/>
            <w:hideMark/>
          </w:tcPr>
          <w:p w14:paraId="6A146907" w14:textId="77777777" w:rsidR="00825A8D" w:rsidRPr="00B57124" w:rsidRDefault="00825A8D" w:rsidP="00204D2C">
            <w:pPr>
              <w:spacing w:after="0" w:line="240" w:lineRule="auto"/>
              <w:jc w:val="left"/>
              <w:rPr>
                <w:sz w:val="18"/>
                <w:szCs w:val="18"/>
              </w:rPr>
            </w:pPr>
            <w:r w:rsidRPr="00B57124">
              <w:rPr>
                <w:sz w:val="18"/>
                <w:szCs w:val="18"/>
              </w:rPr>
              <w:t xml:space="preserve">Abstecher nach </w:t>
            </w:r>
            <w:proofErr w:type="spellStart"/>
            <w:r w:rsidRPr="00B57124">
              <w:rPr>
                <w:sz w:val="18"/>
                <w:szCs w:val="18"/>
              </w:rPr>
              <w:t>Rožaje</w:t>
            </w:r>
            <w:proofErr w:type="spellEnd"/>
          </w:p>
        </w:tc>
        <w:tc>
          <w:tcPr>
            <w:tcW w:w="1465" w:type="dxa"/>
            <w:shd w:val="clear" w:color="auto" w:fill="EAF1DD" w:themeFill="accent3" w:themeFillTint="33"/>
            <w:vAlign w:val="center"/>
          </w:tcPr>
          <w:p w14:paraId="2C0E1D4B" w14:textId="77777777" w:rsidR="00825A8D" w:rsidRPr="00B57124" w:rsidRDefault="00825A8D" w:rsidP="00204D2C">
            <w:pPr>
              <w:spacing w:after="0" w:line="240" w:lineRule="auto"/>
              <w:jc w:val="center"/>
              <w:rPr>
                <w:sz w:val="18"/>
                <w:szCs w:val="18"/>
              </w:rPr>
            </w:pPr>
          </w:p>
        </w:tc>
        <w:tc>
          <w:tcPr>
            <w:tcW w:w="1370" w:type="dxa"/>
            <w:shd w:val="clear" w:color="auto" w:fill="EAF1DD" w:themeFill="accent3" w:themeFillTint="33"/>
            <w:noWrap/>
            <w:hideMark/>
          </w:tcPr>
          <w:p w14:paraId="3486815E" w14:textId="77777777" w:rsidR="00825A8D" w:rsidRPr="00B57124" w:rsidRDefault="00825A8D" w:rsidP="00204D2C">
            <w:pPr>
              <w:spacing w:after="0" w:line="240" w:lineRule="auto"/>
              <w:jc w:val="right"/>
              <w:rPr>
                <w:sz w:val="18"/>
                <w:szCs w:val="18"/>
              </w:rPr>
            </w:pPr>
            <w:r w:rsidRPr="00B57124">
              <w:rPr>
                <w:sz w:val="18"/>
                <w:szCs w:val="18"/>
              </w:rPr>
              <w:t>15,9</w:t>
            </w:r>
          </w:p>
        </w:tc>
      </w:tr>
      <w:tr w:rsidR="00825A8D" w:rsidRPr="00B57124" w14:paraId="433CCB11" w14:textId="77777777" w:rsidTr="00204D2C">
        <w:trPr>
          <w:trHeight w:val="227"/>
        </w:trPr>
        <w:tc>
          <w:tcPr>
            <w:tcW w:w="1148" w:type="dxa"/>
            <w:noWrap/>
            <w:hideMark/>
          </w:tcPr>
          <w:p w14:paraId="395CE4FA" w14:textId="77777777" w:rsidR="00825A8D" w:rsidRPr="00B57124" w:rsidRDefault="00825A8D" w:rsidP="00204D2C">
            <w:pPr>
              <w:spacing w:after="0" w:line="240" w:lineRule="auto"/>
              <w:jc w:val="center"/>
              <w:rPr>
                <w:sz w:val="18"/>
                <w:szCs w:val="18"/>
              </w:rPr>
            </w:pPr>
            <w:r w:rsidRPr="00B57124">
              <w:rPr>
                <w:sz w:val="18"/>
                <w:szCs w:val="18"/>
              </w:rPr>
              <w:t>1C</w:t>
            </w:r>
          </w:p>
        </w:tc>
        <w:tc>
          <w:tcPr>
            <w:tcW w:w="5089" w:type="dxa"/>
            <w:gridSpan w:val="2"/>
            <w:noWrap/>
            <w:hideMark/>
          </w:tcPr>
          <w:p w14:paraId="3BC918E5" w14:textId="77777777" w:rsidR="00825A8D" w:rsidRPr="00B57124" w:rsidRDefault="00825A8D" w:rsidP="00204D2C">
            <w:pPr>
              <w:spacing w:after="0" w:line="240" w:lineRule="auto"/>
              <w:jc w:val="left"/>
              <w:rPr>
                <w:sz w:val="18"/>
                <w:szCs w:val="18"/>
              </w:rPr>
            </w:pPr>
            <w:r w:rsidRPr="00B57124">
              <w:rPr>
                <w:sz w:val="18"/>
                <w:szCs w:val="18"/>
              </w:rPr>
              <w:t xml:space="preserve">Abstecher nach </w:t>
            </w:r>
            <w:proofErr w:type="spellStart"/>
            <w:r w:rsidRPr="00B57124">
              <w:rPr>
                <w:sz w:val="18"/>
                <w:szCs w:val="18"/>
              </w:rPr>
              <w:t>Bijelo</w:t>
            </w:r>
            <w:proofErr w:type="spellEnd"/>
            <w:r w:rsidRPr="00B57124">
              <w:rPr>
                <w:sz w:val="18"/>
                <w:szCs w:val="18"/>
              </w:rPr>
              <w:t xml:space="preserve"> Polje</w:t>
            </w:r>
          </w:p>
        </w:tc>
        <w:tc>
          <w:tcPr>
            <w:tcW w:w="1465" w:type="dxa"/>
            <w:vAlign w:val="center"/>
          </w:tcPr>
          <w:p w14:paraId="2CCCED5F" w14:textId="77777777" w:rsidR="00825A8D" w:rsidRPr="00B57124" w:rsidRDefault="00825A8D" w:rsidP="00204D2C">
            <w:pPr>
              <w:spacing w:after="0" w:line="240" w:lineRule="auto"/>
              <w:jc w:val="center"/>
              <w:rPr>
                <w:sz w:val="18"/>
                <w:szCs w:val="18"/>
              </w:rPr>
            </w:pPr>
          </w:p>
        </w:tc>
        <w:tc>
          <w:tcPr>
            <w:tcW w:w="1370" w:type="dxa"/>
            <w:noWrap/>
            <w:hideMark/>
          </w:tcPr>
          <w:p w14:paraId="4CBB29BB" w14:textId="77777777" w:rsidR="00825A8D" w:rsidRPr="00B57124" w:rsidRDefault="00825A8D" w:rsidP="00204D2C">
            <w:pPr>
              <w:spacing w:after="0" w:line="240" w:lineRule="auto"/>
              <w:jc w:val="right"/>
              <w:rPr>
                <w:sz w:val="18"/>
                <w:szCs w:val="18"/>
              </w:rPr>
            </w:pPr>
            <w:r w:rsidRPr="00B57124">
              <w:rPr>
                <w:sz w:val="18"/>
                <w:szCs w:val="18"/>
              </w:rPr>
              <w:t>11,1</w:t>
            </w:r>
          </w:p>
        </w:tc>
      </w:tr>
      <w:tr w:rsidR="00825A8D" w:rsidRPr="00B57124" w14:paraId="03417C74" w14:textId="77777777" w:rsidTr="009E3E5B">
        <w:trPr>
          <w:trHeight w:val="227"/>
        </w:trPr>
        <w:tc>
          <w:tcPr>
            <w:tcW w:w="1148" w:type="dxa"/>
            <w:shd w:val="clear" w:color="auto" w:fill="EAF1DD" w:themeFill="accent3" w:themeFillTint="33"/>
            <w:noWrap/>
            <w:hideMark/>
          </w:tcPr>
          <w:p w14:paraId="0E4726BE" w14:textId="77777777" w:rsidR="00825A8D" w:rsidRPr="00B57124" w:rsidRDefault="00825A8D" w:rsidP="00204D2C">
            <w:pPr>
              <w:spacing w:after="0" w:line="240" w:lineRule="auto"/>
              <w:jc w:val="center"/>
              <w:rPr>
                <w:sz w:val="18"/>
                <w:szCs w:val="18"/>
              </w:rPr>
            </w:pPr>
            <w:r w:rsidRPr="00B57124">
              <w:rPr>
                <w:sz w:val="18"/>
                <w:szCs w:val="18"/>
              </w:rPr>
              <w:t>1D</w:t>
            </w:r>
          </w:p>
        </w:tc>
        <w:tc>
          <w:tcPr>
            <w:tcW w:w="5089" w:type="dxa"/>
            <w:gridSpan w:val="2"/>
            <w:shd w:val="clear" w:color="auto" w:fill="EAF1DD" w:themeFill="accent3" w:themeFillTint="33"/>
            <w:noWrap/>
            <w:hideMark/>
          </w:tcPr>
          <w:p w14:paraId="5AA5F926" w14:textId="77777777" w:rsidR="00825A8D" w:rsidRPr="00B57124" w:rsidRDefault="00825A8D" w:rsidP="00204D2C">
            <w:pPr>
              <w:spacing w:after="0" w:line="240" w:lineRule="auto"/>
              <w:jc w:val="left"/>
              <w:rPr>
                <w:sz w:val="18"/>
                <w:szCs w:val="18"/>
              </w:rPr>
            </w:pPr>
            <w:r w:rsidRPr="00B57124">
              <w:rPr>
                <w:sz w:val="18"/>
                <w:szCs w:val="18"/>
              </w:rPr>
              <w:t xml:space="preserve">Abkürzung bei </w:t>
            </w:r>
            <w:proofErr w:type="spellStart"/>
            <w:r w:rsidRPr="00B57124">
              <w:rPr>
                <w:sz w:val="18"/>
                <w:szCs w:val="18"/>
              </w:rPr>
              <w:t>Mojkovac</w:t>
            </w:r>
            <w:proofErr w:type="spellEnd"/>
          </w:p>
        </w:tc>
        <w:tc>
          <w:tcPr>
            <w:tcW w:w="1465" w:type="dxa"/>
            <w:shd w:val="clear" w:color="auto" w:fill="EAF1DD" w:themeFill="accent3" w:themeFillTint="33"/>
            <w:vAlign w:val="center"/>
          </w:tcPr>
          <w:p w14:paraId="2C541480" w14:textId="77777777" w:rsidR="00825A8D" w:rsidRPr="00B57124" w:rsidRDefault="00825A8D" w:rsidP="00204D2C">
            <w:pPr>
              <w:spacing w:after="0" w:line="240" w:lineRule="auto"/>
              <w:jc w:val="center"/>
              <w:rPr>
                <w:sz w:val="18"/>
                <w:szCs w:val="18"/>
              </w:rPr>
            </w:pPr>
          </w:p>
        </w:tc>
        <w:tc>
          <w:tcPr>
            <w:tcW w:w="1370" w:type="dxa"/>
            <w:shd w:val="clear" w:color="auto" w:fill="EAF1DD" w:themeFill="accent3" w:themeFillTint="33"/>
            <w:noWrap/>
            <w:hideMark/>
          </w:tcPr>
          <w:p w14:paraId="30A34958" w14:textId="77777777" w:rsidR="00825A8D" w:rsidRPr="00B57124" w:rsidRDefault="00825A8D" w:rsidP="00204D2C">
            <w:pPr>
              <w:spacing w:after="0" w:line="240" w:lineRule="auto"/>
              <w:jc w:val="right"/>
              <w:rPr>
                <w:sz w:val="18"/>
                <w:szCs w:val="18"/>
              </w:rPr>
            </w:pPr>
            <w:r w:rsidRPr="00B57124">
              <w:rPr>
                <w:sz w:val="18"/>
                <w:szCs w:val="18"/>
              </w:rPr>
              <w:t>17,3</w:t>
            </w:r>
          </w:p>
        </w:tc>
      </w:tr>
      <w:tr w:rsidR="00825A8D" w:rsidRPr="00B57124" w14:paraId="134D3268" w14:textId="77777777" w:rsidTr="00204D2C">
        <w:trPr>
          <w:trHeight w:val="227"/>
        </w:trPr>
        <w:tc>
          <w:tcPr>
            <w:tcW w:w="1148" w:type="dxa"/>
            <w:noWrap/>
            <w:hideMark/>
          </w:tcPr>
          <w:p w14:paraId="02502C8F" w14:textId="77777777" w:rsidR="00825A8D" w:rsidRPr="00B57124" w:rsidRDefault="00825A8D" w:rsidP="00204D2C">
            <w:pPr>
              <w:spacing w:after="0" w:line="240" w:lineRule="auto"/>
              <w:jc w:val="center"/>
              <w:rPr>
                <w:sz w:val="18"/>
                <w:szCs w:val="18"/>
              </w:rPr>
            </w:pPr>
            <w:r w:rsidRPr="00B57124">
              <w:rPr>
                <w:sz w:val="18"/>
                <w:szCs w:val="18"/>
              </w:rPr>
              <w:t>1E</w:t>
            </w:r>
          </w:p>
        </w:tc>
        <w:tc>
          <w:tcPr>
            <w:tcW w:w="5089" w:type="dxa"/>
            <w:gridSpan w:val="2"/>
            <w:noWrap/>
            <w:hideMark/>
          </w:tcPr>
          <w:p w14:paraId="58CA2931" w14:textId="77777777" w:rsidR="00825A8D" w:rsidRPr="00B57124" w:rsidRDefault="00825A8D" w:rsidP="00204D2C">
            <w:pPr>
              <w:spacing w:after="0" w:line="240" w:lineRule="auto"/>
              <w:jc w:val="left"/>
              <w:rPr>
                <w:sz w:val="18"/>
                <w:szCs w:val="18"/>
              </w:rPr>
            </w:pPr>
            <w:r w:rsidRPr="00B57124">
              <w:rPr>
                <w:sz w:val="18"/>
                <w:szCs w:val="18"/>
              </w:rPr>
              <w:t>Abkürzung bei Žabljak</w:t>
            </w:r>
          </w:p>
        </w:tc>
        <w:tc>
          <w:tcPr>
            <w:tcW w:w="1465" w:type="dxa"/>
            <w:vAlign w:val="center"/>
          </w:tcPr>
          <w:p w14:paraId="5E9B12F6" w14:textId="77777777" w:rsidR="00825A8D" w:rsidRPr="00B57124" w:rsidRDefault="00825A8D" w:rsidP="00204D2C">
            <w:pPr>
              <w:spacing w:after="0" w:line="240" w:lineRule="auto"/>
              <w:jc w:val="center"/>
              <w:rPr>
                <w:sz w:val="18"/>
                <w:szCs w:val="18"/>
              </w:rPr>
            </w:pPr>
          </w:p>
        </w:tc>
        <w:tc>
          <w:tcPr>
            <w:tcW w:w="1370" w:type="dxa"/>
            <w:noWrap/>
            <w:hideMark/>
          </w:tcPr>
          <w:p w14:paraId="7E335B94" w14:textId="77777777" w:rsidR="00825A8D" w:rsidRPr="00B57124" w:rsidRDefault="00825A8D" w:rsidP="00204D2C">
            <w:pPr>
              <w:spacing w:after="0" w:line="240" w:lineRule="auto"/>
              <w:jc w:val="right"/>
              <w:rPr>
                <w:sz w:val="18"/>
                <w:szCs w:val="18"/>
              </w:rPr>
            </w:pPr>
            <w:r w:rsidRPr="00B57124">
              <w:rPr>
                <w:sz w:val="18"/>
                <w:szCs w:val="18"/>
              </w:rPr>
              <w:t>11,8</w:t>
            </w:r>
          </w:p>
        </w:tc>
      </w:tr>
      <w:tr w:rsidR="00825A8D" w:rsidRPr="00B57124" w14:paraId="0A225B88" w14:textId="77777777" w:rsidTr="009E3E5B">
        <w:trPr>
          <w:trHeight w:val="227"/>
        </w:trPr>
        <w:tc>
          <w:tcPr>
            <w:tcW w:w="1148" w:type="dxa"/>
            <w:shd w:val="clear" w:color="auto" w:fill="EAF1DD" w:themeFill="accent3" w:themeFillTint="33"/>
            <w:noWrap/>
            <w:hideMark/>
          </w:tcPr>
          <w:p w14:paraId="13937A27" w14:textId="77777777" w:rsidR="00825A8D" w:rsidRPr="00B57124" w:rsidRDefault="00825A8D" w:rsidP="00204D2C">
            <w:pPr>
              <w:spacing w:after="0" w:line="240" w:lineRule="auto"/>
              <w:jc w:val="center"/>
              <w:rPr>
                <w:sz w:val="18"/>
                <w:szCs w:val="18"/>
              </w:rPr>
            </w:pPr>
            <w:r w:rsidRPr="00B57124">
              <w:rPr>
                <w:sz w:val="18"/>
                <w:szCs w:val="18"/>
              </w:rPr>
              <w:t>1F</w:t>
            </w:r>
          </w:p>
        </w:tc>
        <w:tc>
          <w:tcPr>
            <w:tcW w:w="5089" w:type="dxa"/>
            <w:gridSpan w:val="2"/>
            <w:shd w:val="clear" w:color="auto" w:fill="EAF1DD" w:themeFill="accent3" w:themeFillTint="33"/>
            <w:noWrap/>
            <w:hideMark/>
          </w:tcPr>
          <w:p w14:paraId="1BC1F0C1" w14:textId="77777777" w:rsidR="00825A8D" w:rsidRPr="00B57124" w:rsidRDefault="00825A8D" w:rsidP="00204D2C">
            <w:pPr>
              <w:spacing w:after="0" w:line="240" w:lineRule="auto"/>
              <w:jc w:val="left"/>
              <w:rPr>
                <w:sz w:val="18"/>
                <w:szCs w:val="18"/>
              </w:rPr>
            </w:pPr>
            <w:r w:rsidRPr="00B57124">
              <w:rPr>
                <w:sz w:val="18"/>
                <w:szCs w:val="18"/>
              </w:rPr>
              <w:t>Abkürzung bei Šavnik</w:t>
            </w:r>
          </w:p>
        </w:tc>
        <w:tc>
          <w:tcPr>
            <w:tcW w:w="1465" w:type="dxa"/>
            <w:shd w:val="clear" w:color="auto" w:fill="EAF1DD" w:themeFill="accent3" w:themeFillTint="33"/>
            <w:vAlign w:val="center"/>
          </w:tcPr>
          <w:p w14:paraId="7A3DD3A2" w14:textId="77777777" w:rsidR="00825A8D" w:rsidRPr="00B57124" w:rsidRDefault="00825A8D" w:rsidP="00204D2C">
            <w:pPr>
              <w:spacing w:after="0" w:line="240" w:lineRule="auto"/>
              <w:jc w:val="center"/>
              <w:rPr>
                <w:sz w:val="18"/>
                <w:szCs w:val="18"/>
              </w:rPr>
            </w:pPr>
          </w:p>
        </w:tc>
        <w:tc>
          <w:tcPr>
            <w:tcW w:w="1370" w:type="dxa"/>
            <w:shd w:val="clear" w:color="auto" w:fill="EAF1DD" w:themeFill="accent3" w:themeFillTint="33"/>
            <w:noWrap/>
            <w:hideMark/>
          </w:tcPr>
          <w:p w14:paraId="30ECDE8C" w14:textId="77777777" w:rsidR="00825A8D" w:rsidRPr="00B57124" w:rsidRDefault="00825A8D" w:rsidP="00204D2C">
            <w:pPr>
              <w:spacing w:after="0" w:line="240" w:lineRule="auto"/>
              <w:jc w:val="right"/>
              <w:rPr>
                <w:sz w:val="18"/>
                <w:szCs w:val="18"/>
              </w:rPr>
            </w:pPr>
            <w:r w:rsidRPr="00B57124">
              <w:rPr>
                <w:sz w:val="18"/>
                <w:szCs w:val="18"/>
              </w:rPr>
              <w:t>14,6</w:t>
            </w:r>
          </w:p>
        </w:tc>
      </w:tr>
      <w:tr w:rsidR="00825A8D" w:rsidRPr="00B57124" w14:paraId="43E047A4" w14:textId="77777777" w:rsidTr="00204D2C">
        <w:trPr>
          <w:trHeight w:val="227"/>
        </w:trPr>
        <w:tc>
          <w:tcPr>
            <w:tcW w:w="1148" w:type="dxa"/>
            <w:noWrap/>
            <w:hideMark/>
          </w:tcPr>
          <w:p w14:paraId="631E2C7F" w14:textId="77777777" w:rsidR="00825A8D" w:rsidRPr="00B57124" w:rsidRDefault="00825A8D" w:rsidP="00204D2C">
            <w:pPr>
              <w:spacing w:after="0" w:line="240" w:lineRule="auto"/>
              <w:jc w:val="center"/>
              <w:rPr>
                <w:sz w:val="18"/>
                <w:szCs w:val="18"/>
              </w:rPr>
            </w:pPr>
            <w:r w:rsidRPr="00B57124">
              <w:rPr>
                <w:sz w:val="18"/>
                <w:szCs w:val="18"/>
              </w:rPr>
              <w:t>1G</w:t>
            </w:r>
          </w:p>
        </w:tc>
        <w:tc>
          <w:tcPr>
            <w:tcW w:w="5089" w:type="dxa"/>
            <w:gridSpan w:val="2"/>
            <w:noWrap/>
            <w:hideMark/>
          </w:tcPr>
          <w:p w14:paraId="179DF7E7" w14:textId="77777777" w:rsidR="00825A8D" w:rsidRPr="00B57124" w:rsidRDefault="00825A8D" w:rsidP="00204D2C">
            <w:pPr>
              <w:spacing w:after="0" w:line="240" w:lineRule="auto"/>
              <w:jc w:val="left"/>
              <w:rPr>
                <w:sz w:val="18"/>
                <w:szCs w:val="18"/>
              </w:rPr>
            </w:pPr>
            <w:r w:rsidRPr="00B57124">
              <w:rPr>
                <w:sz w:val="18"/>
                <w:szCs w:val="18"/>
              </w:rPr>
              <w:t>Abkürzung bei Plužine</w:t>
            </w:r>
          </w:p>
        </w:tc>
        <w:tc>
          <w:tcPr>
            <w:tcW w:w="1465" w:type="dxa"/>
            <w:vAlign w:val="center"/>
          </w:tcPr>
          <w:p w14:paraId="223C24BF" w14:textId="77777777" w:rsidR="00825A8D" w:rsidRPr="00B57124" w:rsidRDefault="00825A8D" w:rsidP="00204D2C">
            <w:pPr>
              <w:spacing w:after="0" w:line="240" w:lineRule="auto"/>
              <w:jc w:val="center"/>
              <w:rPr>
                <w:sz w:val="18"/>
                <w:szCs w:val="18"/>
              </w:rPr>
            </w:pPr>
          </w:p>
        </w:tc>
        <w:tc>
          <w:tcPr>
            <w:tcW w:w="1370" w:type="dxa"/>
            <w:noWrap/>
            <w:hideMark/>
          </w:tcPr>
          <w:p w14:paraId="785A8654" w14:textId="77777777" w:rsidR="00825A8D" w:rsidRPr="00B57124" w:rsidRDefault="00825A8D" w:rsidP="00204D2C">
            <w:pPr>
              <w:spacing w:after="0" w:line="240" w:lineRule="auto"/>
              <w:jc w:val="right"/>
              <w:rPr>
                <w:sz w:val="18"/>
                <w:szCs w:val="18"/>
              </w:rPr>
            </w:pPr>
            <w:r w:rsidRPr="00B57124">
              <w:rPr>
                <w:sz w:val="18"/>
                <w:szCs w:val="18"/>
              </w:rPr>
              <w:t>11,4</w:t>
            </w:r>
          </w:p>
        </w:tc>
      </w:tr>
      <w:tr w:rsidR="00825A8D" w:rsidRPr="00B57124" w14:paraId="68589370" w14:textId="77777777" w:rsidTr="009E3E5B">
        <w:trPr>
          <w:trHeight w:val="73"/>
        </w:trPr>
        <w:tc>
          <w:tcPr>
            <w:tcW w:w="1148" w:type="dxa"/>
            <w:noWrap/>
          </w:tcPr>
          <w:p w14:paraId="0E2933A0" w14:textId="77777777" w:rsidR="00825A8D" w:rsidRPr="00B57124" w:rsidRDefault="00825A8D" w:rsidP="00204D2C">
            <w:pPr>
              <w:spacing w:after="0" w:line="240" w:lineRule="auto"/>
              <w:jc w:val="center"/>
              <w:rPr>
                <w:sz w:val="18"/>
                <w:szCs w:val="18"/>
              </w:rPr>
            </w:pPr>
          </w:p>
        </w:tc>
        <w:tc>
          <w:tcPr>
            <w:tcW w:w="5089" w:type="dxa"/>
            <w:gridSpan w:val="2"/>
            <w:noWrap/>
          </w:tcPr>
          <w:p w14:paraId="5DAE3AD1" w14:textId="77777777" w:rsidR="00825A8D" w:rsidRPr="00B57124" w:rsidRDefault="00825A8D" w:rsidP="00204D2C">
            <w:pPr>
              <w:spacing w:after="0" w:line="240" w:lineRule="auto"/>
              <w:jc w:val="left"/>
              <w:rPr>
                <w:sz w:val="18"/>
                <w:szCs w:val="18"/>
              </w:rPr>
            </w:pPr>
          </w:p>
        </w:tc>
        <w:tc>
          <w:tcPr>
            <w:tcW w:w="1465" w:type="dxa"/>
            <w:vAlign w:val="center"/>
          </w:tcPr>
          <w:p w14:paraId="00135EE3" w14:textId="77777777" w:rsidR="00825A8D" w:rsidRPr="00B57124" w:rsidRDefault="00825A8D" w:rsidP="00204D2C">
            <w:pPr>
              <w:spacing w:after="0" w:line="240" w:lineRule="auto"/>
              <w:jc w:val="center"/>
              <w:rPr>
                <w:sz w:val="18"/>
                <w:szCs w:val="18"/>
              </w:rPr>
            </w:pPr>
          </w:p>
        </w:tc>
        <w:tc>
          <w:tcPr>
            <w:tcW w:w="1370" w:type="dxa"/>
            <w:noWrap/>
          </w:tcPr>
          <w:p w14:paraId="022BE0B8" w14:textId="77777777" w:rsidR="00825A8D" w:rsidRPr="00B57124" w:rsidRDefault="00825A8D" w:rsidP="00204D2C">
            <w:pPr>
              <w:spacing w:after="0" w:line="240" w:lineRule="auto"/>
              <w:jc w:val="right"/>
              <w:rPr>
                <w:sz w:val="18"/>
                <w:szCs w:val="18"/>
              </w:rPr>
            </w:pPr>
          </w:p>
        </w:tc>
      </w:tr>
      <w:tr w:rsidR="00825A8D" w:rsidRPr="00B57124" w14:paraId="01D28973" w14:textId="77777777" w:rsidTr="009E3E5B">
        <w:trPr>
          <w:trHeight w:val="227"/>
        </w:trPr>
        <w:tc>
          <w:tcPr>
            <w:tcW w:w="1148" w:type="dxa"/>
            <w:shd w:val="clear" w:color="auto" w:fill="C2D69B" w:themeFill="accent3" w:themeFillTint="99"/>
            <w:noWrap/>
            <w:hideMark/>
          </w:tcPr>
          <w:p w14:paraId="291D17B5" w14:textId="77777777" w:rsidR="00825A8D" w:rsidRPr="00B57124" w:rsidRDefault="00825A8D" w:rsidP="00204D2C">
            <w:pPr>
              <w:spacing w:after="0" w:line="240" w:lineRule="auto"/>
              <w:jc w:val="center"/>
              <w:rPr>
                <w:b/>
                <w:bCs/>
                <w:sz w:val="18"/>
                <w:szCs w:val="18"/>
              </w:rPr>
            </w:pPr>
            <w:r w:rsidRPr="00B57124">
              <w:rPr>
                <w:b/>
                <w:bCs/>
                <w:sz w:val="18"/>
                <w:szCs w:val="18"/>
              </w:rPr>
              <w:t>2</w:t>
            </w:r>
          </w:p>
        </w:tc>
        <w:tc>
          <w:tcPr>
            <w:tcW w:w="5089" w:type="dxa"/>
            <w:gridSpan w:val="2"/>
            <w:shd w:val="clear" w:color="auto" w:fill="C2D69B" w:themeFill="accent3" w:themeFillTint="99"/>
            <w:noWrap/>
            <w:hideMark/>
          </w:tcPr>
          <w:p w14:paraId="5C235138" w14:textId="77777777" w:rsidR="00825A8D" w:rsidRPr="00B57124" w:rsidRDefault="00825A8D" w:rsidP="00204D2C">
            <w:pPr>
              <w:spacing w:after="0" w:line="240" w:lineRule="auto"/>
              <w:jc w:val="left"/>
              <w:rPr>
                <w:b/>
                <w:bCs/>
                <w:sz w:val="18"/>
                <w:szCs w:val="18"/>
              </w:rPr>
            </w:pPr>
            <w:r w:rsidRPr="00B57124">
              <w:rPr>
                <w:b/>
                <w:bCs/>
                <w:sz w:val="18"/>
                <w:szCs w:val="18"/>
              </w:rPr>
              <w:t>Durmitor-Ring (</w:t>
            </w:r>
            <w:proofErr w:type="spellStart"/>
            <w:r w:rsidRPr="00B57124">
              <w:rPr>
                <w:b/>
                <w:bCs/>
                <w:sz w:val="18"/>
                <w:szCs w:val="18"/>
              </w:rPr>
              <w:t>Durmitorski</w:t>
            </w:r>
            <w:proofErr w:type="spellEnd"/>
            <w:r w:rsidRPr="00B57124">
              <w:rPr>
                <w:b/>
                <w:bCs/>
                <w:sz w:val="18"/>
                <w:szCs w:val="18"/>
              </w:rPr>
              <w:t xml:space="preserve"> </w:t>
            </w:r>
            <w:proofErr w:type="spellStart"/>
            <w:r w:rsidRPr="00B57124">
              <w:rPr>
                <w:b/>
                <w:bCs/>
                <w:sz w:val="18"/>
                <w:szCs w:val="18"/>
              </w:rPr>
              <w:t>prsten</w:t>
            </w:r>
            <w:proofErr w:type="spellEnd"/>
            <w:r w:rsidRPr="00B57124">
              <w:rPr>
                <w:b/>
                <w:bCs/>
                <w:sz w:val="18"/>
                <w:szCs w:val="18"/>
              </w:rPr>
              <w:t>)</w:t>
            </w:r>
          </w:p>
        </w:tc>
        <w:tc>
          <w:tcPr>
            <w:tcW w:w="1465" w:type="dxa"/>
            <w:shd w:val="clear" w:color="auto" w:fill="C2D69B" w:themeFill="accent3" w:themeFillTint="99"/>
            <w:vAlign w:val="center"/>
          </w:tcPr>
          <w:p w14:paraId="51EFC2B6" w14:textId="77777777" w:rsidR="00825A8D" w:rsidRPr="00B57124" w:rsidRDefault="00825A8D" w:rsidP="00204D2C">
            <w:pPr>
              <w:spacing w:after="0" w:line="240" w:lineRule="auto"/>
              <w:jc w:val="center"/>
              <w:rPr>
                <w:b/>
                <w:bCs/>
                <w:sz w:val="18"/>
                <w:szCs w:val="18"/>
              </w:rPr>
            </w:pPr>
            <w:r>
              <w:rPr>
                <w:b/>
                <w:bCs/>
                <w:sz w:val="18"/>
                <w:szCs w:val="18"/>
              </w:rPr>
              <w:t>2019</w:t>
            </w:r>
          </w:p>
        </w:tc>
        <w:tc>
          <w:tcPr>
            <w:tcW w:w="1370" w:type="dxa"/>
            <w:shd w:val="clear" w:color="auto" w:fill="C2D69B" w:themeFill="accent3" w:themeFillTint="99"/>
            <w:noWrap/>
            <w:hideMark/>
          </w:tcPr>
          <w:p w14:paraId="760D9322" w14:textId="77777777" w:rsidR="00825A8D" w:rsidRPr="00B57124" w:rsidRDefault="00825A8D" w:rsidP="00204D2C">
            <w:pPr>
              <w:spacing w:after="0" w:line="240" w:lineRule="auto"/>
              <w:jc w:val="right"/>
              <w:rPr>
                <w:b/>
                <w:bCs/>
                <w:sz w:val="18"/>
                <w:szCs w:val="18"/>
              </w:rPr>
            </w:pPr>
            <w:r w:rsidRPr="00B57124">
              <w:rPr>
                <w:b/>
                <w:bCs/>
                <w:sz w:val="18"/>
                <w:szCs w:val="18"/>
              </w:rPr>
              <w:t>76,0</w:t>
            </w:r>
          </w:p>
        </w:tc>
      </w:tr>
      <w:tr w:rsidR="00825A8D" w:rsidRPr="00B57124" w14:paraId="6F748578" w14:textId="77777777" w:rsidTr="00204D2C">
        <w:trPr>
          <w:trHeight w:val="227"/>
        </w:trPr>
        <w:tc>
          <w:tcPr>
            <w:tcW w:w="1148" w:type="dxa"/>
            <w:shd w:val="clear" w:color="auto" w:fill="auto"/>
            <w:noWrap/>
          </w:tcPr>
          <w:p w14:paraId="04EFAB44" w14:textId="77777777" w:rsidR="00825A8D" w:rsidRPr="00B57124" w:rsidRDefault="00825A8D" w:rsidP="00204D2C">
            <w:pPr>
              <w:spacing w:after="0" w:line="240" w:lineRule="auto"/>
              <w:jc w:val="center"/>
              <w:rPr>
                <w:b/>
                <w:bCs/>
                <w:sz w:val="18"/>
                <w:szCs w:val="18"/>
              </w:rPr>
            </w:pPr>
          </w:p>
        </w:tc>
        <w:tc>
          <w:tcPr>
            <w:tcW w:w="5089" w:type="dxa"/>
            <w:gridSpan w:val="2"/>
            <w:shd w:val="clear" w:color="auto" w:fill="auto"/>
            <w:noWrap/>
          </w:tcPr>
          <w:p w14:paraId="798A02CE" w14:textId="77777777" w:rsidR="00825A8D" w:rsidRPr="00B57124" w:rsidRDefault="00825A8D" w:rsidP="00204D2C">
            <w:pPr>
              <w:spacing w:after="0" w:line="240" w:lineRule="auto"/>
              <w:jc w:val="left"/>
              <w:rPr>
                <w:b/>
                <w:bCs/>
                <w:sz w:val="18"/>
                <w:szCs w:val="18"/>
              </w:rPr>
            </w:pPr>
          </w:p>
        </w:tc>
        <w:tc>
          <w:tcPr>
            <w:tcW w:w="1465" w:type="dxa"/>
            <w:vAlign w:val="center"/>
          </w:tcPr>
          <w:p w14:paraId="3E9A8506" w14:textId="77777777" w:rsidR="00825A8D" w:rsidRPr="00B57124" w:rsidRDefault="00825A8D" w:rsidP="00204D2C">
            <w:pPr>
              <w:spacing w:after="0" w:line="240" w:lineRule="auto"/>
              <w:jc w:val="center"/>
              <w:rPr>
                <w:b/>
                <w:bCs/>
                <w:sz w:val="18"/>
                <w:szCs w:val="18"/>
              </w:rPr>
            </w:pPr>
          </w:p>
        </w:tc>
        <w:tc>
          <w:tcPr>
            <w:tcW w:w="1370" w:type="dxa"/>
            <w:shd w:val="clear" w:color="auto" w:fill="auto"/>
            <w:noWrap/>
          </w:tcPr>
          <w:p w14:paraId="48EE0CF9" w14:textId="77777777" w:rsidR="00825A8D" w:rsidRPr="00B57124" w:rsidRDefault="00825A8D" w:rsidP="00204D2C">
            <w:pPr>
              <w:spacing w:after="0" w:line="240" w:lineRule="auto"/>
              <w:jc w:val="right"/>
              <w:rPr>
                <w:b/>
                <w:bCs/>
                <w:sz w:val="18"/>
                <w:szCs w:val="18"/>
              </w:rPr>
            </w:pPr>
          </w:p>
        </w:tc>
      </w:tr>
      <w:tr w:rsidR="00825A8D" w:rsidRPr="00B57124" w14:paraId="196B8999" w14:textId="77777777" w:rsidTr="009E3E5B">
        <w:trPr>
          <w:trHeight w:val="227"/>
        </w:trPr>
        <w:tc>
          <w:tcPr>
            <w:tcW w:w="1148" w:type="dxa"/>
            <w:shd w:val="clear" w:color="auto" w:fill="C2D69B" w:themeFill="accent3" w:themeFillTint="99"/>
            <w:noWrap/>
            <w:hideMark/>
          </w:tcPr>
          <w:p w14:paraId="643144B4" w14:textId="77777777" w:rsidR="00825A8D" w:rsidRPr="00B57124" w:rsidRDefault="00825A8D" w:rsidP="00204D2C">
            <w:pPr>
              <w:spacing w:after="0" w:line="240" w:lineRule="auto"/>
              <w:jc w:val="center"/>
              <w:rPr>
                <w:b/>
                <w:bCs/>
                <w:sz w:val="18"/>
                <w:szCs w:val="18"/>
              </w:rPr>
            </w:pPr>
            <w:r w:rsidRPr="00B57124">
              <w:rPr>
                <w:b/>
                <w:bCs/>
                <w:sz w:val="18"/>
                <w:szCs w:val="18"/>
              </w:rPr>
              <w:t>3</w:t>
            </w:r>
          </w:p>
        </w:tc>
        <w:tc>
          <w:tcPr>
            <w:tcW w:w="5089" w:type="dxa"/>
            <w:gridSpan w:val="2"/>
            <w:shd w:val="clear" w:color="auto" w:fill="C2D69B" w:themeFill="accent3" w:themeFillTint="99"/>
            <w:noWrap/>
            <w:hideMark/>
          </w:tcPr>
          <w:p w14:paraId="51258DD3" w14:textId="77777777" w:rsidR="00825A8D" w:rsidRPr="00B57124" w:rsidRDefault="00825A8D" w:rsidP="00204D2C">
            <w:pPr>
              <w:spacing w:after="0" w:line="240" w:lineRule="auto"/>
              <w:jc w:val="left"/>
              <w:rPr>
                <w:b/>
                <w:bCs/>
                <w:sz w:val="18"/>
                <w:szCs w:val="18"/>
              </w:rPr>
            </w:pPr>
            <w:r w:rsidRPr="00B57124">
              <w:rPr>
                <w:b/>
                <w:bCs/>
                <w:sz w:val="18"/>
                <w:szCs w:val="18"/>
              </w:rPr>
              <w:t xml:space="preserve">Die Berge und das Meer (More i </w:t>
            </w:r>
            <w:proofErr w:type="spellStart"/>
            <w:r w:rsidRPr="00B57124">
              <w:rPr>
                <w:b/>
                <w:bCs/>
                <w:sz w:val="18"/>
                <w:szCs w:val="18"/>
              </w:rPr>
              <w:t>visine</w:t>
            </w:r>
            <w:proofErr w:type="spellEnd"/>
            <w:r w:rsidRPr="00B57124">
              <w:rPr>
                <w:b/>
                <w:bCs/>
                <w:sz w:val="18"/>
                <w:szCs w:val="18"/>
              </w:rPr>
              <w:t>)</w:t>
            </w:r>
          </w:p>
        </w:tc>
        <w:tc>
          <w:tcPr>
            <w:tcW w:w="1465" w:type="dxa"/>
            <w:shd w:val="clear" w:color="auto" w:fill="C2D69B" w:themeFill="accent3" w:themeFillTint="99"/>
            <w:vAlign w:val="center"/>
          </w:tcPr>
          <w:p w14:paraId="28BEA8BA" w14:textId="77777777" w:rsidR="00825A8D" w:rsidRPr="00B57124" w:rsidRDefault="00825A8D" w:rsidP="00204D2C">
            <w:pPr>
              <w:spacing w:after="0" w:line="240" w:lineRule="auto"/>
              <w:jc w:val="center"/>
              <w:rPr>
                <w:b/>
                <w:bCs/>
                <w:sz w:val="18"/>
                <w:szCs w:val="18"/>
              </w:rPr>
            </w:pPr>
            <w:r>
              <w:rPr>
                <w:b/>
                <w:bCs/>
                <w:sz w:val="18"/>
                <w:szCs w:val="18"/>
              </w:rPr>
              <w:t>2020</w:t>
            </w:r>
          </w:p>
        </w:tc>
        <w:tc>
          <w:tcPr>
            <w:tcW w:w="1370" w:type="dxa"/>
            <w:shd w:val="clear" w:color="auto" w:fill="C2D69B" w:themeFill="accent3" w:themeFillTint="99"/>
            <w:noWrap/>
            <w:hideMark/>
          </w:tcPr>
          <w:p w14:paraId="355BAF94" w14:textId="77777777" w:rsidR="00825A8D" w:rsidRPr="00B57124" w:rsidRDefault="00825A8D" w:rsidP="00204D2C">
            <w:pPr>
              <w:spacing w:after="0" w:line="240" w:lineRule="auto"/>
              <w:jc w:val="right"/>
              <w:rPr>
                <w:b/>
                <w:bCs/>
                <w:sz w:val="18"/>
                <w:szCs w:val="18"/>
              </w:rPr>
            </w:pPr>
            <w:r w:rsidRPr="00B57124">
              <w:rPr>
                <w:b/>
                <w:bCs/>
                <w:sz w:val="18"/>
                <w:szCs w:val="18"/>
              </w:rPr>
              <w:t>270,0</w:t>
            </w:r>
          </w:p>
        </w:tc>
      </w:tr>
      <w:tr w:rsidR="00825A8D" w:rsidRPr="00B57124" w14:paraId="293096BE" w14:textId="77777777" w:rsidTr="00204D2C">
        <w:trPr>
          <w:trHeight w:val="227"/>
        </w:trPr>
        <w:tc>
          <w:tcPr>
            <w:tcW w:w="1148" w:type="dxa"/>
            <w:noWrap/>
            <w:hideMark/>
          </w:tcPr>
          <w:p w14:paraId="4D8A7B56" w14:textId="77777777" w:rsidR="00825A8D" w:rsidRPr="00B57124" w:rsidRDefault="00825A8D" w:rsidP="00204D2C">
            <w:pPr>
              <w:spacing w:after="0" w:line="240" w:lineRule="auto"/>
              <w:jc w:val="center"/>
              <w:rPr>
                <w:sz w:val="18"/>
                <w:szCs w:val="18"/>
              </w:rPr>
            </w:pPr>
            <w:r w:rsidRPr="00B57124">
              <w:rPr>
                <w:sz w:val="18"/>
                <w:szCs w:val="18"/>
              </w:rPr>
              <w:t>3A</w:t>
            </w:r>
          </w:p>
        </w:tc>
        <w:tc>
          <w:tcPr>
            <w:tcW w:w="5089" w:type="dxa"/>
            <w:gridSpan w:val="2"/>
            <w:noWrap/>
            <w:hideMark/>
          </w:tcPr>
          <w:p w14:paraId="54AA7A64" w14:textId="77777777" w:rsidR="00825A8D" w:rsidRPr="00B57124" w:rsidRDefault="00825A8D" w:rsidP="00204D2C">
            <w:pPr>
              <w:spacing w:after="0" w:line="240" w:lineRule="auto"/>
              <w:jc w:val="left"/>
              <w:rPr>
                <w:sz w:val="18"/>
                <w:szCs w:val="18"/>
              </w:rPr>
            </w:pPr>
            <w:r w:rsidRPr="00B57124">
              <w:rPr>
                <w:sz w:val="18"/>
                <w:szCs w:val="18"/>
              </w:rPr>
              <w:t xml:space="preserve">Verbindung Boka - </w:t>
            </w:r>
            <w:proofErr w:type="spellStart"/>
            <w:r w:rsidRPr="00B57124">
              <w:rPr>
                <w:sz w:val="18"/>
                <w:szCs w:val="18"/>
              </w:rPr>
              <w:t>Nikšić</w:t>
            </w:r>
            <w:proofErr w:type="spellEnd"/>
          </w:p>
        </w:tc>
        <w:tc>
          <w:tcPr>
            <w:tcW w:w="1465" w:type="dxa"/>
            <w:vAlign w:val="center"/>
          </w:tcPr>
          <w:p w14:paraId="2B263A9A" w14:textId="77777777" w:rsidR="00825A8D" w:rsidRPr="00B57124" w:rsidRDefault="00825A8D" w:rsidP="00204D2C">
            <w:pPr>
              <w:spacing w:after="0" w:line="240" w:lineRule="auto"/>
              <w:jc w:val="center"/>
              <w:rPr>
                <w:sz w:val="18"/>
                <w:szCs w:val="18"/>
              </w:rPr>
            </w:pPr>
          </w:p>
        </w:tc>
        <w:tc>
          <w:tcPr>
            <w:tcW w:w="1370" w:type="dxa"/>
            <w:noWrap/>
            <w:hideMark/>
          </w:tcPr>
          <w:p w14:paraId="74A2EB7A" w14:textId="77777777" w:rsidR="00825A8D" w:rsidRPr="00B57124" w:rsidRDefault="00825A8D" w:rsidP="00204D2C">
            <w:pPr>
              <w:spacing w:after="0" w:line="240" w:lineRule="auto"/>
              <w:jc w:val="right"/>
              <w:rPr>
                <w:sz w:val="18"/>
                <w:szCs w:val="18"/>
              </w:rPr>
            </w:pPr>
            <w:r w:rsidRPr="00B57124">
              <w:rPr>
                <w:sz w:val="18"/>
                <w:szCs w:val="18"/>
              </w:rPr>
              <w:t>72,0</w:t>
            </w:r>
          </w:p>
        </w:tc>
      </w:tr>
      <w:tr w:rsidR="00825A8D" w:rsidRPr="00B57124" w14:paraId="4AA7C063" w14:textId="77777777" w:rsidTr="009E3E5B">
        <w:trPr>
          <w:trHeight w:val="227"/>
        </w:trPr>
        <w:tc>
          <w:tcPr>
            <w:tcW w:w="1148" w:type="dxa"/>
            <w:shd w:val="clear" w:color="auto" w:fill="EAF1DD" w:themeFill="accent3" w:themeFillTint="33"/>
            <w:noWrap/>
            <w:hideMark/>
          </w:tcPr>
          <w:p w14:paraId="4813AE65" w14:textId="77777777" w:rsidR="00825A8D" w:rsidRPr="00B57124" w:rsidRDefault="00825A8D" w:rsidP="00204D2C">
            <w:pPr>
              <w:spacing w:after="0" w:line="240" w:lineRule="auto"/>
              <w:jc w:val="center"/>
              <w:rPr>
                <w:sz w:val="18"/>
                <w:szCs w:val="18"/>
              </w:rPr>
            </w:pPr>
            <w:r w:rsidRPr="00B57124">
              <w:rPr>
                <w:sz w:val="18"/>
                <w:szCs w:val="18"/>
              </w:rPr>
              <w:t>3B</w:t>
            </w:r>
          </w:p>
        </w:tc>
        <w:tc>
          <w:tcPr>
            <w:tcW w:w="5089" w:type="dxa"/>
            <w:gridSpan w:val="2"/>
            <w:shd w:val="clear" w:color="auto" w:fill="EAF1DD" w:themeFill="accent3" w:themeFillTint="33"/>
            <w:noWrap/>
            <w:hideMark/>
          </w:tcPr>
          <w:p w14:paraId="36163B73" w14:textId="77777777" w:rsidR="00825A8D" w:rsidRPr="00B57124" w:rsidRDefault="00825A8D" w:rsidP="00204D2C">
            <w:pPr>
              <w:spacing w:after="0" w:line="240" w:lineRule="auto"/>
              <w:jc w:val="left"/>
              <w:rPr>
                <w:sz w:val="18"/>
                <w:szCs w:val="18"/>
              </w:rPr>
            </w:pPr>
            <w:r w:rsidRPr="00B57124">
              <w:rPr>
                <w:sz w:val="18"/>
                <w:szCs w:val="18"/>
              </w:rPr>
              <w:t xml:space="preserve">Alternative Route Cetinje - </w:t>
            </w:r>
            <w:proofErr w:type="spellStart"/>
            <w:r w:rsidRPr="00B57124">
              <w:rPr>
                <w:sz w:val="18"/>
                <w:szCs w:val="18"/>
              </w:rPr>
              <w:t>Virpazar</w:t>
            </w:r>
            <w:proofErr w:type="spellEnd"/>
          </w:p>
        </w:tc>
        <w:tc>
          <w:tcPr>
            <w:tcW w:w="1465" w:type="dxa"/>
            <w:shd w:val="clear" w:color="auto" w:fill="EAF1DD" w:themeFill="accent3" w:themeFillTint="33"/>
            <w:vAlign w:val="center"/>
          </w:tcPr>
          <w:p w14:paraId="0DF36DB1" w14:textId="77777777" w:rsidR="00825A8D" w:rsidRPr="00B57124" w:rsidRDefault="00825A8D" w:rsidP="00204D2C">
            <w:pPr>
              <w:spacing w:after="0" w:line="240" w:lineRule="auto"/>
              <w:jc w:val="center"/>
              <w:rPr>
                <w:sz w:val="18"/>
                <w:szCs w:val="18"/>
              </w:rPr>
            </w:pPr>
          </w:p>
        </w:tc>
        <w:tc>
          <w:tcPr>
            <w:tcW w:w="1370" w:type="dxa"/>
            <w:shd w:val="clear" w:color="auto" w:fill="EAF1DD" w:themeFill="accent3" w:themeFillTint="33"/>
            <w:noWrap/>
            <w:hideMark/>
          </w:tcPr>
          <w:p w14:paraId="4EC3DAA5" w14:textId="77777777" w:rsidR="00825A8D" w:rsidRPr="00B57124" w:rsidRDefault="00825A8D" w:rsidP="00204D2C">
            <w:pPr>
              <w:spacing w:after="0" w:line="240" w:lineRule="auto"/>
              <w:jc w:val="right"/>
              <w:rPr>
                <w:sz w:val="18"/>
                <w:szCs w:val="18"/>
              </w:rPr>
            </w:pPr>
            <w:r w:rsidRPr="00B57124">
              <w:rPr>
                <w:sz w:val="18"/>
                <w:szCs w:val="18"/>
              </w:rPr>
              <w:t>38,0</w:t>
            </w:r>
          </w:p>
        </w:tc>
      </w:tr>
      <w:tr w:rsidR="00825A8D" w:rsidRPr="00B57124" w14:paraId="091A1DE7" w14:textId="77777777" w:rsidTr="00204D2C">
        <w:trPr>
          <w:trHeight w:val="227"/>
        </w:trPr>
        <w:tc>
          <w:tcPr>
            <w:tcW w:w="1148" w:type="dxa"/>
            <w:noWrap/>
            <w:hideMark/>
          </w:tcPr>
          <w:p w14:paraId="208C64A4" w14:textId="77777777" w:rsidR="00825A8D" w:rsidRPr="00B57124" w:rsidRDefault="00825A8D" w:rsidP="00204D2C">
            <w:pPr>
              <w:spacing w:after="0" w:line="240" w:lineRule="auto"/>
              <w:jc w:val="center"/>
              <w:rPr>
                <w:sz w:val="18"/>
                <w:szCs w:val="18"/>
              </w:rPr>
            </w:pPr>
            <w:r w:rsidRPr="00B57124">
              <w:rPr>
                <w:sz w:val="18"/>
                <w:szCs w:val="18"/>
              </w:rPr>
              <w:t>3C</w:t>
            </w:r>
          </w:p>
        </w:tc>
        <w:tc>
          <w:tcPr>
            <w:tcW w:w="5089" w:type="dxa"/>
            <w:gridSpan w:val="2"/>
            <w:noWrap/>
            <w:hideMark/>
          </w:tcPr>
          <w:p w14:paraId="44FDB6C7" w14:textId="77777777" w:rsidR="00825A8D" w:rsidRPr="00B57124" w:rsidRDefault="00825A8D" w:rsidP="00204D2C">
            <w:pPr>
              <w:spacing w:after="0" w:line="240" w:lineRule="auto"/>
              <w:jc w:val="left"/>
              <w:rPr>
                <w:sz w:val="18"/>
                <w:szCs w:val="18"/>
              </w:rPr>
            </w:pPr>
            <w:r w:rsidRPr="00B57124">
              <w:rPr>
                <w:sz w:val="18"/>
                <w:szCs w:val="18"/>
              </w:rPr>
              <w:t xml:space="preserve">Verbindung </w:t>
            </w:r>
            <w:proofErr w:type="spellStart"/>
            <w:r w:rsidRPr="00B57124">
              <w:rPr>
                <w:sz w:val="18"/>
                <w:szCs w:val="18"/>
              </w:rPr>
              <w:t>Virpazar</w:t>
            </w:r>
            <w:proofErr w:type="spellEnd"/>
            <w:r w:rsidRPr="00B57124">
              <w:rPr>
                <w:sz w:val="18"/>
                <w:szCs w:val="18"/>
              </w:rPr>
              <w:t xml:space="preserve"> - Podgorica</w:t>
            </w:r>
          </w:p>
        </w:tc>
        <w:tc>
          <w:tcPr>
            <w:tcW w:w="1465" w:type="dxa"/>
            <w:vAlign w:val="center"/>
          </w:tcPr>
          <w:p w14:paraId="5459C9E8" w14:textId="77777777" w:rsidR="00825A8D" w:rsidRPr="00B57124" w:rsidRDefault="00825A8D" w:rsidP="00204D2C">
            <w:pPr>
              <w:spacing w:after="0" w:line="240" w:lineRule="auto"/>
              <w:jc w:val="center"/>
              <w:rPr>
                <w:sz w:val="18"/>
                <w:szCs w:val="18"/>
              </w:rPr>
            </w:pPr>
          </w:p>
        </w:tc>
        <w:tc>
          <w:tcPr>
            <w:tcW w:w="1370" w:type="dxa"/>
            <w:noWrap/>
            <w:hideMark/>
          </w:tcPr>
          <w:p w14:paraId="13A3AC6A" w14:textId="77777777" w:rsidR="00825A8D" w:rsidRPr="00B57124" w:rsidRDefault="00825A8D" w:rsidP="00204D2C">
            <w:pPr>
              <w:spacing w:after="0" w:line="240" w:lineRule="auto"/>
              <w:jc w:val="right"/>
              <w:rPr>
                <w:sz w:val="18"/>
                <w:szCs w:val="18"/>
              </w:rPr>
            </w:pPr>
            <w:r w:rsidRPr="00B57124">
              <w:rPr>
                <w:sz w:val="18"/>
                <w:szCs w:val="18"/>
              </w:rPr>
              <w:t>30,9</w:t>
            </w:r>
          </w:p>
        </w:tc>
      </w:tr>
      <w:tr w:rsidR="00825A8D" w:rsidRPr="00B57124" w14:paraId="1C7F396E" w14:textId="77777777" w:rsidTr="009E3E5B">
        <w:trPr>
          <w:trHeight w:val="227"/>
        </w:trPr>
        <w:tc>
          <w:tcPr>
            <w:tcW w:w="1148" w:type="dxa"/>
            <w:shd w:val="clear" w:color="auto" w:fill="EAF1DD" w:themeFill="accent3" w:themeFillTint="33"/>
            <w:noWrap/>
            <w:hideMark/>
          </w:tcPr>
          <w:p w14:paraId="49F9CDA8" w14:textId="77777777" w:rsidR="00825A8D" w:rsidRPr="00B57124" w:rsidRDefault="00825A8D" w:rsidP="00204D2C">
            <w:pPr>
              <w:spacing w:after="0" w:line="240" w:lineRule="auto"/>
              <w:jc w:val="center"/>
              <w:rPr>
                <w:sz w:val="18"/>
                <w:szCs w:val="18"/>
              </w:rPr>
            </w:pPr>
            <w:r w:rsidRPr="00B57124">
              <w:rPr>
                <w:sz w:val="18"/>
                <w:szCs w:val="18"/>
              </w:rPr>
              <w:t>3D</w:t>
            </w:r>
          </w:p>
        </w:tc>
        <w:tc>
          <w:tcPr>
            <w:tcW w:w="5089" w:type="dxa"/>
            <w:gridSpan w:val="2"/>
            <w:shd w:val="clear" w:color="auto" w:fill="EAF1DD" w:themeFill="accent3" w:themeFillTint="33"/>
            <w:noWrap/>
            <w:hideMark/>
          </w:tcPr>
          <w:p w14:paraId="0F537C5A" w14:textId="77777777" w:rsidR="00825A8D" w:rsidRPr="00B57124" w:rsidRDefault="00825A8D" w:rsidP="00204D2C">
            <w:pPr>
              <w:spacing w:after="0" w:line="240" w:lineRule="auto"/>
              <w:jc w:val="left"/>
              <w:rPr>
                <w:sz w:val="18"/>
                <w:szCs w:val="18"/>
              </w:rPr>
            </w:pPr>
            <w:r w:rsidRPr="00B57124">
              <w:rPr>
                <w:sz w:val="18"/>
                <w:szCs w:val="18"/>
              </w:rPr>
              <w:t xml:space="preserve">Verbindung Bar - </w:t>
            </w:r>
            <w:proofErr w:type="spellStart"/>
            <w:r w:rsidRPr="00B57124">
              <w:rPr>
                <w:sz w:val="18"/>
                <w:szCs w:val="18"/>
              </w:rPr>
              <w:t>Virpazar</w:t>
            </w:r>
            <w:proofErr w:type="spellEnd"/>
          </w:p>
        </w:tc>
        <w:tc>
          <w:tcPr>
            <w:tcW w:w="1465" w:type="dxa"/>
            <w:shd w:val="clear" w:color="auto" w:fill="EAF1DD" w:themeFill="accent3" w:themeFillTint="33"/>
            <w:vAlign w:val="center"/>
          </w:tcPr>
          <w:p w14:paraId="10D645C4" w14:textId="77777777" w:rsidR="00825A8D" w:rsidRPr="00B57124" w:rsidRDefault="00825A8D" w:rsidP="00204D2C">
            <w:pPr>
              <w:spacing w:after="0" w:line="240" w:lineRule="auto"/>
              <w:jc w:val="center"/>
              <w:rPr>
                <w:sz w:val="18"/>
                <w:szCs w:val="18"/>
              </w:rPr>
            </w:pPr>
          </w:p>
        </w:tc>
        <w:tc>
          <w:tcPr>
            <w:tcW w:w="1370" w:type="dxa"/>
            <w:shd w:val="clear" w:color="auto" w:fill="EAF1DD" w:themeFill="accent3" w:themeFillTint="33"/>
            <w:noWrap/>
            <w:hideMark/>
          </w:tcPr>
          <w:p w14:paraId="073F251B" w14:textId="77777777" w:rsidR="00825A8D" w:rsidRPr="00B57124" w:rsidRDefault="00825A8D" w:rsidP="00204D2C">
            <w:pPr>
              <w:spacing w:after="0" w:line="240" w:lineRule="auto"/>
              <w:jc w:val="right"/>
              <w:rPr>
                <w:sz w:val="18"/>
                <w:szCs w:val="18"/>
              </w:rPr>
            </w:pPr>
            <w:r w:rsidRPr="00B57124">
              <w:rPr>
                <w:sz w:val="18"/>
                <w:szCs w:val="18"/>
              </w:rPr>
              <w:t>30,5</w:t>
            </w:r>
          </w:p>
        </w:tc>
      </w:tr>
      <w:tr w:rsidR="00825A8D" w:rsidRPr="00B57124" w14:paraId="01EB272D" w14:textId="77777777" w:rsidTr="00204D2C">
        <w:trPr>
          <w:trHeight w:val="227"/>
        </w:trPr>
        <w:tc>
          <w:tcPr>
            <w:tcW w:w="1148" w:type="dxa"/>
            <w:shd w:val="clear" w:color="auto" w:fill="auto"/>
            <w:noWrap/>
          </w:tcPr>
          <w:p w14:paraId="57CAE26A" w14:textId="77777777" w:rsidR="00825A8D" w:rsidRPr="00B57124" w:rsidRDefault="00825A8D" w:rsidP="00204D2C">
            <w:pPr>
              <w:spacing w:after="0" w:line="240" w:lineRule="auto"/>
              <w:jc w:val="center"/>
              <w:rPr>
                <w:sz w:val="18"/>
                <w:szCs w:val="18"/>
              </w:rPr>
            </w:pPr>
          </w:p>
        </w:tc>
        <w:tc>
          <w:tcPr>
            <w:tcW w:w="5089" w:type="dxa"/>
            <w:gridSpan w:val="2"/>
            <w:shd w:val="clear" w:color="auto" w:fill="auto"/>
            <w:noWrap/>
          </w:tcPr>
          <w:p w14:paraId="1D5CD1DB" w14:textId="77777777" w:rsidR="00825A8D" w:rsidRPr="00B57124" w:rsidRDefault="00825A8D" w:rsidP="00204D2C">
            <w:pPr>
              <w:spacing w:after="0" w:line="240" w:lineRule="auto"/>
              <w:jc w:val="left"/>
              <w:rPr>
                <w:sz w:val="18"/>
                <w:szCs w:val="18"/>
              </w:rPr>
            </w:pPr>
          </w:p>
        </w:tc>
        <w:tc>
          <w:tcPr>
            <w:tcW w:w="1465" w:type="dxa"/>
            <w:vAlign w:val="center"/>
          </w:tcPr>
          <w:p w14:paraId="0CEB6DC4" w14:textId="77777777" w:rsidR="00825A8D" w:rsidRPr="00B57124" w:rsidRDefault="00825A8D" w:rsidP="00204D2C">
            <w:pPr>
              <w:spacing w:after="0" w:line="240" w:lineRule="auto"/>
              <w:jc w:val="center"/>
              <w:rPr>
                <w:sz w:val="18"/>
                <w:szCs w:val="18"/>
              </w:rPr>
            </w:pPr>
          </w:p>
        </w:tc>
        <w:tc>
          <w:tcPr>
            <w:tcW w:w="1370" w:type="dxa"/>
            <w:shd w:val="clear" w:color="auto" w:fill="auto"/>
            <w:noWrap/>
          </w:tcPr>
          <w:p w14:paraId="3EDEBC50" w14:textId="77777777" w:rsidR="00825A8D" w:rsidRPr="00B57124" w:rsidRDefault="00825A8D" w:rsidP="00204D2C">
            <w:pPr>
              <w:spacing w:after="0" w:line="240" w:lineRule="auto"/>
              <w:jc w:val="right"/>
              <w:rPr>
                <w:sz w:val="18"/>
                <w:szCs w:val="18"/>
              </w:rPr>
            </w:pPr>
          </w:p>
        </w:tc>
      </w:tr>
      <w:tr w:rsidR="00825A8D" w:rsidRPr="00B57124" w14:paraId="0EE4CAF7" w14:textId="77777777" w:rsidTr="009E3E5B">
        <w:trPr>
          <w:trHeight w:val="227"/>
        </w:trPr>
        <w:tc>
          <w:tcPr>
            <w:tcW w:w="1148" w:type="dxa"/>
            <w:shd w:val="clear" w:color="auto" w:fill="C2D69B" w:themeFill="accent3" w:themeFillTint="99"/>
            <w:noWrap/>
            <w:hideMark/>
          </w:tcPr>
          <w:p w14:paraId="354AA238" w14:textId="77777777" w:rsidR="00825A8D" w:rsidRPr="00B57124" w:rsidRDefault="00825A8D" w:rsidP="00204D2C">
            <w:pPr>
              <w:spacing w:after="0" w:line="240" w:lineRule="auto"/>
              <w:jc w:val="center"/>
              <w:rPr>
                <w:b/>
                <w:bCs/>
                <w:sz w:val="18"/>
                <w:szCs w:val="18"/>
              </w:rPr>
            </w:pPr>
            <w:r w:rsidRPr="00B57124">
              <w:rPr>
                <w:b/>
                <w:bCs/>
                <w:sz w:val="18"/>
                <w:szCs w:val="18"/>
              </w:rPr>
              <w:t>4</w:t>
            </w:r>
          </w:p>
        </w:tc>
        <w:tc>
          <w:tcPr>
            <w:tcW w:w="5089" w:type="dxa"/>
            <w:gridSpan w:val="2"/>
            <w:shd w:val="clear" w:color="auto" w:fill="C2D69B" w:themeFill="accent3" w:themeFillTint="99"/>
            <w:noWrap/>
            <w:hideMark/>
          </w:tcPr>
          <w:p w14:paraId="0B3E1305" w14:textId="77777777" w:rsidR="00825A8D" w:rsidRPr="00B57124" w:rsidRDefault="00825A8D" w:rsidP="00204D2C">
            <w:pPr>
              <w:spacing w:after="0" w:line="240" w:lineRule="auto"/>
              <w:jc w:val="left"/>
              <w:rPr>
                <w:b/>
                <w:bCs/>
                <w:sz w:val="18"/>
                <w:szCs w:val="18"/>
              </w:rPr>
            </w:pPr>
            <w:r w:rsidRPr="00B57124">
              <w:rPr>
                <w:b/>
                <w:bCs/>
                <w:sz w:val="18"/>
                <w:szCs w:val="18"/>
              </w:rPr>
              <w:t xml:space="preserve">Die Runde über </w:t>
            </w:r>
            <w:proofErr w:type="spellStart"/>
            <w:r w:rsidRPr="00B57124">
              <w:rPr>
                <w:b/>
                <w:bCs/>
                <w:sz w:val="18"/>
                <w:szCs w:val="18"/>
              </w:rPr>
              <w:t>Korita</w:t>
            </w:r>
            <w:proofErr w:type="spellEnd"/>
            <w:r w:rsidRPr="00B57124">
              <w:rPr>
                <w:b/>
                <w:bCs/>
                <w:sz w:val="18"/>
                <w:szCs w:val="18"/>
              </w:rPr>
              <w:t xml:space="preserve"> (Krug </w:t>
            </w:r>
            <w:proofErr w:type="spellStart"/>
            <w:r w:rsidRPr="00B57124">
              <w:rPr>
                <w:b/>
                <w:bCs/>
                <w:sz w:val="18"/>
                <w:szCs w:val="18"/>
              </w:rPr>
              <w:t>oko</w:t>
            </w:r>
            <w:proofErr w:type="spellEnd"/>
            <w:r w:rsidRPr="00B57124">
              <w:rPr>
                <w:b/>
                <w:bCs/>
                <w:sz w:val="18"/>
                <w:szCs w:val="18"/>
              </w:rPr>
              <w:t xml:space="preserve"> </w:t>
            </w:r>
            <w:proofErr w:type="spellStart"/>
            <w:r w:rsidRPr="00B57124">
              <w:rPr>
                <w:b/>
                <w:bCs/>
                <w:sz w:val="18"/>
                <w:szCs w:val="18"/>
              </w:rPr>
              <w:t>Korita</w:t>
            </w:r>
            <w:proofErr w:type="spellEnd"/>
            <w:r w:rsidRPr="00B57124">
              <w:rPr>
                <w:b/>
                <w:bCs/>
                <w:sz w:val="18"/>
                <w:szCs w:val="18"/>
              </w:rPr>
              <w:t>)</w:t>
            </w:r>
          </w:p>
        </w:tc>
        <w:tc>
          <w:tcPr>
            <w:tcW w:w="1465" w:type="dxa"/>
            <w:shd w:val="clear" w:color="auto" w:fill="C2D69B" w:themeFill="accent3" w:themeFillTint="99"/>
            <w:vAlign w:val="center"/>
          </w:tcPr>
          <w:p w14:paraId="676C54AC" w14:textId="77777777" w:rsidR="00825A8D" w:rsidRPr="00B57124" w:rsidRDefault="00825A8D" w:rsidP="00204D2C">
            <w:pPr>
              <w:spacing w:after="0" w:line="240" w:lineRule="auto"/>
              <w:jc w:val="center"/>
              <w:rPr>
                <w:b/>
                <w:bCs/>
                <w:sz w:val="18"/>
                <w:szCs w:val="18"/>
              </w:rPr>
            </w:pPr>
            <w:r>
              <w:rPr>
                <w:b/>
                <w:bCs/>
                <w:sz w:val="18"/>
                <w:szCs w:val="18"/>
              </w:rPr>
              <w:t>2015</w:t>
            </w:r>
          </w:p>
        </w:tc>
        <w:tc>
          <w:tcPr>
            <w:tcW w:w="1370" w:type="dxa"/>
            <w:shd w:val="clear" w:color="auto" w:fill="C2D69B" w:themeFill="accent3" w:themeFillTint="99"/>
            <w:noWrap/>
            <w:hideMark/>
          </w:tcPr>
          <w:p w14:paraId="41F92A9E" w14:textId="77777777" w:rsidR="00825A8D" w:rsidRPr="00B57124" w:rsidRDefault="00825A8D" w:rsidP="00204D2C">
            <w:pPr>
              <w:spacing w:after="0" w:line="240" w:lineRule="auto"/>
              <w:jc w:val="right"/>
              <w:rPr>
                <w:b/>
                <w:bCs/>
                <w:sz w:val="18"/>
                <w:szCs w:val="18"/>
              </w:rPr>
            </w:pPr>
            <w:r w:rsidRPr="00B57124">
              <w:rPr>
                <w:b/>
                <w:bCs/>
                <w:sz w:val="18"/>
                <w:szCs w:val="18"/>
              </w:rPr>
              <w:t>65,0</w:t>
            </w:r>
          </w:p>
        </w:tc>
      </w:tr>
      <w:tr w:rsidR="00825A8D" w:rsidRPr="00B57124" w14:paraId="62FF0674" w14:textId="77777777" w:rsidTr="00204D2C">
        <w:trPr>
          <w:trHeight w:val="227"/>
        </w:trPr>
        <w:tc>
          <w:tcPr>
            <w:tcW w:w="1401" w:type="dxa"/>
            <w:gridSpan w:val="2"/>
          </w:tcPr>
          <w:p w14:paraId="7A4B17DB" w14:textId="77777777" w:rsidR="00825A8D" w:rsidRPr="00B57124" w:rsidRDefault="00825A8D" w:rsidP="00204D2C">
            <w:pPr>
              <w:spacing w:after="0" w:line="240" w:lineRule="auto"/>
              <w:jc w:val="center"/>
              <w:rPr>
                <w:sz w:val="18"/>
                <w:szCs w:val="18"/>
              </w:rPr>
            </w:pPr>
          </w:p>
        </w:tc>
        <w:tc>
          <w:tcPr>
            <w:tcW w:w="7671" w:type="dxa"/>
            <w:gridSpan w:val="3"/>
            <w:noWrap/>
            <w:vAlign w:val="center"/>
            <w:hideMark/>
          </w:tcPr>
          <w:p w14:paraId="2DDF1A41" w14:textId="77777777" w:rsidR="00825A8D" w:rsidRPr="00B57124" w:rsidRDefault="00825A8D" w:rsidP="00204D2C">
            <w:pPr>
              <w:spacing w:after="0" w:line="240" w:lineRule="auto"/>
              <w:jc w:val="center"/>
              <w:rPr>
                <w:sz w:val="18"/>
                <w:szCs w:val="18"/>
              </w:rPr>
            </w:pPr>
          </w:p>
        </w:tc>
      </w:tr>
      <w:tr w:rsidR="00825A8D" w:rsidRPr="00B57124" w14:paraId="3B3A82D5" w14:textId="77777777" w:rsidTr="00204D2C">
        <w:trPr>
          <w:trHeight w:val="227"/>
        </w:trPr>
        <w:tc>
          <w:tcPr>
            <w:tcW w:w="7702" w:type="dxa"/>
            <w:gridSpan w:val="4"/>
            <w:noWrap/>
            <w:vAlign w:val="center"/>
            <w:hideMark/>
          </w:tcPr>
          <w:p w14:paraId="6CA77DFC" w14:textId="77777777" w:rsidR="00825A8D" w:rsidRPr="00B57124" w:rsidRDefault="00825A8D" w:rsidP="00204D2C">
            <w:pPr>
              <w:spacing w:after="0" w:line="240" w:lineRule="auto"/>
              <w:jc w:val="right"/>
              <w:rPr>
                <w:b/>
                <w:bCs/>
                <w:sz w:val="18"/>
                <w:szCs w:val="18"/>
              </w:rPr>
            </w:pPr>
            <w:r w:rsidRPr="00B57124">
              <w:rPr>
                <w:b/>
                <w:bCs/>
                <w:sz w:val="18"/>
                <w:szCs w:val="18"/>
              </w:rPr>
              <w:t>Insgesamt</w:t>
            </w:r>
          </w:p>
        </w:tc>
        <w:tc>
          <w:tcPr>
            <w:tcW w:w="1370" w:type="dxa"/>
            <w:noWrap/>
            <w:hideMark/>
          </w:tcPr>
          <w:p w14:paraId="70991153" w14:textId="77777777" w:rsidR="00825A8D" w:rsidRPr="00B57124" w:rsidRDefault="00825A8D" w:rsidP="00204D2C">
            <w:pPr>
              <w:spacing w:after="0" w:line="240" w:lineRule="auto"/>
              <w:jc w:val="right"/>
              <w:rPr>
                <w:b/>
                <w:bCs/>
                <w:sz w:val="18"/>
                <w:szCs w:val="18"/>
              </w:rPr>
            </w:pPr>
            <w:r w:rsidRPr="00B57124">
              <w:rPr>
                <w:b/>
                <w:bCs/>
                <w:sz w:val="18"/>
                <w:szCs w:val="18"/>
              </w:rPr>
              <w:t>1.388,3</w:t>
            </w:r>
          </w:p>
        </w:tc>
      </w:tr>
    </w:tbl>
    <w:p w14:paraId="4EB9EB96" w14:textId="77777777" w:rsidR="00825A8D" w:rsidRPr="00EF7E42" w:rsidRDefault="00825A8D" w:rsidP="00825A8D">
      <w:pPr>
        <w:pStyle w:val="berschrift3"/>
      </w:pPr>
      <w:r w:rsidRPr="00EF7E42">
        <w:t>Hinweis</w:t>
      </w:r>
      <w:r>
        <w:t>e</w:t>
      </w:r>
      <w:r w:rsidRPr="00EF7E42">
        <w:t xml:space="preserve"> für die Redaktion</w:t>
      </w:r>
    </w:p>
    <w:p w14:paraId="4D8FBAE6" w14:textId="77777777" w:rsidR="00825A8D" w:rsidRDefault="00825A8D" w:rsidP="00825A8D">
      <w:pPr>
        <w:pStyle w:val="Kleingedrucktes"/>
      </w:pPr>
      <w:r w:rsidRPr="00EF7E42">
        <w:t>Diese Pressemitteilung (als PDF und Word DOCX) sowie das Bildmaterial können Sie herunterladen unter:</w:t>
      </w:r>
      <w:r>
        <w:br/>
      </w:r>
      <w:hyperlink r:id="rId42" w:history="1">
        <w:r w:rsidRPr="0082593C">
          <w:rPr>
            <w:rStyle w:val="Hyperlink"/>
          </w:rPr>
          <w:t>https://montenegro.deqom.com/neue-panoramastrassen-in-montenegro/</w:t>
        </w:r>
      </w:hyperlink>
      <w:r>
        <w:t xml:space="preserve"> </w:t>
      </w:r>
    </w:p>
    <w:p w14:paraId="1E01E87E" w14:textId="77777777" w:rsidR="00825A8D" w:rsidRDefault="00825A8D" w:rsidP="00825A8D">
      <w:pPr>
        <w:pStyle w:val="Kleingedrucktes"/>
      </w:pPr>
      <w:r>
        <w:t>Beachten Sie auch die Presse</w:t>
      </w:r>
      <w:r w:rsidRPr="00EF7E42">
        <w:t>mitteilung</w:t>
      </w:r>
      <w:r>
        <w:t>en und Story-Ideen zu den anderen Panoramastraßen</w:t>
      </w:r>
      <w:r w:rsidRPr="00EF7E42">
        <w:t>:</w:t>
      </w:r>
      <w:r>
        <w:br/>
      </w:r>
      <w:hyperlink r:id="rId43" w:history="1">
        <w:r w:rsidRPr="0082593C">
          <w:rPr>
            <w:rStyle w:val="Hyperlink"/>
          </w:rPr>
          <w:t>https://montenegro.deqom.com/achtzig-kilometer-hochgefuehl/</w:t>
        </w:r>
      </w:hyperlink>
      <w:r>
        <w:t xml:space="preserve"> </w:t>
      </w:r>
      <w:r>
        <w:br/>
      </w:r>
      <w:hyperlink r:id="rId44" w:history="1">
        <w:r w:rsidRPr="0082593C">
          <w:rPr>
            <w:rStyle w:val="Hyperlink"/>
          </w:rPr>
          <w:t>https://montenegro.deqom.com/wo-die-goetter-schlafen/</w:t>
        </w:r>
      </w:hyperlink>
      <w:r>
        <w:t xml:space="preserve"> </w:t>
      </w:r>
      <w:r>
        <w:br/>
      </w:r>
      <w:hyperlink r:id="rId45" w:history="1">
        <w:r w:rsidRPr="0082593C">
          <w:rPr>
            <w:rStyle w:val="Hyperlink"/>
          </w:rPr>
          <w:t>https://montenegro.deqom.com/mit-dem-smartphone-auf-montenegros-panoramastrassen/</w:t>
        </w:r>
      </w:hyperlink>
      <w:r>
        <w:t xml:space="preserve"> </w:t>
      </w:r>
    </w:p>
    <w:p w14:paraId="24D3C494" w14:textId="11F5FD45" w:rsidR="00FA64FD" w:rsidRDefault="00FA64FD">
      <w:pPr>
        <w:spacing w:after="200" w:line="276" w:lineRule="auto"/>
        <w:jc w:val="left"/>
        <w:rPr>
          <w:i/>
        </w:rPr>
      </w:pPr>
    </w:p>
    <w:p w14:paraId="5A640513" w14:textId="77777777" w:rsidR="00825A8D" w:rsidRDefault="00825A8D">
      <w:pPr>
        <w:spacing w:after="200" w:line="276" w:lineRule="auto"/>
        <w:jc w:val="left"/>
        <w:rPr>
          <w:i/>
        </w:rPr>
      </w:pPr>
      <w:r>
        <w:rPr>
          <w:i/>
        </w:rPr>
        <w:br w:type="page"/>
      </w:r>
    </w:p>
    <w:p w14:paraId="614ED962" w14:textId="25020AC6" w:rsidR="003D6D0A" w:rsidRPr="00225753" w:rsidRDefault="003D6D0A" w:rsidP="003D6D0A">
      <w:pPr>
        <w:spacing w:after="200" w:line="276" w:lineRule="auto"/>
        <w:jc w:val="left"/>
        <w:rPr>
          <w:i/>
        </w:rPr>
      </w:pPr>
      <w:r w:rsidRPr="00225753">
        <w:rPr>
          <w:i/>
        </w:rPr>
        <w:lastRenderedPageBreak/>
        <w:t>Passend zu diesem Thema:</w:t>
      </w:r>
    </w:p>
    <w:p w14:paraId="28F66EED" w14:textId="77777777" w:rsidR="003D6D0A" w:rsidRPr="00225753" w:rsidRDefault="003D6D0A" w:rsidP="003D6D0A">
      <w:pPr>
        <w:pStyle w:val="berschrift2"/>
      </w:pPr>
      <w:bookmarkStart w:id="20" w:name="_Toc28602136"/>
      <w:r w:rsidRPr="00225753">
        <w:t>Mit dem Smartphone auf Montenegros Panoramastraßen</w:t>
      </w:r>
      <w:bookmarkEnd w:id="20"/>
    </w:p>
    <w:p w14:paraId="110A4A46" w14:textId="77777777" w:rsidR="003D6D0A" w:rsidRPr="00225753" w:rsidRDefault="003D6D0A" w:rsidP="003D6D0A">
      <w:pPr>
        <w:spacing w:after="200" w:line="276" w:lineRule="auto"/>
        <w:jc w:val="left"/>
        <w:rPr>
          <w:b/>
          <w:bCs/>
          <w:sz w:val="24"/>
        </w:rPr>
      </w:pPr>
      <w:r w:rsidRPr="00225753">
        <w:rPr>
          <w:b/>
          <w:bCs/>
          <w:sz w:val="24"/>
        </w:rPr>
        <w:t>Neuer Audioguide begeistert Individualtouristen</w:t>
      </w:r>
    </w:p>
    <w:p w14:paraId="52D0208B" w14:textId="77777777" w:rsidR="003D6D0A" w:rsidRPr="00225753" w:rsidRDefault="003D6D0A" w:rsidP="003D6D0A">
      <w:r w:rsidRPr="00225753">
        <w:t xml:space="preserve">In einer Reisegruppe dem festgelegten Programm eines Reiseleiters zu folgen ist nicht für jeden die Vorstellung eines perfekten Urlaubs. Viele Menschen wollen das Reiseland lieber alleine erkunden, verpassen dabei aber oftmals interessante und spannende Sehenswürdigkeiten und Informationen. Für diejenigen, die aber trotzdem wissbegierig sind ist ein Audioguide eine interessante Ergänzung, um mehr über Land und Leute zu erfahren. </w:t>
      </w:r>
    </w:p>
    <w:p w14:paraId="157D486B" w14:textId="77777777" w:rsidR="003D6D0A" w:rsidRPr="00225753" w:rsidRDefault="003D6D0A" w:rsidP="003D6D0A">
      <w:r w:rsidRPr="00225753">
        <w:t xml:space="preserve">Genau dieses bietet Montenegro seinen Besuchern auf den Panoramastraßen „Die Runde über </w:t>
      </w:r>
      <w:proofErr w:type="spellStart"/>
      <w:r w:rsidRPr="00225753">
        <w:t>Korita</w:t>
      </w:r>
      <w:proofErr w:type="spellEnd"/>
      <w:r w:rsidRPr="00225753">
        <w:t xml:space="preserve">“ und „Durmitor-Ring“ an. Alles was dafür benötigt wird ist ein Smartphone und die </w:t>
      </w:r>
      <w:proofErr w:type="gramStart"/>
      <w:r w:rsidRPr="00225753">
        <w:t>kostenlose</w:t>
      </w:r>
      <w:proofErr w:type="gramEnd"/>
      <w:r w:rsidRPr="00225753">
        <w:t xml:space="preserve"> izi.TRAVEL-App, die in den App-Stores von iOS, Android und Windows Phone zur Verfügung steht. </w:t>
      </w:r>
    </w:p>
    <w:p w14:paraId="0CBC2CBE" w14:textId="4A239E1E" w:rsidR="00665788" w:rsidRDefault="003D6D0A" w:rsidP="003D6D0A">
      <w:r w:rsidRPr="00225753">
        <w:t xml:space="preserve">Touristen können sich in der App den </w:t>
      </w:r>
      <w:r>
        <w:t xml:space="preserve">jeweils passenden </w:t>
      </w:r>
      <w:r w:rsidRPr="00225753">
        <w:t>Audioguide auf ihr Smartphone herunterladen. Per GPS erkennt die App stets die aktuelle Position und spielt automatisch passende, unterhaltsame und interessante Beiträge ab. Dazu gehören auch Gespräche mit Menschen, die entlang der Routen leben, wie Winzer, Bauern, Künstler oder Instrumentenbauer. Es ist beinahe so, als hätte man einen montenegrinischen Freund neben sich im Auto sitzen, der einem seine Heimat näherbringen will. „Mit dem Audioguide bekommen Touristen einen Einblick in das Land, der einem als ‚Normalreisende</w:t>
      </w:r>
      <w:r>
        <w:t>m</w:t>
      </w:r>
      <w:r w:rsidRPr="00225753">
        <w:t xml:space="preserve">‘ verwehrt bliebe“, erklärt Anka </w:t>
      </w:r>
      <w:proofErr w:type="spellStart"/>
      <w:r w:rsidRPr="00225753">
        <w:t>Kujović</w:t>
      </w:r>
      <w:proofErr w:type="spellEnd"/>
      <w:r w:rsidRPr="00225753">
        <w:t xml:space="preserve">, die Projektkoordinatorin im Ministerium für nachhaltige Entwicklung und Tourismus. </w:t>
      </w:r>
      <w:r>
        <w:t>Die</w:t>
      </w:r>
      <w:r w:rsidRPr="00225753">
        <w:t xml:space="preserve"> </w:t>
      </w:r>
      <w:proofErr w:type="spellStart"/>
      <w:r w:rsidRPr="00225753">
        <w:t>Audioguide</w:t>
      </w:r>
      <w:r>
        <w:t>s</w:t>
      </w:r>
      <w:proofErr w:type="spellEnd"/>
      <w:r w:rsidRPr="00225753">
        <w:t xml:space="preserve"> </w:t>
      </w:r>
      <w:r>
        <w:t>können</w:t>
      </w:r>
      <w:r w:rsidRPr="00225753">
        <w:t xml:space="preserve"> in deutscher, englischer und montenegrinischer Sprache genutzt werden. Zu finden </w:t>
      </w:r>
      <w:r>
        <w:t xml:space="preserve">sind sie </w:t>
      </w:r>
      <w:r w:rsidRPr="00225753">
        <w:t xml:space="preserve">bei izi.TRAVEL, einem der weltweit größten Portale für </w:t>
      </w:r>
      <w:proofErr w:type="spellStart"/>
      <w:r w:rsidRPr="00225753">
        <w:t>Audioguides</w:t>
      </w:r>
      <w:proofErr w:type="spellEnd"/>
      <w:r w:rsidRPr="00225753">
        <w:t xml:space="preserve"> mit über </w:t>
      </w:r>
      <w:r>
        <w:t>500</w:t>
      </w:r>
      <w:r w:rsidRPr="00225753">
        <w:t>.000 Nutzern pro Monat. Die gleichnamige App wurde in 90 Ländern bereits 2,6 Millionen Mal installiert.</w:t>
      </w:r>
    </w:p>
    <w:p w14:paraId="5375B42C" w14:textId="658DDC91" w:rsidR="00825A8D" w:rsidRDefault="00825A8D">
      <w:pPr>
        <w:spacing w:after="200" w:line="276" w:lineRule="auto"/>
        <w:jc w:val="left"/>
      </w:pPr>
      <w:r>
        <w:br w:type="page"/>
      </w:r>
    </w:p>
    <w:p w14:paraId="2B36678D" w14:textId="77777777" w:rsidR="00825A8D" w:rsidRDefault="00825A8D" w:rsidP="00825A8D">
      <w:pPr>
        <w:pStyle w:val="berschrift2"/>
      </w:pPr>
      <w:bookmarkStart w:id="21" w:name="_Toc28602137"/>
      <w:r>
        <w:lastRenderedPageBreak/>
        <w:t>Landurlaub mal anders</w:t>
      </w:r>
      <w:bookmarkEnd w:id="21"/>
    </w:p>
    <w:p w14:paraId="612F5B45" w14:textId="77777777" w:rsidR="00825A8D" w:rsidRDefault="00825A8D" w:rsidP="00825A8D">
      <w:pPr>
        <w:pStyle w:val="berschrift3"/>
      </w:pPr>
      <w:r>
        <w:t>Montenegro veröffentlicht neue Broschüre über ländliche Urlaubsangebote</w:t>
      </w:r>
    </w:p>
    <w:p w14:paraId="70CD581B" w14:textId="77777777" w:rsidR="00825A8D" w:rsidRPr="00EF7E42" w:rsidRDefault="00825A8D" w:rsidP="00825A8D">
      <w:pPr>
        <w:pStyle w:val="Bildunterschrift"/>
        <w:jc w:val="left"/>
      </w:pPr>
      <w:r>
        <w:rPr>
          <w:noProof/>
        </w:rPr>
        <w:drawing>
          <wp:inline distT="0" distB="0" distL="0" distR="0" wp14:anchorId="7EA2F36F" wp14:editId="4C61EBC6">
            <wp:extent cx="5688701" cy="3792467"/>
            <wp:effectExtent l="0" t="0" r="1270" b="508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IL_5227.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05827" cy="3803884"/>
                    </a:xfrm>
                    <a:prstGeom prst="rect">
                      <a:avLst/>
                    </a:prstGeom>
                  </pic:spPr>
                </pic:pic>
              </a:graphicData>
            </a:graphic>
          </wp:inline>
        </w:drawing>
      </w:r>
      <w:r>
        <w:t xml:space="preserve"> Die Eselsfarm </w:t>
      </w:r>
      <w:proofErr w:type="spellStart"/>
      <w:r w:rsidRPr="00E02943">
        <w:t>Martinići</w:t>
      </w:r>
      <w:proofErr w:type="spellEnd"/>
      <w:r>
        <w:t xml:space="preserve"> in der Zentralregion des Landes ist einer von 86 dörflichen Haushalten, der in dem Heft „Zu Gast auf dem Land in Montenegro“ vorgestellt wird.</w:t>
      </w:r>
      <w:r w:rsidRPr="00EF7E42">
        <w:br/>
        <w:t xml:space="preserve">Foto: </w:t>
      </w:r>
      <w:proofErr w:type="spellStart"/>
      <w:r>
        <w:t>Farma</w:t>
      </w:r>
      <w:proofErr w:type="spellEnd"/>
      <w:r>
        <w:t xml:space="preserve"> </w:t>
      </w:r>
      <w:proofErr w:type="spellStart"/>
      <w:r>
        <w:t>Magaraca</w:t>
      </w:r>
      <w:proofErr w:type="spellEnd"/>
      <w:r>
        <w:t xml:space="preserve"> </w:t>
      </w:r>
      <w:proofErr w:type="spellStart"/>
      <w:r w:rsidRPr="00E02943">
        <w:t>Martinići</w:t>
      </w:r>
      <w:proofErr w:type="spellEnd"/>
    </w:p>
    <w:p w14:paraId="10B9EF2F" w14:textId="77777777" w:rsidR="00825A8D" w:rsidRDefault="00825A8D" w:rsidP="00825A8D">
      <w:pPr>
        <w:pStyle w:val="Intro0"/>
      </w:pPr>
      <w:r w:rsidRPr="00730A4A">
        <w:rPr>
          <w:b w:val="0"/>
        </w:rPr>
        <w:t xml:space="preserve">Podgorica, </w:t>
      </w:r>
      <w:r>
        <w:rPr>
          <w:b w:val="0"/>
        </w:rPr>
        <w:t>11</w:t>
      </w:r>
      <w:r w:rsidRPr="00730A4A">
        <w:rPr>
          <w:b w:val="0"/>
        </w:rPr>
        <w:t xml:space="preserve">. </w:t>
      </w:r>
      <w:r>
        <w:rPr>
          <w:b w:val="0"/>
        </w:rPr>
        <w:t>Januar</w:t>
      </w:r>
      <w:r w:rsidRPr="00730A4A">
        <w:rPr>
          <w:b w:val="0"/>
        </w:rPr>
        <w:t xml:space="preserve"> 20</w:t>
      </w:r>
      <w:r>
        <w:rPr>
          <w:b w:val="0"/>
        </w:rPr>
        <w:t>20</w:t>
      </w:r>
      <w:r w:rsidRPr="00730A4A">
        <w:rPr>
          <w:b w:val="0"/>
        </w:rPr>
        <w:t>.</w:t>
      </w:r>
      <w:r w:rsidRPr="00EF7E42">
        <w:t xml:space="preserve"> </w:t>
      </w:r>
      <w:r>
        <w:t>Eine neue Broschüre des Ministeriums für nachhaltige Entwicklung und Tourismus von Montenegro stellt den Urlaub auf dem Lande in den Fokus. Die 64 Seiten starke Publikation enthält detaillierte Informationen zu 86 kleinen landwirtschaftlichen Betrieben, die Angebote für Touristen bereithalten. Erstmals präsentiert wird das Heft auf der Tourismusmesse CMT in Stuttgart.</w:t>
      </w:r>
    </w:p>
    <w:p w14:paraId="48199CCA" w14:textId="77777777" w:rsidR="00825A8D" w:rsidRDefault="00825A8D" w:rsidP="00825A8D">
      <w:pPr>
        <w:pStyle w:val="Standard-Text"/>
      </w:pPr>
      <w:r>
        <w:t>Die sogenannten „</w:t>
      </w:r>
      <w:proofErr w:type="spellStart"/>
      <w:r>
        <w:t>seoska</w:t>
      </w:r>
      <w:proofErr w:type="spellEnd"/>
      <w:r>
        <w:t xml:space="preserve"> </w:t>
      </w:r>
      <w:proofErr w:type="spellStart"/>
      <w:r>
        <w:t>domacinstva</w:t>
      </w:r>
      <w:proofErr w:type="spellEnd"/>
      <w:r>
        <w:t xml:space="preserve">“, wörtlich übersetzt „dörfliche Haushalte“, sind eine für die Region typische Betriebsform. Es handelt sich dabei um kleinste Familienbetriebe, die in der Regel Landwirtschaft betreiben und nun auch Urlaubern ihre Produkte anbieten. Neben traditionellen Speisen und Getränken sind oft auch Unterkünfte wie Zimmer, Apartments oder Campingmöglichkeiten Bestandteil des Angebots. Eine für Montenegro besonders charakteristische Form sind die sogenannten </w:t>
      </w:r>
      <w:proofErr w:type="spellStart"/>
      <w:r>
        <w:t>Katuns</w:t>
      </w:r>
      <w:proofErr w:type="spellEnd"/>
      <w:r>
        <w:t>, die landestypische Variante einer Alm.</w:t>
      </w:r>
      <w:r w:rsidRPr="007552A8">
        <w:t xml:space="preserve"> </w:t>
      </w:r>
      <w:r>
        <w:lastRenderedPageBreak/>
        <w:t>Die mit viel Liebe und Gastfreundschaft geführten dörflichen Haushalte stellen eine einfache, aber sehr authentische Form dar, um das Land ganz individuell kennenzulernen.</w:t>
      </w:r>
      <w:r w:rsidRPr="00916257">
        <w:t xml:space="preserve"> </w:t>
      </w:r>
    </w:p>
    <w:p w14:paraId="19A0CC80" w14:textId="77777777" w:rsidR="00825A8D" w:rsidRPr="00916257" w:rsidRDefault="00825A8D" w:rsidP="00825A8D">
      <w:pPr>
        <w:pStyle w:val="berschrift4"/>
      </w:pPr>
      <w:r w:rsidRPr="00916257">
        <w:t>Tourismus als Entwicklungsmotor für den ländlichen Raum</w:t>
      </w:r>
    </w:p>
    <w:p w14:paraId="48D1F92E" w14:textId="77777777" w:rsidR="00825A8D" w:rsidRDefault="00825A8D" w:rsidP="00825A8D">
      <w:pPr>
        <w:pStyle w:val="Standard-Text"/>
      </w:pPr>
      <w:r>
        <w:t xml:space="preserve">Insbesondere der Norden Montenegros ist wirtschaftlich wenig entwickelt. Um der Landflucht entgegen zu wirken, gilt der Tourismus als Chance für die Landbevölkerung. Neben verschiedenen Infrastrukturprojekten werden daher auch die dörflichen Haushalte vom </w:t>
      </w:r>
      <w:r w:rsidRPr="00BC7871">
        <w:t>Ministerium für nachhaltige Entwicklung und Tourismus von Montenegro</w:t>
      </w:r>
      <w:r>
        <w:t xml:space="preserve"> gefördert.</w:t>
      </w:r>
      <w:r w:rsidRPr="00BC7871">
        <w:t xml:space="preserve"> </w:t>
      </w:r>
      <w:r>
        <w:t xml:space="preserve">Die neue Broschüre </w:t>
      </w:r>
      <w:r w:rsidRPr="00C21D6A">
        <w:t>„Zu Gast auf dem Land in Montenegro“</w:t>
      </w:r>
      <w:r>
        <w:t xml:space="preserve">, die alle registrierten Betriebe aufführt, ist auch in deutscher Sprache erhältlich. </w:t>
      </w:r>
    </w:p>
    <w:p w14:paraId="3A5139C5" w14:textId="77777777" w:rsidR="00825A8D" w:rsidRDefault="00825A8D" w:rsidP="00825A8D">
      <w:pPr>
        <w:pStyle w:val="Standard-Text"/>
      </w:pPr>
      <w:r>
        <w:t xml:space="preserve">Einige Betriebe haben sich mit Unterstützung der regionalen Entwicklungsagentur für </w:t>
      </w:r>
      <w:proofErr w:type="spellStart"/>
      <w:r w:rsidRPr="00E02943">
        <w:t>Bjelasica</w:t>
      </w:r>
      <w:proofErr w:type="spellEnd"/>
      <w:r w:rsidRPr="00E02943">
        <w:t xml:space="preserve">, </w:t>
      </w:r>
      <w:proofErr w:type="spellStart"/>
      <w:r w:rsidRPr="00E02943">
        <w:t>Komovi</w:t>
      </w:r>
      <w:proofErr w:type="spellEnd"/>
      <w:r w:rsidRPr="00E02943">
        <w:t xml:space="preserve"> </w:t>
      </w:r>
      <w:proofErr w:type="spellStart"/>
      <w:r w:rsidRPr="00E02943">
        <w:t>and</w:t>
      </w:r>
      <w:proofErr w:type="spellEnd"/>
      <w:r w:rsidRPr="00E02943">
        <w:t xml:space="preserve"> </w:t>
      </w:r>
      <w:proofErr w:type="spellStart"/>
      <w:r w:rsidRPr="00E02943">
        <w:t>Prokletije</w:t>
      </w:r>
      <w:proofErr w:type="spellEnd"/>
      <w:r>
        <w:t xml:space="preserve"> zum „</w:t>
      </w:r>
      <w:r w:rsidRPr="007552A8">
        <w:t>Verband für ländlichen Tourismus</w:t>
      </w:r>
      <w:r>
        <w:t>“ zusammengeschlossen</w:t>
      </w:r>
      <w:r w:rsidRPr="007552A8">
        <w:t>.</w:t>
      </w:r>
      <w:r>
        <w:t xml:space="preserve"> Auf der Internetseite </w:t>
      </w:r>
      <w:hyperlink r:id="rId47" w:history="1">
        <w:r w:rsidRPr="0082593C">
          <w:rPr>
            <w:rStyle w:val="Hyperlink"/>
          </w:rPr>
          <w:t>www.ruralholiday.me/en</w:t>
        </w:r>
      </w:hyperlink>
      <w:r>
        <w:t xml:space="preserve"> finden sich Informationen zu diesen Betrieben in englischer Sprache.</w:t>
      </w:r>
    </w:p>
    <w:p w14:paraId="59220F29" w14:textId="77777777" w:rsidR="00825A8D" w:rsidRDefault="00825A8D" w:rsidP="00825A8D"/>
    <w:p w14:paraId="0AAC7482" w14:textId="77777777" w:rsidR="00825A8D" w:rsidRPr="00EF7E42" w:rsidRDefault="00825A8D" w:rsidP="00825A8D">
      <w:pPr>
        <w:pStyle w:val="berschrift3"/>
      </w:pPr>
      <w:r w:rsidRPr="00EF7E42">
        <w:t>Hinweis</w:t>
      </w:r>
      <w:r>
        <w:t>e</w:t>
      </w:r>
      <w:r w:rsidRPr="00EF7E42">
        <w:t xml:space="preserve"> für die Redaktion</w:t>
      </w:r>
    </w:p>
    <w:p w14:paraId="14FE6630" w14:textId="77777777" w:rsidR="00825A8D" w:rsidRDefault="00825A8D" w:rsidP="00825A8D">
      <w:pPr>
        <w:pStyle w:val="Kleingedrucktes"/>
      </w:pPr>
      <w:r w:rsidRPr="00EF7E42">
        <w:t>Diese Pressemitteilung (als PDF und Word DOCX) sowie das Bildmaterial können Sie herunterladen unter:</w:t>
      </w:r>
      <w:r>
        <w:br/>
      </w:r>
      <w:hyperlink r:id="rId48" w:history="1">
        <w:r w:rsidRPr="0082593C">
          <w:rPr>
            <w:rStyle w:val="Hyperlink"/>
          </w:rPr>
          <w:t>https://montenegro.deqom.com/zu-gast-auf-dem-land/</w:t>
        </w:r>
      </w:hyperlink>
      <w:r>
        <w:t xml:space="preserve">  </w:t>
      </w:r>
    </w:p>
    <w:p w14:paraId="0E5385B0" w14:textId="77777777" w:rsidR="00825A8D" w:rsidRPr="00225753" w:rsidRDefault="00825A8D" w:rsidP="003D6D0A">
      <w:pPr>
        <w:rPr>
          <w:b/>
        </w:rPr>
      </w:pPr>
    </w:p>
    <w:p w14:paraId="19AD6903" w14:textId="77777777" w:rsidR="003D6D0A" w:rsidRDefault="003D6D0A">
      <w:pPr>
        <w:spacing w:after="200" w:line="276" w:lineRule="auto"/>
        <w:jc w:val="left"/>
        <w:rPr>
          <w:rFonts w:eastAsiaTheme="majorEastAsia" w:cstheme="majorBidi"/>
          <w:b/>
          <w:bCs/>
          <w:color w:val="000000" w:themeColor="text1"/>
          <w:sz w:val="32"/>
          <w:szCs w:val="32"/>
        </w:rPr>
      </w:pPr>
      <w:r>
        <w:br w:type="page"/>
      </w:r>
    </w:p>
    <w:p w14:paraId="1FD4204C" w14:textId="71F3310B" w:rsidR="00F73690" w:rsidRPr="00225753" w:rsidRDefault="00F73690" w:rsidP="00F73690">
      <w:pPr>
        <w:pStyle w:val="berschrift1"/>
      </w:pPr>
      <w:bookmarkStart w:id="22" w:name="_Toc28602138"/>
      <w:r w:rsidRPr="00225753">
        <w:lastRenderedPageBreak/>
        <w:t>Story-Ideen</w:t>
      </w:r>
      <w:bookmarkEnd w:id="22"/>
    </w:p>
    <w:p w14:paraId="698E587C" w14:textId="77777777" w:rsidR="00FA64FD" w:rsidRPr="00AC356F" w:rsidRDefault="00FA64FD" w:rsidP="00FA64FD">
      <w:pPr>
        <w:pStyle w:val="Intro"/>
        <w:rPr>
          <w:rFonts w:eastAsiaTheme="majorEastAsia" w:cstheme="majorBidi"/>
          <w:bCs/>
          <w:color w:val="000000" w:themeColor="text1"/>
          <w:sz w:val="32"/>
          <w:szCs w:val="32"/>
        </w:rPr>
      </w:pPr>
      <w:r w:rsidRPr="00AC356F">
        <w:rPr>
          <w:rFonts w:eastAsiaTheme="majorEastAsia" w:cstheme="majorBidi"/>
          <w:bCs/>
          <w:color w:val="000000" w:themeColor="text1"/>
          <w:sz w:val="32"/>
          <w:szCs w:val="32"/>
        </w:rPr>
        <w:t xml:space="preserve">Europas </w:t>
      </w:r>
      <w:proofErr w:type="spellStart"/>
      <w:r w:rsidRPr="00AC356F">
        <w:rPr>
          <w:rFonts w:eastAsiaTheme="majorEastAsia" w:cstheme="majorBidi"/>
          <w:bCs/>
          <w:color w:val="000000" w:themeColor="text1"/>
          <w:sz w:val="32"/>
          <w:szCs w:val="32"/>
        </w:rPr>
        <w:t>Canyonland</w:t>
      </w:r>
      <w:proofErr w:type="spellEnd"/>
      <w:r w:rsidRPr="00AC356F">
        <w:rPr>
          <w:rFonts w:eastAsiaTheme="majorEastAsia" w:cstheme="majorBidi"/>
          <w:bCs/>
          <w:color w:val="000000" w:themeColor="text1"/>
          <w:sz w:val="32"/>
          <w:szCs w:val="32"/>
        </w:rPr>
        <w:t xml:space="preserve"> liegt in Montenegro</w:t>
      </w:r>
    </w:p>
    <w:p w14:paraId="14E5822A" w14:textId="77777777" w:rsidR="00FA64FD" w:rsidRPr="00AC356F" w:rsidRDefault="00FA64FD" w:rsidP="00FA64FD">
      <w:pPr>
        <w:pStyle w:val="berschrift2"/>
      </w:pPr>
      <w:bookmarkStart w:id="23" w:name="_Toc28602139"/>
      <w:r w:rsidRPr="00AC356F">
        <w:t>Eine Reise zu den tiefsten Schluchten des Balkans</w:t>
      </w:r>
      <w:bookmarkEnd w:id="23"/>
    </w:p>
    <w:p w14:paraId="19637C4F" w14:textId="77777777" w:rsidR="00FA64FD" w:rsidRPr="00AC356F" w:rsidRDefault="00FA64FD" w:rsidP="00FA64FD">
      <w:pPr>
        <w:pStyle w:val="Bildunterschrift"/>
        <w:jc w:val="left"/>
      </w:pPr>
      <w:r w:rsidRPr="00AC356F">
        <w:rPr>
          <w:noProof/>
        </w:rPr>
        <w:drawing>
          <wp:inline distT="0" distB="0" distL="0" distR="0" wp14:anchorId="20A4C8FA" wp14:editId="6CBEE5A0">
            <wp:extent cx="5760720" cy="3840480"/>
            <wp:effectExtent l="0" t="0" r="508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usica-Schlucht-Nedajno-2s.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sidRPr="00AC356F">
        <w:t>Die Sušica-Schlucht im Norden von Montenegro ist ein Seitental der bekannten Tara-Schlucht.</w:t>
      </w:r>
      <w:r w:rsidRPr="00AC356F">
        <w:br/>
        <w:t>Foto: NTO Montenegro/DEQOM</w:t>
      </w:r>
    </w:p>
    <w:p w14:paraId="18A49FD8" w14:textId="77777777" w:rsidR="00FA64FD" w:rsidRPr="00AC356F" w:rsidRDefault="00FA64FD" w:rsidP="00FA64FD">
      <w:pPr>
        <w:pStyle w:val="Intro0"/>
      </w:pPr>
      <w:r w:rsidRPr="00AC356F">
        <w:t>Schluchten haben eine magische Anziehungskraft auf den Menschen. Wer schon einmal am Rande des Grand Canyon in Arizona stand, wird diesen Anblick wohl nicht mehr vergessen. Es ist aber gar nicht notwendig so weit zu reisen, um ähnlich spektakuläre Ausblicke zu genießen. Keine zwei Flugstunden von Deutschland entfernt, beherbergt ein Land die tiefste Schlucht Europas und noch vieles mehr: Montenegro.</w:t>
      </w:r>
    </w:p>
    <w:p w14:paraId="7E94DD55" w14:textId="77777777" w:rsidR="00FA64FD" w:rsidRPr="00AC356F" w:rsidRDefault="00FA64FD" w:rsidP="00FA64FD">
      <w:pPr>
        <w:spacing w:after="200"/>
        <w:jc w:val="left"/>
      </w:pPr>
      <w:r w:rsidRPr="00AC356F">
        <w:t xml:space="preserve">Bezogen auf die Größe des Landes und dessen Einwohnerzahl, dürfte es kaum ein Land in Europa, womöglich auf der ganzen Welt geben, das eine vergleichbare Dichte an Schluchten besitzt wie Montenegro. Jede für sich ist beeindruckend und hat einen eigenen Charakter. Mal karg, mal grün, mal schroff, mal sanft. Eines ist ihnen allerdings allen gleich: Tief unten </w:t>
      </w:r>
      <w:r w:rsidRPr="00AC356F">
        <w:lastRenderedPageBreak/>
        <w:t xml:space="preserve">an ihrem Grund zeugen </w:t>
      </w:r>
      <w:proofErr w:type="spellStart"/>
      <w:r w:rsidRPr="00AC356F">
        <w:t>türkis</w:t>
      </w:r>
      <w:proofErr w:type="spellEnd"/>
      <w:r w:rsidRPr="00AC356F">
        <w:t xml:space="preserve"> schillernde, glasklare Gebirgsflüsse vom Wunder ihrer Entstehung. </w:t>
      </w:r>
    </w:p>
    <w:p w14:paraId="2FFC0B1A" w14:textId="77777777" w:rsidR="00FA64FD" w:rsidRPr="00AC356F" w:rsidRDefault="00FA64FD" w:rsidP="00FA64FD">
      <w:pPr>
        <w:spacing w:after="200"/>
        <w:jc w:val="left"/>
      </w:pPr>
      <w:r w:rsidRPr="00AC356F">
        <w:t xml:space="preserve">Mit einem Mietwagen lässt sich das Land und seine Schluchten leicht erkunden. Wer sich von der Hauptstadt Podgorica in den Norden des Landes aufmacht, folgt zunächst der Straße durch die Morača-Schlucht. Mit jedem Kilometer scheint das Tal enger zu werden und die </w:t>
      </w:r>
      <w:proofErr w:type="gramStart"/>
      <w:r w:rsidRPr="00AC356F">
        <w:t>nach oben ragenden Felswände</w:t>
      </w:r>
      <w:proofErr w:type="gramEnd"/>
      <w:r w:rsidRPr="00AC356F">
        <w:t xml:space="preserve"> steiler. Seinen Höhepunkt findet das Naturspektakel schließlich in einem Abschnitt, der </w:t>
      </w:r>
      <w:proofErr w:type="spellStart"/>
      <w:r w:rsidRPr="00AC356F">
        <w:t>Platije</w:t>
      </w:r>
      <w:proofErr w:type="spellEnd"/>
      <w:r w:rsidRPr="00AC356F">
        <w:t xml:space="preserve"> genannt wird. Die Straße verschwindet in einem dunklen Tunnel. Rundherum steigen beinahe senkrechte Klippen hinauf, die irgendwo im Blau des Himmels verschwinden.</w:t>
      </w:r>
    </w:p>
    <w:p w14:paraId="7342BCC8" w14:textId="77777777" w:rsidR="00FA64FD" w:rsidRDefault="00FA64FD" w:rsidP="00FA64FD">
      <w:pPr>
        <w:spacing w:after="200"/>
        <w:jc w:val="left"/>
      </w:pPr>
      <w:r w:rsidRPr="00AC356F">
        <w:t>Ein gutes Stück flussaufwärts liegt dann idyllisch das Morača-Kloster. Ein beliebter Zwischenstopp, nicht nur bei orthodoxen Reisenden. Der gepflegte Klostergarten, das satte Grün des Rasens und das Summen der fleißigen Bienenvölker strahlen Ruhe und Erholung aus. Ein guter Ort, um die mannigfaltigen Sinneseindrücke der Fahrt durch die spektakuläre Landschaft zu verarbeiten.</w:t>
      </w:r>
    </w:p>
    <w:p w14:paraId="62514AC7" w14:textId="77777777" w:rsidR="00FA64FD" w:rsidRPr="002B1CD1" w:rsidRDefault="00FA64FD" w:rsidP="00FA64FD">
      <w:pPr>
        <w:spacing w:after="200"/>
        <w:jc w:val="left"/>
        <w:rPr>
          <w:b/>
        </w:rPr>
      </w:pPr>
      <w:r w:rsidRPr="002B1CD1">
        <w:rPr>
          <w:b/>
        </w:rPr>
        <w:t xml:space="preserve">Ein Wanderweg führt </w:t>
      </w:r>
      <w:proofErr w:type="gramStart"/>
      <w:r w:rsidRPr="002B1CD1">
        <w:rPr>
          <w:b/>
        </w:rPr>
        <w:t>durch den Fels</w:t>
      </w:r>
      <w:proofErr w:type="gramEnd"/>
    </w:p>
    <w:p w14:paraId="63AE9386" w14:textId="77777777" w:rsidR="00FA64FD" w:rsidRPr="00AC356F" w:rsidRDefault="00FA64FD" w:rsidP="00FA64FD">
      <w:pPr>
        <w:spacing w:after="200"/>
        <w:jc w:val="left"/>
      </w:pPr>
      <w:r w:rsidRPr="00AC356F">
        <w:t xml:space="preserve">Nicht weit entfernt wartet bereits der nächste Canyon darauf, entdeckt zu werden. Eine Wanderung durch die </w:t>
      </w:r>
      <w:proofErr w:type="spellStart"/>
      <w:r w:rsidRPr="00AC356F">
        <w:t>Mrtvica</w:t>
      </w:r>
      <w:proofErr w:type="spellEnd"/>
      <w:r w:rsidRPr="00AC356F">
        <w:t>-Schlucht, einem Nebenfluss der Morača, gehört zu den schönsten Tagestouren des Landes. Unglaublich steil ragen die Felswände an ihren Seiten empor. Mitunter ist die Talsohle so eng, dass dort nicht einmal ein Fußweg Platz finden würde. In den blanken Felsen hatte das frühere jugoslawische Militär daher einen Pfad geschlagen, der heute als Wanderweg dient und sicher der außergewöhnlichste des Landes ist.</w:t>
      </w:r>
    </w:p>
    <w:p w14:paraId="3B5E76B6" w14:textId="77777777" w:rsidR="00FA64FD" w:rsidRPr="00AC356F" w:rsidRDefault="00FA64FD" w:rsidP="00FA64FD">
      <w:pPr>
        <w:spacing w:after="200"/>
        <w:jc w:val="left"/>
      </w:pPr>
      <w:r w:rsidRPr="00AC356F">
        <w:t>Noch weiter im Norden folgt bereits der nächste Höhepunkt: die Tara-Schlucht. Nach dem Grand Canyon soll sie die zweittiefste Schlucht der Welt sein. Um diesen Titel buhlen zwar auch noch andere Schluchten über den ganzen Globus verteilt, aber das spielt eigentlich keine Rolle. Die tiefste Schlucht Europas ist sie unbestritten. Und eindrucksvoll ist sie ohnehin, jenseits von allen Superlativen.</w:t>
      </w:r>
    </w:p>
    <w:p w14:paraId="31FD07B3" w14:textId="77777777" w:rsidR="00FA64FD" w:rsidRPr="00AC356F" w:rsidRDefault="00FA64FD" w:rsidP="00FA64FD">
      <w:pPr>
        <w:spacing w:after="200"/>
        <w:jc w:val="left"/>
      </w:pPr>
      <w:r w:rsidRPr="00AC356F">
        <w:t xml:space="preserve">Dem schnellen Reisenden mag ein Blick von der stets gut besuchten </w:t>
      </w:r>
      <w:proofErr w:type="spellStart"/>
      <w:r w:rsidRPr="00AC356F">
        <w:t>Đurđevica</w:t>
      </w:r>
      <w:proofErr w:type="spellEnd"/>
      <w:r w:rsidRPr="00AC356F">
        <w:t xml:space="preserve">-Tara-Brücke genügen. Doch es gibt wesentlich eindrucksvollere Möglichkeiten, um ein Gefühl für ihre Größe zu bekommen. Wenige Kilometer nördlich von Žabljak führt ein Wanderweg hinauf auf den gut 1.600 Meter hohen Ćurevac. Von dem kleinen Gipfel bietet sich nicht nur ein </w:t>
      </w:r>
      <w:r w:rsidRPr="00AC356F">
        <w:lastRenderedPageBreak/>
        <w:t>eindrucksvolles 360-Grad-Panorama, sondern die wahrscheinlich beste Aussicht auf die Tara-Schlucht.</w:t>
      </w:r>
    </w:p>
    <w:p w14:paraId="531D20DD" w14:textId="77777777" w:rsidR="00FA64FD" w:rsidRDefault="00FA64FD" w:rsidP="00FA64FD">
      <w:pPr>
        <w:spacing w:after="200"/>
        <w:jc w:val="left"/>
      </w:pPr>
      <w:r w:rsidRPr="00AC356F">
        <w:t>Ein ganz anderes Erlebnis ist es, die Tara-Schlucht von unten, also vom Wasser aus zu erkunden. Rafting auf der Tara hat sich zum beliebtesten Aktivangebot im Norden des Landes entwickelt.</w:t>
      </w:r>
    </w:p>
    <w:p w14:paraId="1F829907" w14:textId="77777777" w:rsidR="00FA64FD" w:rsidRPr="002B1CD1" w:rsidRDefault="00FA64FD" w:rsidP="00FA64FD">
      <w:pPr>
        <w:spacing w:after="200"/>
        <w:jc w:val="left"/>
        <w:rPr>
          <w:b/>
        </w:rPr>
      </w:pPr>
      <w:r w:rsidRPr="002B1CD1">
        <w:rPr>
          <w:b/>
        </w:rPr>
        <w:t xml:space="preserve">Rafting </w:t>
      </w:r>
      <w:proofErr w:type="gramStart"/>
      <w:r w:rsidRPr="002B1CD1">
        <w:rPr>
          <w:b/>
        </w:rPr>
        <w:t>in Europas</w:t>
      </w:r>
      <w:proofErr w:type="gramEnd"/>
      <w:r w:rsidRPr="002B1CD1">
        <w:rPr>
          <w:b/>
        </w:rPr>
        <w:t xml:space="preserve"> tiefster Schlucht</w:t>
      </w:r>
    </w:p>
    <w:p w14:paraId="703553BE" w14:textId="77777777" w:rsidR="00FA64FD" w:rsidRPr="00AC356F" w:rsidRDefault="00FA64FD" w:rsidP="00FA64FD">
      <w:pPr>
        <w:spacing w:after="200"/>
        <w:jc w:val="left"/>
      </w:pPr>
      <w:proofErr w:type="spellStart"/>
      <w:r w:rsidRPr="00AC356F">
        <w:t>Mićko</w:t>
      </w:r>
      <w:proofErr w:type="spellEnd"/>
      <w:r w:rsidRPr="00AC356F">
        <w:t xml:space="preserve"> ist einer der </w:t>
      </w:r>
      <w:proofErr w:type="spellStart"/>
      <w:r w:rsidRPr="00AC356F">
        <w:t>Raftingguides</w:t>
      </w:r>
      <w:proofErr w:type="spellEnd"/>
      <w:r w:rsidRPr="00AC356F">
        <w:t>, die dafür Sorge tragen, dass sich jedermann auf das Abenteuer auf den Fluten des Flusses begeben kann. Mit einem kleinen Paddel bewaffnet schafft er es tatsächlich, das robuste Gummiboot durch die Stromschnellen zu manövrieren. Ab und zu schallt ein lautes „</w:t>
      </w:r>
      <w:proofErr w:type="spellStart"/>
      <w:r w:rsidRPr="00AC356F">
        <w:t>Everybody</w:t>
      </w:r>
      <w:proofErr w:type="spellEnd"/>
      <w:r w:rsidRPr="00AC356F">
        <w:t>“ von hinten zu den Touristen – das Signal, dass nun alle paddeln sollen. Das Wasser spritzt. Das Boot schaukelt. Ein paar Jauchzer sind zu hören. Dann ist die Tara plötzlich wieder ganz ruhig und ein weißer Nebelschleier zieht über das grün schimmernde Wasser.</w:t>
      </w:r>
    </w:p>
    <w:p w14:paraId="48DA94B0" w14:textId="77777777" w:rsidR="00FA64FD" w:rsidRPr="00AC356F" w:rsidRDefault="00FA64FD" w:rsidP="00FA64FD">
      <w:pPr>
        <w:spacing w:after="200"/>
        <w:jc w:val="left"/>
      </w:pPr>
      <w:r w:rsidRPr="00AC356F">
        <w:t xml:space="preserve">Die Tara-Schlucht ist mit Sicherheit die bekannteste Schlucht Montenegros. Welche die schönste ist, darüber lässt sich streiten. Mit ihren steilen Hängen, den kerzengeraden Schwarzkiefern und dem satten Grün der Bäume bis zur Talsohle hinab, gehört das Tal der Sušica aber sicher zu den Favoriten in dieser Kategorie. Sie ist ein Seitenarm der Tara im Nordwesten des </w:t>
      </w:r>
      <w:proofErr w:type="spellStart"/>
      <w:r w:rsidRPr="00AC356F">
        <w:t>Durmitorgebirges</w:t>
      </w:r>
      <w:proofErr w:type="spellEnd"/>
      <w:r w:rsidRPr="00AC356F">
        <w:t xml:space="preserve"> an der Grenze zu Bosnien. </w:t>
      </w:r>
    </w:p>
    <w:p w14:paraId="0486F6BD" w14:textId="77777777" w:rsidR="00FA64FD" w:rsidRPr="00AC356F" w:rsidRDefault="00FA64FD" w:rsidP="00FA64FD">
      <w:pPr>
        <w:spacing w:after="200"/>
        <w:jc w:val="left"/>
      </w:pPr>
      <w:r w:rsidRPr="00AC356F">
        <w:t xml:space="preserve">Unweit davon entfernt windet sich eine Straße abenteuerlich in engen Kurven vom </w:t>
      </w:r>
      <w:proofErr w:type="spellStart"/>
      <w:r w:rsidRPr="00AC356F">
        <w:t>Durmitorgebirge</w:t>
      </w:r>
      <w:proofErr w:type="spellEnd"/>
      <w:r w:rsidRPr="00AC356F">
        <w:t xml:space="preserve"> hinunter nach Plužine. Wo die Felswände zu steil sind, wurden kurze Tunnel in den Stein geschlagen. Neben der Straße geht es beinahe senkrecht bergab und zwischen Felsen und Büschen wird immer wieder der Blick auf das kräftige Türkis des Piva-Sees frei. Wie ein norwegischer Fjord mutet die Schlucht hier an, doch das Meer liegt weit entfernt. In den siebziger Jahren wurde die Piva durch den Bau der 220 Meter hohen </w:t>
      </w:r>
      <w:proofErr w:type="spellStart"/>
      <w:r w:rsidRPr="00AC356F">
        <w:t>Mratinje</w:t>
      </w:r>
      <w:proofErr w:type="spellEnd"/>
      <w:r w:rsidRPr="00AC356F">
        <w:t xml:space="preserve">-Talsperre aufgestaut. So entstand der zweitgrößte See des Landes, der sich über 33 Kilometer durch das enge Tal windet. </w:t>
      </w:r>
    </w:p>
    <w:p w14:paraId="48B4591F" w14:textId="77777777" w:rsidR="00FA64FD" w:rsidRPr="00AC356F" w:rsidRDefault="00FA64FD" w:rsidP="00FA64FD">
      <w:pPr>
        <w:spacing w:after="200"/>
        <w:jc w:val="left"/>
      </w:pPr>
      <w:r w:rsidRPr="00AC356F">
        <w:t xml:space="preserve">Das Städtchen Plužine musste weichen und wurde in höhere Lagen umgesiedelt. Dort liegt es bis heute am Ufer des Sees. Ein ähnliches Schicksal hatte auch das Kloster Piva. Zwölf Jahre dauerte es, die Klosterkirche und ihre eindrucksvollen Fresken Stein für Stein an seinen heutigen Standort zu überführen. </w:t>
      </w:r>
    </w:p>
    <w:p w14:paraId="49CBD766" w14:textId="77777777" w:rsidR="00FA64FD" w:rsidRDefault="00FA64FD" w:rsidP="00FA64FD">
      <w:pPr>
        <w:spacing w:after="200"/>
        <w:jc w:val="left"/>
      </w:pPr>
      <w:r w:rsidRPr="00AC356F">
        <w:lastRenderedPageBreak/>
        <w:t xml:space="preserve">Das Wasser des Piva-Sees stammt unter anderem aus dem Flüsschen </w:t>
      </w:r>
      <w:proofErr w:type="spellStart"/>
      <w:r w:rsidRPr="00AC356F">
        <w:t>Komarnica</w:t>
      </w:r>
      <w:proofErr w:type="spellEnd"/>
      <w:r w:rsidRPr="00AC356F">
        <w:t xml:space="preserve">, das sich ebenfalls tief in das Gestein eingeschnitten hat. Am eindrucksvollsten auf dem knapp vier Kilometer langen Abschnitt, der den Namen </w:t>
      </w:r>
      <w:proofErr w:type="spellStart"/>
      <w:r w:rsidRPr="00AC356F">
        <w:t>Nevidio</w:t>
      </w:r>
      <w:proofErr w:type="spellEnd"/>
      <w:r w:rsidRPr="00AC356F">
        <w:t xml:space="preserve">-Canyon trägt und soviel wie „nicht gesehen“ bedeutet. </w:t>
      </w:r>
      <w:proofErr w:type="spellStart"/>
      <w:r w:rsidRPr="00AC356F">
        <w:t>Nevidio</w:t>
      </w:r>
      <w:proofErr w:type="spellEnd"/>
      <w:r w:rsidRPr="00AC356F">
        <w:t xml:space="preserve"> blieb lange im Verborgenen und wurde erst 1965 erkundet und bezwungen. </w:t>
      </w:r>
    </w:p>
    <w:p w14:paraId="2C13356E" w14:textId="77777777" w:rsidR="00FA64FD" w:rsidRPr="002B1CD1" w:rsidRDefault="00FA64FD" w:rsidP="00FA64FD">
      <w:pPr>
        <w:spacing w:after="200"/>
        <w:jc w:val="left"/>
        <w:rPr>
          <w:b/>
        </w:rPr>
      </w:pPr>
      <w:r w:rsidRPr="002B1CD1">
        <w:rPr>
          <w:b/>
        </w:rPr>
        <w:t xml:space="preserve">Nervenkitzel beim </w:t>
      </w:r>
      <w:proofErr w:type="spellStart"/>
      <w:r w:rsidRPr="002B1CD1">
        <w:rPr>
          <w:b/>
        </w:rPr>
        <w:t>Canyoning</w:t>
      </w:r>
      <w:proofErr w:type="spellEnd"/>
    </w:p>
    <w:p w14:paraId="77F57A79" w14:textId="77777777" w:rsidR="00FA64FD" w:rsidRPr="00AC356F" w:rsidRDefault="00FA64FD" w:rsidP="00FA64FD">
      <w:pPr>
        <w:spacing w:after="200"/>
        <w:jc w:val="left"/>
      </w:pPr>
      <w:r w:rsidRPr="00AC356F">
        <w:t xml:space="preserve">Eine </w:t>
      </w:r>
      <w:proofErr w:type="spellStart"/>
      <w:r w:rsidRPr="00AC356F">
        <w:t>Canyoningtour</w:t>
      </w:r>
      <w:proofErr w:type="spellEnd"/>
      <w:r w:rsidRPr="00AC356F">
        <w:t xml:space="preserve"> durch die </w:t>
      </w:r>
      <w:proofErr w:type="spellStart"/>
      <w:r w:rsidRPr="00AC356F">
        <w:t>Nevidio</w:t>
      </w:r>
      <w:proofErr w:type="spellEnd"/>
      <w:r w:rsidRPr="00AC356F">
        <w:t xml:space="preserve">-Schlucht ist beliebt bei Urlaubern, die den Nervenkitzel suchen. Über Wasserfälle, Stromschnellen, durch enge Durchgänge und Kanäle und entlang von eindrucksvollen Steinformationen führen die Touren. Zoran ist Guide und bereitet die Gruppe mit Touristen aus verschiedenen Ecken der Welt auf den nächsten Sprung in das eisige Nass vor. Hier sei der „Point </w:t>
      </w:r>
      <w:proofErr w:type="spellStart"/>
      <w:r w:rsidRPr="00AC356F">
        <w:t>of</w:t>
      </w:r>
      <w:proofErr w:type="spellEnd"/>
      <w:r w:rsidRPr="00AC356F">
        <w:t xml:space="preserve"> </w:t>
      </w:r>
      <w:proofErr w:type="spellStart"/>
      <w:r w:rsidRPr="00AC356F">
        <w:t>no</w:t>
      </w:r>
      <w:proofErr w:type="spellEnd"/>
      <w:r w:rsidRPr="00AC356F">
        <w:t xml:space="preserve"> </w:t>
      </w:r>
      <w:proofErr w:type="spellStart"/>
      <w:r w:rsidRPr="00AC356F">
        <w:t>return</w:t>
      </w:r>
      <w:proofErr w:type="spellEnd"/>
      <w:r w:rsidRPr="00AC356F">
        <w:t xml:space="preserve">“, erklärt er. Wer diesen überschreitet, muss auch den restlichen Weg bis ans Ende des Ausgangs auf sich nehmen. An diesem Tag schaffen es alle. Das ist nicht immer so, denn immer wieder muss die Bergwacht ausrücken, um Touristen zu retten, die sich leichtsinniger Weise ohne fachkundigen Führer und Ausrüstung in die Schlucht wagen. </w:t>
      </w:r>
    </w:p>
    <w:p w14:paraId="1F687908" w14:textId="77777777" w:rsidR="00FA64FD" w:rsidRPr="00AC356F" w:rsidRDefault="00FA64FD" w:rsidP="00FA64FD">
      <w:pPr>
        <w:spacing w:after="200"/>
        <w:jc w:val="left"/>
      </w:pPr>
      <w:r w:rsidRPr="00AC356F">
        <w:t xml:space="preserve">Selbst abseits der klassischen Touristenpfade gibt es in Montenegro Schluchten, von denen andere Urlaubsregionen nur träumen können. Eine noch recht unbekannte touristische Route, die Panoramastraße „Krug </w:t>
      </w:r>
      <w:proofErr w:type="spellStart"/>
      <w:r w:rsidRPr="00AC356F">
        <w:t>oko</w:t>
      </w:r>
      <w:proofErr w:type="spellEnd"/>
      <w:r w:rsidRPr="00AC356F">
        <w:t xml:space="preserve"> </w:t>
      </w:r>
      <w:proofErr w:type="spellStart"/>
      <w:r w:rsidRPr="00AC356F">
        <w:t>Korita</w:t>
      </w:r>
      <w:proofErr w:type="spellEnd"/>
      <w:r w:rsidRPr="00AC356F">
        <w:t xml:space="preserve">“, führt von der Hauptstadt Podgorica Richtung Osten bis an die albanische Grenze. Dabei überwindet sie fast unbemerkt 1.400 Höhenmeter, um schließlich das Hochplateau von </w:t>
      </w:r>
      <w:proofErr w:type="spellStart"/>
      <w:r w:rsidRPr="00AC356F">
        <w:t>Kučka</w:t>
      </w:r>
      <w:proofErr w:type="spellEnd"/>
      <w:r w:rsidRPr="00AC356F">
        <w:t xml:space="preserve"> </w:t>
      </w:r>
      <w:proofErr w:type="spellStart"/>
      <w:r w:rsidRPr="00AC356F">
        <w:t>Korita</w:t>
      </w:r>
      <w:proofErr w:type="spellEnd"/>
      <w:r w:rsidRPr="00AC356F">
        <w:t xml:space="preserve"> zu erreichen, dem Ausgangspunkt einer lohnenswerten Wanderung.</w:t>
      </w:r>
    </w:p>
    <w:p w14:paraId="05F7F22A" w14:textId="77777777" w:rsidR="00FA64FD" w:rsidRPr="00AC356F" w:rsidRDefault="00FA64FD" w:rsidP="00FA64FD">
      <w:pPr>
        <w:spacing w:after="200"/>
        <w:jc w:val="left"/>
      </w:pPr>
      <w:r w:rsidRPr="00AC356F">
        <w:t>Es ist ein leichter Spaziergang und nach einer halben Stunde ist das Ziel erreicht: der Aussichtspunkt „</w:t>
      </w:r>
      <w:proofErr w:type="spellStart"/>
      <w:r w:rsidRPr="00AC356F">
        <w:t>Grlo</w:t>
      </w:r>
      <w:proofErr w:type="spellEnd"/>
      <w:r w:rsidRPr="00AC356F">
        <w:t xml:space="preserve"> </w:t>
      </w:r>
      <w:proofErr w:type="spellStart"/>
      <w:r w:rsidRPr="00AC356F">
        <w:t>sokolovo</w:t>
      </w:r>
      <w:proofErr w:type="spellEnd"/>
      <w:r w:rsidRPr="00AC356F">
        <w:t xml:space="preserve">“ – die Kehle des Falken. Der Atem stockt beim Blick hinab in die über eintausend Meter tiefe Schlucht der </w:t>
      </w:r>
      <w:proofErr w:type="spellStart"/>
      <w:r w:rsidRPr="00AC356F">
        <w:t>Cijevna</w:t>
      </w:r>
      <w:proofErr w:type="spellEnd"/>
      <w:r w:rsidRPr="00AC356F">
        <w:t xml:space="preserve"> und auf das </w:t>
      </w:r>
      <w:proofErr w:type="spellStart"/>
      <w:r w:rsidRPr="00AC356F">
        <w:t>Prokletije</w:t>
      </w:r>
      <w:proofErr w:type="spellEnd"/>
      <w:r w:rsidRPr="00AC356F">
        <w:t>-Gebirge gegenüber, das hoch über dem Fluss thront. Da ist es wieder: Das „Grand-Canyon-Gefühl“. Winzig kommt man sich hier vor. Gewaltig sind die Dimensionen. Und wer dann die Augen schließt, kann die unglaubliche Stille an diesem einsamen Ort genießen. Aber wer will bei diesem Anblick schon die Augen schließen?</w:t>
      </w:r>
    </w:p>
    <w:p w14:paraId="1411E8F6" w14:textId="77777777" w:rsidR="00FA64FD" w:rsidRPr="00AC356F" w:rsidRDefault="00FA64FD" w:rsidP="00FA64FD">
      <w:pPr>
        <w:spacing w:after="200"/>
        <w:jc w:val="left"/>
      </w:pPr>
      <w:r w:rsidRPr="00AC356F">
        <w:t>Informationen zum Reiseland gibt es unter www.montenegro.travel.</w:t>
      </w:r>
    </w:p>
    <w:p w14:paraId="0E22E596" w14:textId="77777777" w:rsidR="00FA64FD" w:rsidRPr="00AC356F" w:rsidRDefault="00FA64FD" w:rsidP="00FA64FD">
      <w:pPr>
        <w:spacing w:after="200"/>
        <w:jc w:val="left"/>
      </w:pPr>
    </w:p>
    <w:p w14:paraId="6BCE5227" w14:textId="77777777" w:rsidR="00FA64FD" w:rsidRPr="00AC356F" w:rsidRDefault="00FA64FD" w:rsidP="00FA64FD">
      <w:pPr>
        <w:pStyle w:val="berschrift3"/>
      </w:pPr>
      <w:r w:rsidRPr="00AC356F">
        <w:lastRenderedPageBreak/>
        <w:t>Hinweis für die Redaktion</w:t>
      </w:r>
    </w:p>
    <w:p w14:paraId="653297E1" w14:textId="77777777" w:rsidR="00FA64FD" w:rsidRPr="00274113" w:rsidRDefault="00FA64FD" w:rsidP="00FA64FD">
      <w:pPr>
        <w:pStyle w:val="Listenabsatz"/>
        <w:numPr>
          <w:ilvl w:val="0"/>
          <w:numId w:val="14"/>
        </w:numPr>
        <w:spacing w:line="276" w:lineRule="auto"/>
        <w:rPr>
          <w:sz w:val="18"/>
          <w:szCs w:val="18"/>
        </w:rPr>
      </w:pPr>
      <w:r w:rsidRPr="00274113">
        <w:rPr>
          <w:sz w:val="18"/>
          <w:szCs w:val="18"/>
        </w:rPr>
        <w:t>Text: Karsten Schöpfer für die Nationale Tourismusorganisation von Montenegro</w:t>
      </w:r>
    </w:p>
    <w:p w14:paraId="60F97A5D" w14:textId="77777777" w:rsidR="00FA64FD" w:rsidRPr="00AC356F" w:rsidRDefault="00FA64FD" w:rsidP="00FA64FD">
      <w:pPr>
        <w:pStyle w:val="Listenabsatz"/>
        <w:numPr>
          <w:ilvl w:val="0"/>
          <w:numId w:val="14"/>
        </w:numPr>
        <w:spacing w:line="276" w:lineRule="auto"/>
        <w:rPr>
          <w:sz w:val="18"/>
          <w:szCs w:val="18"/>
        </w:rPr>
      </w:pPr>
      <w:r w:rsidRPr="00AC356F">
        <w:rPr>
          <w:sz w:val="18"/>
          <w:szCs w:val="18"/>
        </w:rPr>
        <w:t>Diese und weitere Fotos zur Story-Idee:</w:t>
      </w:r>
    </w:p>
    <w:p w14:paraId="5DD823A4" w14:textId="77777777" w:rsidR="00FA64FD" w:rsidRPr="00274113" w:rsidRDefault="00D0270C" w:rsidP="00FA64FD">
      <w:pPr>
        <w:pStyle w:val="Listenabsatz"/>
        <w:numPr>
          <w:ilvl w:val="1"/>
          <w:numId w:val="14"/>
        </w:numPr>
        <w:spacing w:line="276" w:lineRule="auto"/>
        <w:rPr>
          <w:rStyle w:val="Hyperlink"/>
          <w:color w:val="auto"/>
          <w:sz w:val="18"/>
          <w:szCs w:val="18"/>
        </w:rPr>
      </w:pPr>
      <w:hyperlink r:id="rId50" w:history="1">
        <w:r w:rsidR="00FA64FD" w:rsidRPr="009C51DA">
          <w:rPr>
            <w:rStyle w:val="Hyperlink"/>
            <w:sz w:val="18"/>
            <w:szCs w:val="18"/>
          </w:rPr>
          <w:t>https://www.dropbox.com/sh/pqlo49z6jwf0d4j/AACZD-gx5F51QhYrmRPSX-Hia?dl=0</w:t>
        </w:r>
      </w:hyperlink>
    </w:p>
    <w:p w14:paraId="47DC2CF5" w14:textId="77777777" w:rsidR="00FA64FD" w:rsidRPr="00AC356F" w:rsidRDefault="00FA64FD" w:rsidP="00FA64FD">
      <w:pPr>
        <w:pStyle w:val="Listenabsatz"/>
        <w:numPr>
          <w:ilvl w:val="1"/>
          <w:numId w:val="14"/>
        </w:numPr>
        <w:spacing w:line="276" w:lineRule="auto"/>
        <w:rPr>
          <w:sz w:val="18"/>
          <w:szCs w:val="18"/>
        </w:rPr>
      </w:pPr>
      <w:r w:rsidRPr="00AC356F">
        <w:rPr>
          <w:sz w:val="18"/>
          <w:szCs w:val="18"/>
        </w:rPr>
        <w:t>Fotoauswahl (zur freien Nutzung in Verbindung mit einem redaktionellen Beitrag):</w:t>
      </w:r>
    </w:p>
    <w:tbl>
      <w:tblPr>
        <w:tblStyle w:val="Tabellenraster"/>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6"/>
        <w:gridCol w:w="5288"/>
      </w:tblGrid>
      <w:tr w:rsidR="00FA64FD" w:rsidRPr="00AC356F" w14:paraId="1C34FF1F" w14:textId="77777777" w:rsidTr="00D50C38">
        <w:tc>
          <w:tcPr>
            <w:tcW w:w="3076" w:type="dxa"/>
            <w:vAlign w:val="center"/>
          </w:tcPr>
          <w:p w14:paraId="64B59FCC" w14:textId="77777777" w:rsidR="00FA64FD" w:rsidRPr="00AC356F" w:rsidRDefault="00FA64FD" w:rsidP="00D50C38">
            <w:pPr>
              <w:jc w:val="center"/>
              <w:rPr>
                <w:sz w:val="18"/>
                <w:szCs w:val="18"/>
              </w:rPr>
            </w:pPr>
            <w:r w:rsidRPr="00AC356F">
              <w:rPr>
                <w:noProof/>
              </w:rPr>
              <w:drawing>
                <wp:inline distT="0" distB="0" distL="0" distR="0" wp14:anchorId="727C1DEA" wp14:editId="1E947E57">
                  <wp:extent cx="1800000" cy="603579"/>
                  <wp:effectExtent l="0" t="0" r="3810" b="635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ara-Schlucht-Curevac-s.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00000" cy="603579"/>
                          </a:xfrm>
                          <a:prstGeom prst="rect">
                            <a:avLst/>
                          </a:prstGeom>
                        </pic:spPr>
                      </pic:pic>
                    </a:graphicData>
                  </a:graphic>
                </wp:inline>
              </w:drawing>
            </w:r>
          </w:p>
        </w:tc>
        <w:tc>
          <w:tcPr>
            <w:tcW w:w="5288" w:type="dxa"/>
            <w:vAlign w:val="center"/>
          </w:tcPr>
          <w:p w14:paraId="26C04B6C" w14:textId="77777777" w:rsidR="00FA64FD" w:rsidRPr="00AC356F" w:rsidRDefault="00FA64FD" w:rsidP="00D50C38">
            <w:pPr>
              <w:pStyle w:val="Bildunterschrift"/>
              <w:jc w:val="left"/>
            </w:pPr>
            <w:r w:rsidRPr="00AC356F">
              <w:t xml:space="preserve">Bis zu 1.300 Meter Höhenunterschied sind es vom Rand hinab bis zur Talsohle der Tara-Schlucht im Norden von Montenegro. Sie ist die tiefste Schlucht Europas. </w:t>
            </w:r>
          </w:p>
          <w:p w14:paraId="3A1A40CE" w14:textId="77777777" w:rsidR="00FA64FD" w:rsidRPr="00AC356F" w:rsidRDefault="00FA64FD" w:rsidP="00D50C38">
            <w:pPr>
              <w:pStyle w:val="Bildunterschrift"/>
              <w:jc w:val="left"/>
              <w:rPr>
                <w:sz w:val="18"/>
                <w:szCs w:val="18"/>
              </w:rPr>
            </w:pPr>
            <w:r w:rsidRPr="00AC356F">
              <w:t xml:space="preserve">Foto: NTO Montenegro/DEQOM </w:t>
            </w:r>
          </w:p>
        </w:tc>
      </w:tr>
      <w:tr w:rsidR="00FA64FD" w:rsidRPr="00D0270C" w14:paraId="55C948AB" w14:textId="77777777" w:rsidTr="00D50C38">
        <w:tc>
          <w:tcPr>
            <w:tcW w:w="3076" w:type="dxa"/>
            <w:vAlign w:val="center"/>
          </w:tcPr>
          <w:p w14:paraId="382C0B66" w14:textId="77777777" w:rsidR="00FA64FD" w:rsidRPr="00AC356F" w:rsidRDefault="00FA64FD" w:rsidP="00D50C38">
            <w:pPr>
              <w:jc w:val="center"/>
              <w:rPr>
                <w:noProof/>
              </w:rPr>
            </w:pPr>
            <w:r w:rsidRPr="00AC356F">
              <w:rPr>
                <w:noProof/>
              </w:rPr>
              <w:drawing>
                <wp:inline distT="0" distB="0" distL="0" distR="0" wp14:anchorId="41BF8B79" wp14:editId="6C567FD0">
                  <wp:extent cx="476036" cy="714894"/>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86695" cy="730902"/>
                          </a:xfrm>
                          <a:prstGeom prst="rect">
                            <a:avLst/>
                          </a:prstGeom>
                        </pic:spPr>
                      </pic:pic>
                    </a:graphicData>
                  </a:graphic>
                </wp:inline>
              </w:drawing>
            </w:r>
          </w:p>
        </w:tc>
        <w:tc>
          <w:tcPr>
            <w:tcW w:w="5288" w:type="dxa"/>
            <w:vAlign w:val="center"/>
          </w:tcPr>
          <w:p w14:paraId="0CBE184E" w14:textId="77777777" w:rsidR="00FA64FD" w:rsidRPr="00AC356F" w:rsidRDefault="00FA64FD" w:rsidP="00D50C38">
            <w:pPr>
              <w:pStyle w:val="Bildunterschrift"/>
              <w:jc w:val="left"/>
            </w:pPr>
            <w:r w:rsidRPr="00AC356F">
              <w:t xml:space="preserve">Ein spektakulärer Wanderweg führt durch die </w:t>
            </w:r>
            <w:proofErr w:type="spellStart"/>
            <w:r w:rsidRPr="00AC356F">
              <w:t>Mrtvica</w:t>
            </w:r>
            <w:proofErr w:type="spellEnd"/>
            <w:r w:rsidRPr="00AC356F">
              <w:t>-Schlucht in Montenegro. Teilweise ist das Tal so eng, dass der Weg in den blanken Felsen geschlagen wurde.</w:t>
            </w:r>
          </w:p>
          <w:p w14:paraId="73B7306A" w14:textId="77777777" w:rsidR="00FA64FD" w:rsidRPr="00FA64FD" w:rsidRDefault="00FA64FD" w:rsidP="00D50C38">
            <w:pPr>
              <w:pStyle w:val="Bildunterschrift"/>
              <w:jc w:val="left"/>
              <w:rPr>
                <w:lang w:val="en-US"/>
              </w:rPr>
            </w:pPr>
            <w:proofErr w:type="spellStart"/>
            <w:r w:rsidRPr="00FA64FD">
              <w:rPr>
                <w:lang w:val="en-US"/>
              </w:rPr>
              <w:t>Foto</w:t>
            </w:r>
            <w:proofErr w:type="spellEnd"/>
            <w:r w:rsidRPr="00FA64FD">
              <w:rPr>
                <w:lang w:val="en-US"/>
              </w:rPr>
              <w:t xml:space="preserve">: NTO Montenegro/Slaven </w:t>
            </w:r>
            <w:proofErr w:type="spellStart"/>
            <w:r w:rsidRPr="00FA64FD">
              <w:rPr>
                <w:lang w:val="en-US"/>
              </w:rPr>
              <w:t>Vilus</w:t>
            </w:r>
            <w:proofErr w:type="spellEnd"/>
          </w:p>
        </w:tc>
      </w:tr>
      <w:tr w:rsidR="00FA64FD" w:rsidRPr="00D0270C" w14:paraId="76D3A40A" w14:textId="77777777" w:rsidTr="00D50C38">
        <w:tc>
          <w:tcPr>
            <w:tcW w:w="3076" w:type="dxa"/>
            <w:vAlign w:val="center"/>
          </w:tcPr>
          <w:p w14:paraId="25F5B332" w14:textId="77777777" w:rsidR="00FA64FD" w:rsidRPr="00AC356F" w:rsidRDefault="00FA64FD" w:rsidP="00D50C38">
            <w:pPr>
              <w:jc w:val="center"/>
              <w:rPr>
                <w:noProof/>
              </w:rPr>
            </w:pPr>
            <w:r w:rsidRPr="00AC356F">
              <w:rPr>
                <w:noProof/>
              </w:rPr>
              <w:drawing>
                <wp:inline distT="0" distB="0" distL="0" distR="0" wp14:anchorId="4D724D1E" wp14:editId="350549CC">
                  <wp:extent cx="1080000" cy="714523"/>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080000" cy="714523"/>
                          </a:xfrm>
                          <a:prstGeom prst="rect">
                            <a:avLst/>
                          </a:prstGeom>
                        </pic:spPr>
                      </pic:pic>
                    </a:graphicData>
                  </a:graphic>
                </wp:inline>
              </w:drawing>
            </w:r>
          </w:p>
        </w:tc>
        <w:tc>
          <w:tcPr>
            <w:tcW w:w="5288" w:type="dxa"/>
            <w:vAlign w:val="center"/>
          </w:tcPr>
          <w:p w14:paraId="5DE84E4B" w14:textId="77777777" w:rsidR="00FA64FD" w:rsidRPr="00AC356F" w:rsidRDefault="00FA64FD" w:rsidP="00D50C38">
            <w:pPr>
              <w:pStyle w:val="Bildunterschrift"/>
              <w:jc w:val="left"/>
            </w:pPr>
            <w:r w:rsidRPr="00AC356F">
              <w:t>Die Tara-Schlucht in Montenegro ist nicht nur die tiefste Schlucht Europas, sondern ein beliebtes Rafting-Revier.</w:t>
            </w:r>
          </w:p>
          <w:p w14:paraId="341077E0" w14:textId="77777777" w:rsidR="00FA64FD" w:rsidRPr="00FA64FD" w:rsidRDefault="00FA64FD" w:rsidP="00D50C38">
            <w:pPr>
              <w:pStyle w:val="Bildunterschrift"/>
              <w:jc w:val="left"/>
              <w:rPr>
                <w:lang w:val="en-US"/>
              </w:rPr>
            </w:pPr>
            <w:proofErr w:type="spellStart"/>
            <w:r w:rsidRPr="00FA64FD">
              <w:rPr>
                <w:lang w:val="en-US"/>
              </w:rPr>
              <w:t>Foto</w:t>
            </w:r>
            <w:proofErr w:type="spellEnd"/>
            <w:r w:rsidRPr="00FA64FD">
              <w:rPr>
                <w:lang w:val="en-US"/>
              </w:rPr>
              <w:t xml:space="preserve">: NTO Montenegro/Slaven </w:t>
            </w:r>
            <w:proofErr w:type="spellStart"/>
            <w:r w:rsidRPr="00FA64FD">
              <w:rPr>
                <w:lang w:val="en-US"/>
              </w:rPr>
              <w:t>Vilus</w:t>
            </w:r>
            <w:proofErr w:type="spellEnd"/>
          </w:p>
        </w:tc>
      </w:tr>
      <w:tr w:rsidR="00FA64FD" w:rsidRPr="00AC356F" w14:paraId="036D26CB" w14:textId="77777777" w:rsidTr="00D50C38">
        <w:tc>
          <w:tcPr>
            <w:tcW w:w="3076" w:type="dxa"/>
            <w:vAlign w:val="center"/>
          </w:tcPr>
          <w:p w14:paraId="30490167" w14:textId="77777777" w:rsidR="00FA64FD" w:rsidRPr="00AC356F" w:rsidRDefault="00FA64FD" w:rsidP="00D50C38">
            <w:pPr>
              <w:jc w:val="center"/>
              <w:rPr>
                <w:noProof/>
              </w:rPr>
            </w:pPr>
            <w:r w:rsidRPr="00AC356F">
              <w:rPr>
                <w:noProof/>
              </w:rPr>
              <w:drawing>
                <wp:inline distT="0" distB="0" distL="0" distR="0" wp14:anchorId="26ECDF0B" wp14:editId="68356ADB">
                  <wp:extent cx="1080000" cy="717976"/>
                  <wp:effectExtent l="0" t="0" r="0" b="635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080000" cy="717976"/>
                          </a:xfrm>
                          <a:prstGeom prst="rect">
                            <a:avLst/>
                          </a:prstGeom>
                        </pic:spPr>
                      </pic:pic>
                    </a:graphicData>
                  </a:graphic>
                </wp:inline>
              </w:drawing>
            </w:r>
          </w:p>
        </w:tc>
        <w:tc>
          <w:tcPr>
            <w:tcW w:w="5288" w:type="dxa"/>
            <w:vAlign w:val="center"/>
          </w:tcPr>
          <w:p w14:paraId="7BC7AA4D" w14:textId="77777777" w:rsidR="00FA64FD" w:rsidRPr="00AC356F" w:rsidRDefault="00FA64FD" w:rsidP="00D50C38">
            <w:pPr>
              <w:pStyle w:val="Bildunterschrift"/>
              <w:jc w:val="left"/>
            </w:pPr>
            <w:r w:rsidRPr="00AC356F">
              <w:t>Die Sušica-Schlucht liegt im Durmitor Nationalpark im Norden Montenegros. Das Gebiet ist bei Wanderern und Mountainbikern beliebt.</w:t>
            </w:r>
          </w:p>
          <w:p w14:paraId="35DD3CAA" w14:textId="77777777" w:rsidR="00FA64FD" w:rsidRPr="00AC356F" w:rsidRDefault="00FA64FD" w:rsidP="00D50C38">
            <w:pPr>
              <w:pStyle w:val="Bildunterschrift"/>
              <w:jc w:val="left"/>
            </w:pPr>
            <w:r w:rsidRPr="00AC356F">
              <w:t>Foto: NTO Montenegro</w:t>
            </w:r>
          </w:p>
        </w:tc>
      </w:tr>
      <w:tr w:rsidR="00FA64FD" w:rsidRPr="00AC356F" w14:paraId="68126D08" w14:textId="77777777" w:rsidTr="00D50C38">
        <w:tc>
          <w:tcPr>
            <w:tcW w:w="3076" w:type="dxa"/>
            <w:vAlign w:val="center"/>
          </w:tcPr>
          <w:p w14:paraId="0D75F5D8" w14:textId="77777777" w:rsidR="00FA64FD" w:rsidRPr="00AC356F" w:rsidRDefault="00FA64FD" w:rsidP="00D50C38">
            <w:pPr>
              <w:jc w:val="center"/>
              <w:rPr>
                <w:noProof/>
              </w:rPr>
            </w:pPr>
            <w:r w:rsidRPr="00AC356F">
              <w:rPr>
                <w:noProof/>
              </w:rPr>
              <w:drawing>
                <wp:inline distT="0" distB="0" distL="0" distR="0" wp14:anchorId="645146CC" wp14:editId="1D15E7E3">
                  <wp:extent cx="1080000" cy="71774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080000" cy="717740"/>
                          </a:xfrm>
                          <a:prstGeom prst="rect">
                            <a:avLst/>
                          </a:prstGeom>
                        </pic:spPr>
                      </pic:pic>
                    </a:graphicData>
                  </a:graphic>
                </wp:inline>
              </w:drawing>
            </w:r>
          </w:p>
        </w:tc>
        <w:tc>
          <w:tcPr>
            <w:tcW w:w="5288" w:type="dxa"/>
            <w:vAlign w:val="center"/>
          </w:tcPr>
          <w:p w14:paraId="01650683" w14:textId="77777777" w:rsidR="00FA64FD" w:rsidRPr="00AC356F" w:rsidRDefault="00FA64FD" w:rsidP="00D50C38">
            <w:pPr>
              <w:pStyle w:val="Bildunterschrift"/>
              <w:jc w:val="left"/>
            </w:pPr>
            <w:r w:rsidRPr="00AC356F">
              <w:t>Der Piva-Stausee mutet mit seinem türkisgrünen Wasser manchmal wie ein Fjord an. Er liegt aber im bergigen Norden Montenegros.</w:t>
            </w:r>
          </w:p>
          <w:p w14:paraId="1BB7750E" w14:textId="77777777" w:rsidR="00FA64FD" w:rsidRPr="00AC356F" w:rsidRDefault="00FA64FD" w:rsidP="00D50C38">
            <w:pPr>
              <w:pStyle w:val="Bildunterschrift"/>
              <w:jc w:val="left"/>
            </w:pPr>
            <w:r w:rsidRPr="00AC356F">
              <w:t>Foto: NTO Montenegro</w:t>
            </w:r>
          </w:p>
        </w:tc>
      </w:tr>
      <w:tr w:rsidR="00FA64FD" w:rsidRPr="00AC356F" w14:paraId="517ACA6B" w14:textId="77777777" w:rsidTr="00D50C38">
        <w:tc>
          <w:tcPr>
            <w:tcW w:w="3076" w:type="dxa"/>
            <w:vAlign w:val="center"/>
          </w:tcPr>
          <w:p w14:paraId="25EDB42C" w14:textId="77777777" w:rsidR="00FA64FD" w:rsidRPr="00AC356F" w:rsidRDefault="00FA64FD" w:rsidP="00D50C38">
            <w:pPr>
              <w:jc w:val="center"/>
              <w:rPr>
                <w:noProof/>
              </w:rPr>
            </w:pPr>
            <w:r w:rsidRPr="00AC356F">
              <w:rPr>
                <w:noProof/>
              </w:rPr>
              <w:drawing>
                <wp:inline distT="0" distB="0" distL="0" distR="0" wp14:anchorId="6C6DB8E4" wp14:editId="485B0354">
                  <wp:extent cx="720000" cy="708809"/>
                  <wp:effectExtent l="0" t="0" r="4445" b="254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720000" cy="708809"/>
                          </a:xfrm>
                          <a:prstGeom prst="rect">
                            <a:avLst/>
                          </a:prstGeom>
                        </pic:spPr>
                      </pic:pic>
                    </a:graphicData>
                  </a:graphic>
                </wp:inline>
              </w:drawing>
            </w:r>
          </w:p>
        </w:tc>
        <w:tc>
          <w:tcPr>
            <w:tcW w:w="5288" w:type="dxa"/>
            <w:vAlign w:val="center"/>
          </w:tcPr>
          <w:p w14:paraId="2B25B921" w14:textId="77777777" w:rsidR="00FA64FD" w:rsidRPr="00AC356F" w:rsidRDefault="00FA64FD" w:rsidP="00D50C38">
            <w:pPr>
              <w:pStyle w:val="Bildunterschrift"/>
              <w:jc w:val="left"/>
            </w:pPr>
            <w:r>
              <w:t>Eine besondere</w:t>
            </w:r>
            <w:r w:rsidRPr="00AC356F">
              <w:t xml:space="preserve"> Schlucht</w:t>
            </w:r>
            <w:r>
              <w:t xml:space="preserve"> ist der </w:t>
            </w:r>
            <w:proofErr w:type="spellStart"/>
            <w:r>
              <w:t>Nevidio</w:t>
            </w:r>
            <w:proofErr w:type="spellEnd"/>
            <w:r>
              <w:t xml:space="preserve">-Canyon in Montenegro. Abenteuerlustige können ihn auf einer </w:t>
            </w:r>
            <w:proofErr w:type="spellStart"/>
            <w:r>
              <w:t>Canyoningtour</w:t>
            </w:r>
            <w:proofErr w:type="spellEnd"/>
            <w:r>
              <w:t xml:space="preserve"> bezwingen. </w:t>
            </w:r>
          </w:p>
          <w:p w14:paraId="613BE2DB" w14:textId="77777777" w:rsidR="00FA64FD" w:rsidRPr="00AC356F" w:rsidRDefault="00FA64FD" w:rsidP="00D50C38">
            <w:pPr>
              <w:pStyle w:val="Bildunterschrift"/>
              <w:jc w:val="left"/>
            </w:pPr>
            <w:r w:rsidRPr="00AC356F">
              <w:t>Foto: NTO Montenegro</w:t>
            </w:r>
          </w:p>
        </w:tc>
      </w:tr>
      <w:tr w:rsidR="00FA64FD" w:rsidRPr="00AC356F" w14:paraId="36D3DEB2" w14:textId="77777777" w:rsidTr="00D50C38">
        <w:tc>
          <w:tcPr>
            <w:tcW w:w="3076" w:type="dxa"/>
            <w:vAlign w:val="center"/>
          </w:tcPr>
          <w:p w14:paraId="6EB4430F" w14:textId="77777777" w:rsidR="00FA64FD" w:rsidRPr="00AC356F" w:rsidRDefault="00FA64FD" w:rsidP="00D50C38">
            <w:pPr>
              <w:jc w:val="center"/>
              <w:rPr>
                <w:noProof/>
              </w:rPr>
            </w:pPr>
            <w:r>
              <w:rPr>
                <w:noProof/>
              </w:rPr>
              <w:drawing>
                <wp:inline distT="0" distB="0" distL="0" distR="0" wp14:anchorId="669B9B22" wp14:editId="7A9B5D96">
                  <wp:extent cx="1080000" cy="720000"/>
                  <wp:effectExtent l="0" t="0" r="0" b="444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lo-sokolovo-berr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080000" cy="720000"/>
                          </a:xfrm>
                          <a:prstGeom prst="rect">
                            <a:avLst/>
                          </a:prstGeom>
                        </pic:spPr>
                      </pic:pic>
                    </a:graphicData>
                  </a:graphic>
                </wp:inline>
              </w:drawing>
            </w:r>
          </w:p>
        </w:tc>
        <w:tc>
          <w:tcPr>
            <w:tcW w:w="5288" w:type="dxa"/>
            <w:vAlign w:val="center"/>
          </w:tcPr>
          <w:p w14:paraId="147D8EA3" w14:textId="77777777" w:rsidR="00FA64FD" w:rsidRDefault="00FA64FD" w:rsidP="00D50C38">
            <w:pPr>
              <w:pStyle w:val="Bildunterschrift"/>
              <w:jc w:val="left"/>
            </w:pPr>
            <w:r>
              <w:t xml:space="preserve">Montenegro überrascht mit vielen Schluchten: Von der „Kehle des Falken“ kann man den Ausblick auf die über 1.000 Meter tiefe </w:t>
            </w:r>
            <w:proofErr w:type="spellStart"/>
            <w:r>
              <w:t>Cijevna</w:t>
            </w:r>
            <w:proofErr w:type="spellEnd"/>
            <w:r>
              <w:t xml:space="preserve">-Schlucht und das </w:t>
            </w:r>
            <w:proofErr w:type="spellStart"/>
            <w:r>
              <w:t>Prokletije</w:t>
            </w:r>
            <w:proofErr w:type="spellEnd"/>
            <w:r>
              <w:t xml:space="preserve">-Gebirge genießen. </w:t>
            </w:r>
          </w:p>
          <w:p w14:paraId="2FD5C42E" w14:textId="77777777" w:rsidR="00FA64FD" w:rsidRPr="00AC356F" w:rsidRDefault="00FA64FD" w:rsidP="00D50C38">
            <w:pPr>
              <w:pStyle w:val="Bildunterschrift"/>
              <w:jc w:val="left"/>
            </w:pPr>
            <w:r w:rsidRPr="00AC356F">
              <w:t>Foto: NTO Montenegro</w:t>
            </w:r>
            <w:r>
              <w:t>/DEQOM</w:t>
            </w:r>
          </w:p>
        </w:tc>
      </w:tr>
      <w:tr w:rsidR="00FA64FD" w:rsidRPr="00AC356F" w14:paraId="1D951E1B" w14:textId="77777777" w:rsidTr="00D50C38">
        <w:tc>
          <w:tcPr>
            <w:tcW w:w="3076" w:type="dxa"/>
            <w:vAlign w:val="center"/>
          </w:tcPr>
          <w:p w14:paraId="79131F2A" w14:textId="77777777" w:rsidR="00FA64FD" w:rsidRPr="00AC356F" w:rsidRDefault="00FA64FD" w:rsidP="00D50C38">
            <w:pPr>
              <w:jc w:val="center"/>
              <w:rPr>
                <w:noProof/>
              </w:rPr>
            </w:pPr>
            <w:r w:rsidRPr="00AC356F">
              <w:rPr>
                <w:noProof/>
              </w:rPr>
              <w:lastRenderedPageBreak/>
              <w:drawing>
                <wp:inline distT="0" distB="0" distL="0" distR="0" wp14:anchorId="35623576" wp14:editId="13A9ADFC">
                  <wp:extent cx="468000" cy="694985"/>
                  <wp:effectExtent l="0" t="0" r="1905" b="381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flipH="1">
                            <a:off x="0" y="0"/>
                            <a:ext cx="468000" cy="694985"/>
                          </a:xfrm>
                          <a:prstGeom prst="rect">
                            <a:avLst/>
                          </a:prstGeom>
                        </pic:spPr>
                      </pic:pic>
                    </a:graphicData>
                  </a:graphic>
                </wp:inline>
              </w:drawing>
            </w:r>
          </w:p>
        </w:tc>
        <w:tc>
          <w:tcPr>
            <w:tcW w:w="5288" w:type="dxa"/>
            <w:vAlign w:val="center"/>
          </w:tcPr>
          <w:p w14:paraId="6D9F798D" w14:textId="77777777" w:rsidR="00FA64FD" w:rsidRDefault="00FA64FD" w:rsidP="00D50C38">
            <w:pPr>
              <w:pStyle w:val="Bildunterschrift"/>
              <w:jc w:val="left"/>
            </w:pPr>
            <w:r>
              <w:t xml:space="preserve">Ein Ausblick, der seines Gleichen sucht: Die </w:t>
            </w:r>
            <w:proofErr w:type="spellStart"/>
            <w:r>
              <w:t>Cijevna</w:t>
            </w:r>
            <w:proofErr w:type="spellEnd"/>
            <w:r>
              <w:t>-Schlucht ist über 1.000 Meter tief und liegt östlich von Montenegros Hauptstadt Podgorica.</w:t>
            </w:r>
          </w:p>
          <w:p w14:paraId="1A071AA0" w14:textId="77777777" w:rsidR="00FA64FD" w:rsidRPr="00AC356F" w:rsidRDefault="00FA64FD" w:rsidP="00D50C38">
            <w:pPr>
              <w:pStyle w:val="Bildunterschrift"/>
              <w:jc w:val="left"/>
            </w:pPr>
            <w:r w:rsidRPr="00AC356F">
              <w:t>Foto: NTO Montenegro</w:t>
            </w:r>
          </w:p>
        </w:tc>
      </w:tr>
    </w:tbl>
    <w:p w14:paraId="7CB0AB33" w14:textId="77777777" w:rsidR="00FA64FD" w:rsidRPr="00AC356F" w:rsidRDefault="00FA64FD" w:rsidP="00FA64FD"/>
    <w:p w14:paraId="6C71EC97" w14:textId="77777777" w:rsidR="00FA64FD" w:rsidRDefault="00FA64FD" w:rsidP="008036E3">
      <w:pPr>
        <w:pStyle w:val="Intro"/>
        <w:rPr>
          <w:rFonts w:eastAsiaTheme="majorEastAsia" w:cstheme="majorBidi"/>
          <w:bCs/>
          <w:color w:val="000000" w:themeColor="text1"/>
          <w:sz w:val="32"/>
          <w:szCs w:val="32"/>
        </w:rPr>
      </w:pPr>
    </w:p>
    <w:p w14:paraId="3EFC56EA" w14:textId="77777777" w:rsidR="00FA64FD" w:rsidRDefault="00FA64FD">
      <w:pPr>
        <w:spacing w:after="200" w:line="276" w:lineRule="auto"/>
        <w:jc w:val="left"/>
        <w:rPr>
          <w:rFonts w:eastAsiaTheme="majorEastAsia" w:cstheme="majorBidi"/>
          <w:b/>
          <w:bCs/>
          <w:color w:val="000000" w:themeColor="text1"/>
          <w:sz w:val="32"/>
          <w:szCs w:val="32"/>
        </w:rPr>
      </w:pPr>
      <w:r>
        <w:rPr>
          <w:rFonts w:eastAsiaTheme="majorEastAsia" w:cstheme="majorBidi"/>
          <w:bCs/>
          <w:color w:val="000000" w:themeColor="text1"/>
          <w:sz w:val="32"/>
          <w:szCs w:val="32"/>
        </w:rPr>
        <w:br w:type="page"/>
      </w:r>
    </w:p>
    <w:p w14:paraId="4F23314C" w14:textId="3B22BEBE" w:rsidR="008036E3" w:rsidRPr="00225753" w:rsidRDefault="008036E3" w:rsidP="008036E3">
      <w:pPr>
        <w:pStyle w:val="Intro"/>
        <w:rPr>
          <w:rFonts w:eastAsiaTheme="majorEastAsia" w:cstheme="majorBidi"/>
          <w:bCs/>
          <w:color w:val="000000" w:themeColor="text1"/>
          <w:sz w:val="32"/>
          <w:szCs w:val="32"/>
        </w:rPr>
      </w:pPr>
      <w:r w:rsidRPr="00225753">
        <w:rPr>
          <w:rFonts w:eastAsiaTheme="majorEastAsia" w:cstheme="majorBidi"/>
          <w:bCs/>
          <w:color w:val="000000" w:themeColor="text1"/>
          <w:sz w:val="32"/>
          <w:szCs w:val="32"/>
        </w:rPr>
        <w:lastRenderedPageBreak/>
        <w:t>Wo die Götter schlafen</w:t>
      </w:r>
    </w:p>
    <w:p w14:paraId="142719E3" w14:textId="60E21B9E" w:rsidR="008036E3" w:rsidRPr="00225753" w:rsidRDefault="008036E3" w:rsidP="008036E3">
      <w:pPr>
        <w:pStyle w:val="berschrift2"/>
      </w:pPr>
      <w:bookmarkStart w:id="24" w:name="_Toc28602140"/>
      <w:r w:rsidRPr="00225753">
        <w:t xml:space="preserve">Unterwegs auf Montenegros </w:t>
      </w:r>
      <w:r w:rsidR="00FA64FD">
        <w:t>höchstgelegener</w:t>
      </w:r>
      <w:r w:rsidRPr="00225753">
        <w:t xml:space="preserve"> Panoramastraße</w:t>
      </w:r>
      <w:bookmarkEnd w:id="24"/>
      <w:r w:rsidRPr="00225753">
        <w:t xml:space="preserve"> </w:t>
      </w:r>
    </w:p>
    <w:p w14:paraId="42A8DDA5" w14:textId="77777777" w:rsidR="008036E3" w:rsidRPr="00225753" w:rsidRDefault="008036E3" w:rsidP="008036E3">
      <w:pPr>
        <w:pStyle w:val="Bildunterschrift"/>
        <w:jc w:val="left"/>
      </w:pPr>
      <w:r w:rsidRPr="00225753">
        <w:rPr>
          <w:noProof/>
        </w:rPr>
        <w:drawing>
          <wp:inline distT="0" distB="0" distL="0" distR="0" wp14:anchorId="6935042D" wp14:editId="31EE2DFB">
            <wp:extent cx="5760720" cy="3840480"/>
            <wp:effectExtent l="0" t="0" r="508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urmitor-ring-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sidRPr="00225753">
        <w:t>Unterwegs auf Montenegros Panoramastraßen: Der neu ausgeschilderte „Durmitor-Ring“ führt durch eine beeindruckende Gebirgskulisse.</w:t>
      </w:r>
      <w:r w:rsidRPr="00225753">
        <w:br/>
        <w:t>Foto: NTO Montenegro/DEQOM</w:t>
      </w:r>
    </w:p>
    <w:p w14:paraId="38FB76B1" w14:textId="541162FB" w:rsidR="006143D4" w:rsidRPr="00225753" w:rsidRDefault="006143D4" w:rsidP="006143D4">
      <w:pPr>
        <w:spacing w:after="200"/>
      </w:pPr>
      <w:r w:rsidRPr="00225753">
        <w:t>Es ist noch früh am Morgen, als unser kleiner Mietwagen auf der schmalen Straße zwischen den kerzengerade emporwachsenden Tannen entlang rollt. Sonnenstrahlen bohren sich durch das Unterholz und an den Nadelspitzen funkeln glasklare Tautropfen. Wir sind unterwegs auf dem Durmitor-Ring, einer neu ausgeschilderten Panoramastraße im Norden Montenegros. Die achtzig Kilometer lange Runde startet in dem kleinen Städtchen Žabljak. Mit einer Landkarte be</w:t>
      </w:r>
      <w:r w:rsidR="00CF64E7" w:rsidRPr="00225753">
        <w:t>stück</w:t>
      </w:r>
      <w:r w:rsidRPr="00225753">
        <w:t xml:space="preserve">t, haben wir uns auf den Weg gemacht und sind direkt der Empfehlung gefolgt, den Abstecher zum Ćurevac nicht zu verpassen. Die Aussicht in die Tara-Schlucht, immerhin </w:t>
      </w:r>
      <w:proofErr w:type="gramStart"/>
      <w:r w:rsidRPr="00225753">
        <w:t>die tiefste Europas</w:t>
      </w:r>
      <w:proofErr w:type="gramEnd"/>
      <w:r w:rsidRPr="00225753">
        <w:t xml:space="preserve">, sei von dort besonders eindrucksvoll. Das wollen wir uns natürlich nicht entgehen lassen. </w:t>
      </w:r>
    </w:p>
    <w:p w14:paraId="2205476F" w14:textId="77777777" w:rsidR="006143D4" w:rsidRPr="00225753" w:rsidRDefault="006143D4" w:rsidP="006143D4">
      <w:pPr>
        <w:spacing w:after="200"/>
      </w:pPr>
      <w:r w:rsidRPr="00225753">
        <w:t xml:space="preserve">Am Ende des Waldes erwartet uns ein erster Eindruck. Schon wenige Meter vom Parkplatz entfernt blickt man über 1.300 Meter tief in die Schlucht hinab. Zum eigentlichen </w:t>
      </w:r>
      <w:r w:rsidRPr="00225753">
        <w:lastRenderedPageBreak/>
        <w:t xml:space="preserve">Aussichtspunkt führt ein kurzer Wanderweg, der am Rand der Klippen entlangführt. Weit ist es nicht, aber es geht bergauf. Ein paar Schweißperlen stehen uns auf der Stirn, als wir den Gipfel erreichen. Obwohl es noch früh ist, sind wir heute nicht allein. Eine kleine Gruppe ungarischer Touristen kommt kurz nach uns an. Sie sind von der Aussicht so begeistert, dass sie spontan anfangen zu singen und mitten in der Wildnis einen Freudentanz aufführen. Was die Schönheit der Natur alles bewirken kann! Uns geht es kaum anders beim Blick hinab in das Tal, an dessen Grund sich die </w:t>
      </w:r>
      <w:proofErr w:type="spellStart"/>
      <w:r w:rsidRPr="00225753">
        <w:t>türkis</w:t>
      </w:r>
      <w:proofErr w:type="spellEnd"/>
      <w:r w:rsidRPr="00225753">
        <w:t xml:space="preserve"> leuchtende Tara wie ein Band von den dunkelgrünen Wäldern abhebt. Es wird nicht das letzte Mal bleiben, dass uns an diesem Tag beim Anblick der spektakulären Landschaft vor Glück ein Schauer über den Rücken läuft.</w:t>
      </w:r>
    </w:p>
    <w:p w14:paraId="3F922CB7" w14:textId="77777777" w:rsidR="006143D4" w:rsidRPr="00225753" w:rsidRDefault="006143D4" w:rsidP="006143D4">
      <w:pPr>
        <w:spacing w:after="200"/>
      </w:pPr>
      <w:r w:rsidRPr="00225753">
        <w:t xml:space="preserve">Im Norden Montenegros ist vom Tourismusboom an den Stränden der Adria noch wenig zu spüren. Es gibt zwar einige Hotspots, wie die </w:t>
      </w:r>
      <w:proofErr w:type="spellStart"/>
      <w:r w:rsidRPr="00225753">
        <w:t>Raftingtouren</w:t>
      </w:r>
      <w:proofErr w:type="spellEnd"/>
      <w:r w:rsidRPr="00225753">
        <w:t xml:space="preserve"> auf der Tara, doch ansonsten konnte die Region ihre Ursprünglichkeit bewahren. Insbesondere die Landwirtschaft ist für diejenigen, die noch nicht, wie viele andere, mangels Alternativen Richtung Hauptstadt oder an die Küste gezogen sind, eine wichtige Erwerbsquelle. Wie in vielen europäischen Ländern ist auch in Montenegro die Landflucht ein Problem. Der Tourismus, so hofft man, soll den Wandel bringen und auch den jungen Menschen Perspektiven zum Verbleib in den ländlich geprägten Bergregionen bieten. Projekte wie die Panoramastraße sollen dabei helfen. </w:t>
      </w:r>
    </w:p>
    <w:p w14:paraId="65CA3594" w14:textId="77777777" w:rsidR="006143D4" w:rsidRPr="00225753" w:rsidRDefault="006143D4" w:rsidP="006143D4">
      <w:pPr>
        <w:spacing w:after="200"/>
        <w:rPr>
          <w:b/>
        </w:rPr>
      </w:pPr>
      <w:r w:rsidRPr="00225753">
        <w:rPr>
          <w:b/>
        </w:rPr>
        <w:t>Einsames Leben in den Bergen</w:t>
      </w:r>
    </w:p>
    <w:p w14:paraId="19766B73" w14:textId="77777777" w:rsidR="006143D4" w:rsidRPr="00225753" w:rsidRDefault="006143D4" w:rsidP="006143D4">
      <w:pPr>
        <w:spacing w:after="200"/>
      </w:pPr>
      <w:r w:rsidRPr="00225753">
        <w:t xml:space="preserve">Entlang der Strecke bekommen wir immer wieder einen Eindruck vom bäuerlichen Leben in Montenegros Bergen. Hier und da tauchen verstreute Siedlungen oder einfache Holzhäuser auf. So auch in Mala Crna Gora, das wörtlich übersetzt „kleines Montenegro“ bedeutet. Es gehört zu den höchstgelegenen Siedlungen Südosteuropas. Nur 14 der Einwohner leben das ganze Jahr über hier. Und das ist nichts für jeden. Denn die schmale Straße, über die auch der Durmitor-Ring verläuft, ist im Winter durch zehn Meter hohe Schneeverwehungen unpassierbar. Mehrere Monate sind die Einwohner vollständig von der Außenwelt abgeschnitten. Andere sind nur im Sommer auf den Almen, die in Montenegro </w:t>
      </w:r>
      <w:proofErr w:type="spellStart"/>
      <w:r w:rsidRPr="00225753">
        <w:t>Katun</w:t>
      </w:r>
      <w:proofErr w:type="spellEnd"/>
      <w:r w:rsidRPr="00225753">
        <w:t xml:space="preserve"> genannt werden. So auch Nenad </w:t>
      </w:r>
      <w:proofErr w:type="spellStart"/>
      <w:r w:rsidRPr="00225753">
        <w:t>Abramović</w:t>
      </w:r>
      <w:proofErr w:type="spellEnd"/>
      <w:r w:rsidRPr="00225753">
        <w:t xml:space="preserve">. „Im Herbst muss alles geregelt werden und man muss Vorräte für ein halbes Jahr anlegen“, berichtet er. Sein Lächeln strahlt Wärme aus. Doch das karge Leben hat Falten im Gesicht des 77-Jährigen hinterlassen. Er lebt mit seiner Frau </w:t>
      </w:r>
      <w:proofErr w:type="spellStart"/>
      <w:r w:rsidRPr="00225753">
        <w:t>Stojka</w:t>
      </w:r>
      <w:proofErr w:type="spellEnd"/>
      <w:r w:rsidRPr="00225753">
        <w:t xml:space="preserve">, zehn Schafen, drei Kühen und Pferden im </w:t>
      </w:r>
      <w:proofErr w:type="spellStart"/>
      <w:r w:rsidRPr="00225753">
        <w:t>Katun</w:t>
      </w:r>
      <w:proofErr w:type="spellEnd"/>
      <w:r w:rsidRPr="00225753">
        <w:t xml:space="preserve"> </w:t>
      </w:r>
      <w:proofErr w:type="spellStart"/>
      <w:r w:rsidRPr="00225753">
        <w:t>Ograde</w:t>
      </w:r>
      <w:proofErr w:type="spellEnd"/>
      <w:r w:rsidRPr="00225753">
        <w:t xml:space="preserve">. Ob das Leben hier schwer sei, wollen wir wissen. „Früher schon“, meint </w:t>
      </w:r>
      <w:proofErr w:type="spellStart"/>
      <w:r w:rsidRPr="00225753">
        <w:t>Stojka</w:t>
      </w:r>
      <w:proofErr w:type="spellEnd"/>
      <w:r w:rsidRPr="00225753">
        <w:t xml:space="preserve">, „doch heute nicht mehr so sehr.“ Nur dass so wenig Menschen hier leben, das sei hart. </w:t>
      </w:r>
    </w:p>
    <w:p w14:paraId="6F04D7D7" w14:textId="77777777" w:rsidR="006143D4" w:rsidRPr="00225753" w:rsidRDefault="006143D4" w:rsidP="006143D4">
      <w:pPr>
        <w:spacing w:after="200"/>
        <w:rPr>
          <w:b/>
        </w:rPr>
      </w:pPr>
      <w:r w:rsidRPr="00225753">
        <w:rPr>
          <w:b/>
        </w:rPr>
        <w:lastRenderedPageBreak/>
        <w:t>Nuancen von Grün</w:t>
      </w:r>
    </w:p>
    <w:p w14:paraId="7428E490" w14:textId="4F21F05A" w:rsidR="006143D4" w:rsidRPr="00225753" w:rsidRDefault="006143D4" w:rsidP="006143D4">
      <w:pPr>
        <w:spacing w:after="200"/>
      </w:pPr>
      <w:r w:rsidRPr="00225753">
        <w:t>Nun geht es abwärts, hinab in die Sušica-Schlucht. Der Asphalt ist noch sichtbar neu, doch die Serpentinen sowie hier und da herumliegende Steine erfordern volle Aufmerksamkeit. Am Ende der Talfahrt erwartet uns schon der nächste Höhepunkt. In der in allen erdenklichen Nuancen von Grün schillernden Oberfläche des Sušica-Sees, spiegeln sich schroffe Berge und weiße Wolken. Kaum zu glauben, dass in nur ein paar Wochen an dieser Stelle nur noch eine Wiese zu sehen sein soll. Doch das Durmitor-Gebirge besteht aus Kalkstein und der Karst bringt so manches geologische Phänomen mit sich. Bis zum Hochsommer versickert das Wasser durch den zerklüfteten Boden und tritt an entfernten Quellen wieder zutage. Erst mit den winterlichen Niederschlägen füllt sich der See an der Talsohle wieder und so beginnt der alljährliche Kreislauf von Neuem.</w:t>
      </w:r>
    </w:p>
    <w:p w14:paraId="5FD55BC6" w14:textId="77777777" w:rsidR="006143D4" w:rsidRPr="00225753" w:rsidRDefault="006143D4" w:rsidP="006143D4">
      <w:pPr>
        <w:spacing w:after="200"/>
        <w:rPr>
          <w:b/>
        </w:rPr>
      </w:pPr>
      <w:r w:rsidRPr="00225753">
        <w:rPr>
          <w:b/>
        </w:rPr>
        <w:t>Vom Blüten- ins Felsenmeer</w:t>
      </w:r>
    </w:p>
    <w:p w14:paraId="172EB7B0" w14:textId="77777777" w:rsidR="006143D4" w:rsidRPr="00225753" w:rsidRDefault="006143D4" w:rsidP="006143D4">
      <w:pPr>
        <w:spacing w:after="200"/>
      </w:pPr>
      <w:r w:rsidRPr="00225753">
        <w:t xml:space="preserve">Wieder geht es bergauf. Wieder wechselt die Landschaft. Die Hochebene der </w:t>
      </w:r>
      <w:proofErr w:type="spellStart"/>
      <w:r w:rsidRPr="00225753">
        <w:t>Pivska</w:t>
      </w:r>
      <w:proofErr w:type="spellEnd"/>
      <w:r w:rsidRPr="00225753">
        <w:t xml:space="preserve"> </w:t>
      </w:r>
      <w:proofErr w:type="spellStart"/>
      <w:r w:rsidRPr="00225753">
        <w:t>Planina</w:t>
      </w:r>
      <w:proofErr w:type="spellEnd"/>
      <w:r w:rsidRPr="00225753">
        <w:t xml:space="preserve"> ist von scheinbar endlosen Bergwiesen überzogen. Der Duft von Kräutern liegt in der Luft und </w:t>
      </w:r>
      <w:proofErr w:type="gramStart"/>
      <w:r w:rsidRPr="00225753">
        <w:t>die gelb und lila leuchtenden Blüten</w:t>
      </w:r>
      <w:proofErr w:type="gramEnd"/>
      <w:r w:rsidRPr="00225753">
        <w:t xml:space="preserve"> zaubern einen Kontrast zum Blau des Himmels. In allen Richtungen erheben sich am Horizont gewaltige Gebirge, auf denen selbst jetzt im Frühsommer noch weiße Schneefelder zu sehen sind. Langsam kommen die höchsten Gipfel immer näher. Aus dem Blüten- wird ein Felsenmeer und zwischen den aberwitzig gefalteten, steilen Gesteinsformationen breiten sich immer wieder sanfte, grüne Talwiesen aus. Einige der Felsbrocken scheinen sich zu bewegen. Doch es sind nur Schafe. Eine von zahlreichen Herden wird von einem Jungen hinter einen dichten Bretterzaun getrieben. Das soll, genauso wie ein paar beeindruckend große Hütehunde, dafür sorgen, dass keine Wölfe die Tiere in der Nacht reißen.</w:t>
      </w:r>
    </w:p>
    <w:p w14:paraId="76499EF8" w14:textId="77777777" w:rsidR="006143D4" w:rsidRPr="00225753" w:rsidRDefault="006143D4" w:rsidP="006143D4">
      <w:pPr>
        <w:spacing w:after="200"/>
        <w:rPr>
          <w:b/>
        </w:rPr>
      </w:pPr>
      <w:r w:rsidRPr="00225753">
        <w:rPr>
          <w:b/>
        </w:rPr>
        <w:t>Wo die Götter schlafen</w:t>
      </w:r>
    </w:p>
    <w:p w14:paraId="01648D9A" w14:textId="77777777" w:rsidR="006143D4" w:rsidRPr="00225753" w:rsidRDefault="006143D4" w:rsidP="006143D4">
      <w:pPr>
        <w:spacing w:after="200"/>
      </w:pPr>
      <w:r w:rsidRPr="00225753">
        <w:t xml:space="preserve">Um uns herum sind nur noch Berge. Es verwundert kaum, dass diese Landschaft Ursprung zahlloser Mythen und Legenden von Göttern und Nymphen ist. Auch der höchste Berg des Landes, der 2.523 Meter hohe Bobotov Kuk ist teilweise zu sehen. Eigentlich ist der Gipfel des </w:t>
      </w:r>
      <w:proofErr w:type="spellStart"/>
      <w:r w:rsidRPr="00225753">
        <w:t>Zla</w:t>
      </w:r>
      <w:proofErr w:type="spellEnd"/>
      <w:r w:rsidRPr="00225753">
        <w:t xml:space="preserve"> </w:t>
      </w:r>
      <w:proofErr w:type="spellStart"/>
      <w:r w:rsidRPr="00225753">
        <w:t>Kolata</w:t>
      </w:r>
      <w:proofErr w:type="spellEnd"/>
      <w:r w:rsidRPr="00225753">
        <w:t xml:space="preserve"> noch elf Meter höher. Doch das zählt für die Montenegriner nicht, denn der steht zur Hälfte auf der Grenze zum Nachbarland Albanien. Nicht so der Bobotov Kuk. Der steht komplett in Montenegro und bildet die Spitze von 47 weiteren Zweitausendern im Durmitor-Gebirge. Zur Herkunft des Namens Durmitor gibt es verschiedene Erklärungen. Eine davon </w:t>
      </w:r>
      <w:r w:rsidRPr="00225753">
        <w:lastRenderedPageBreak/>
        <w:t>soll sich vom Lateinischen „</w:t>
      </w:r>
      <w:proofErr w:type="spellStart"/>
      <w:r w:rsidRPr="00225753">
        <w:t>dormire</w:t>
      </w:r>
      <w:proofErr w:type="spellEnd"/>
      <w:r w:rsidRPr="00225753">
        <w:t>“ ableiten und frei übersetzt „Berge, wo die Götter schlafen“ bedeuten.</w:t>
      </w:r>
    </w:p>
    <w:p w14:paraId="66CD5378" w14:textId="09990A04" w:rsidR="008036E3" w:rsidRPr="00225753" w:rsidRDefault="006143D4" w:rsidP="006143D4">
      <w:pPr>
        <w:spacing w:after="200"/>
      </w:pPr>
      <w:r w:rsidRPr="00225753">
        <w:t xml:space="preserve">Die Sonne steht bereits tief, als wir den </w:t>
      </w:r>
      <w:proofErr w:type="spellStart"/>
      <w:r w:rsidRPr="00225753">
        <w:t>Sedlo</w:t>
      </w:r>
      <w:proofErr w:type="spellEnd"/>
      <w:r w:rsidRPr="00225753">
        <w:t xml:space="preserve"> erreichen. Der Pass ist beliebt. Nicht nur wegen der Aussicht von dort. Ein paar Wanderer erreichen gerade etwas erschöpft aber mit Zufriedenheit im Gesicht ihr Auto. Sie kommen vom Bobotov Kuk und sind vom Erlebnis der Besteigung noch sichtlich beeindruckt. Unsere Fahrt auf der Panoramastraße war da sicher entspannter, aber nicht minder eindrucksvoll. Der Sonnenuntergang färbt den Himmel rot und wir genießen noch einmal den Blick auf die von den letzten Strahlen orange gefärbten Felswände. Wo sonst, wenn nicht hier, sollten die Götter wohl schlafen?</w:t>
      </w:r>
      <w:r w:rsidR="008036E3" w:rsidRPr="00225753">
        <w:t xml:space="preserve"> </w:t>
      </w:r>
    </w:p>
    <w:p w14:paraId="6E081276" w14:textId="77777777" w:rsidR="008036E3" w:rsidRPr="00225753" w:rsidRDefault="008036E3" w:rsidP="008036E3">
      <w:pPr>
        <w:spacing w:after="200"/>
      </w:pPr>
    </w:p>
    <w:p w14:paraId="46B919F9" w14:textId="77777777" w:rsidR="008036E3" w:rsidRPr="00225753" w:rsidRDefault="008036E3" w:rsidP="008036E3">
      <w:pPr>
        <w:spacing w:after="200"/>
        <w:jc w:val="left"/>
        <w:rPr>
          <w:b/>
        </w:rPr>
      </w:pPr>
      <w:r w:rsidRPr="00225753">
        <w:rPr>
          <w:b/>
        </w:rPr>
        <w:t>Tipps:</w:t>
      </w:r>
    </w:p>
    <w:p w14:paraId="46264EE2" w14:textId="77777777" w:rsidR="008036E3" w:rsidRPr="00225753" w:rsidRDefault="008036E3" w:rsidP="008036E3">
      <w:pPr>
        <w:pStyle w:val="Listenabsatz"/>
        <w:numPr>
          <w:ilvl w:val="0"/>
          <w:numId w:val="15"/>
        </w:numPr>
        <w:spacing w:after="200" w:line="276" w:lineRule="auto"/>
        <w:jc w:val="left"/>
      </w:pPr>
      <w:r w:rsidRPr="00225753">
        <w:t>Informationen zum Reiseland gibt es unter www.montenegro.travel.</w:t>
      </w:r>
    </w:p>
    <w:p w14:paraId="46ACFD62" w14:textId="77777777" w:rsidR="008036E3" w:rsidRPr="00225753" w:rsidRDefault="008036E3" w:rsidP="008036E3">
      <w:pPr>
        <w:pStyle w:val="Listenabsatz"/>
        <w:numPr>
          <w:ilvl w:val="0"/>
          <w:numId w:val="15"/>
        </w:numPr>
        <w:spacing w:after="200" w:line="276" w:lineRule="auto"/>
        <w:jc w:val="left"/>
      </w:pPr>
      <w:r w:rsidRPr="00225753">
        <w:t>Mietwagen sind an den internationalen Flughäfen von Podgorica und Tivat zu bekommen.</w:t>
      </w:r>
    </w:p>
    <w:p w14:paraId="758164CD" w14:textId="77777777" w:rsidR="008036E3" w:rsidRPr="00225753" w:rsidRDefault="008036E3" w:rsidP="008036E3">
      <w:pPr>
        <w:pStyle w:val="Listenabsatz"/>
        <w:numPr>
          <w:ilvl w:val="0"/>
          <w:numId w:val="15"/>
        </w:numPr>
        <w:spacing w:after="200" w:line="276" w:lineRule="auto"/>
        <w:jc w:val="left"/>
      </w:pPr>
      <w:r w:rsidRPr="00225753">
        <w:t>Beste Reisezeit für den Durmitor-Ring ist Mai bis Oktober.</w:t>
      </w:r>
    </w:p>
    <w:p w14:paraId="00050244" w14:textId="77777777" w:rsidR="008036E3" w:rsidRPr="00225753" w:rsidRDefault="008036E3" w:rsidP="008036E3">
      <w:pPr>
        <w:spacing w:after="200"/>
        <w:jc w:val="left"/>
      </w:pPr>
    </w:p>
    <w:p w14:paraId="213981D3" w14:textId="77777777" w:rsidR="003C1006" w:rsidRPr="00225753" w:rsidRDefault="003C1006" w:rsidP="003C1006">
      <w:pPr>
        <w:pStyle w:val="berschrift3"/>
      </w:pPr>
      <w:r w:rsidRPr="00225753">
        <w:t>Hinweis für die Redaktion</w:t>
      </w:r>
    </w:p>
    <w:p w14:paraId="36363187" w14:textId="77777777" w:rsidR="003C1006" w:rsidRPr="00225753" w:rsidRDefault="003C1006" w:rsidP="003C1006">
      <w:pPr>
        <w:pStyle w:val="Listenabsatz"/>
        <w:numPr>
          <w:ilvl w:val="0"/>
          <w:numId w:val="14"/>
        </w:numPr>
        <w:spacing w:line="276" w:lineRule="auto"/>
        <w:rPr>
          <w:sz w:val="18"/>
          <w:szCs w:val="18"/>
        </w:rPr>
      </w:pPr>
      <w:r w:rsidRPr="00225753">
        <w:rPr>
          <w:sz w:val="18"/>
          <w:szCs w:val="18"/>
        </w:rPr>
        <w:t>Text: Karsten Schöpfer für die Nationale Tourismusorganisation von Montenegro</w:t>
      </w:r>
    </w:p>
    <w:p w14:paraId="5816D285" w14:textId="77777777" w:rsidR="003C1006" w:rsidRPr="00225753" w:rsidRDefault="003C1006" w:rsidP="003C1006">
      <w:pPr>
        <w:pStyle w:val="Listenabsatz"/>
        <w:numPr>
          <w:ilvl w:val="0"/>
          <w:numId w:val="14"/>
        </w:numPr>
        <w:spacing w:line="276" w:lineRule="auto"/>
        <w:jc w:val="left"/>
        <w:rPr>
          <w:sz w:val="18"/>
          <w:szCs w:val="18"/>
        </w:rPr>
      </w:pPr>
      <w:r w:rsidRPr="00225753">
        <w:rPr>
          <w:sz w:val="18"/>
          <w:szCs w:val="18"/>
        </w:rPr>
        <w:t>Diese Presseinformation (als PDF und Word DOCX) können Sie herunterladen unter:</w:t>
      </w:r>
      <w:r w:rsidRPr="00225753">
        <w:rPr>
          <w:sz w:val="18"/>
          <w:szCs w:val="18"/>
        </w:rPr>
        <w:br/>
      </w:r>
      <w:hyperlink r:id="rId60" w:history="1">
        <w:r w:rsidRPr="00225753">
          <w:rPr>
            <w:rStyle w:val="Hyperlink"/>
            <w:sz w:val="18"/>
            <w:szCs w:val="18"/>
          </w:rPr>
          <w:t>https://montenegro.deqom.com/wo-die-goetter-schlafen/</w:t>
        </w:r>
      </w:hyperlink>
      <w:r w:rsidRPr="00225753">
        <w:rPr>
          <w:sz w:val="18"/>
          <w:szCs w:val="18"/>
        </w:rPr>
        <w:t xml:space="preserve"> </w:t>
      </w:r>
    </w:p>
    <w:p w14:paraId="7E972748" w14:textId="77777777" w:rsidR="003C1006" w:rsidRPr="00225753" w:rsidRDefault="003C1006" w:rsidP="003C1006">
      <w:pPr>
        <w:pStyle w:val="Listenabsatz"/>
        <w:numPr>
          <w:ilvl w:val="0"/>
          <w:numId w:val="14"/>
        </w:numPr>
        <w:spacing w:line="276" w:lineRule="auto"/>
        <w:rPr>
          <w:sz w:val="18"/>
          <w:szCs w:val="18"/>
        </w:rPr>
      </w:pPr>
      <w:r w:rsidRPr="00225753">
        <w:rPr>
          <w:sz w:val="18"/>
          <w:szCs w:val="18"/>
        </w:rPr>
        <w:t>Fotos zur Story-Idee:</w:t>
      </w:r>
    </w:p>
    <w:p w14:paraId="07CAF5BD" w14:textId="4FA69B0B" w:rsidR="003C1006" w:rsidRPr="00225753" w:rsidRDefault="00D0270C" w:rsidP="003C1006">
      <w:pPr>
        <w:pStyle w:val="Listenabsatz"/>
        <w:numPr>
          <w:ilvl w:val="1"/>
          <w:numId w:val="14"/>
        </w:numPr>
        <w:spacing w:line="276" w:lineRule="auto"/>
        <w:rPr>
          <w:rStyle w:val="Hyperlink"/>
          <w:color w:val="auto"/>
          <w:sz w:val="18"/>
          <w:szCs w:val="18"/>
        </w:rPr>
      </w:pPr>
      <w:hyperlink r:id="rId61" w:history="1">
        <w:r w:rsidR="00DC48E9" w:rsidRPr="0082593C">
          <w:rPr>
            <w:rStyle w:val="Hyperlink"/>
            <w:sz w:val="18"/>
            <w:szCs w:val="18"/>
          </w:rPr>
          <w:t>https://www.dropbox.com/sh/9mnsbwtkx7yd77m/AAAfG6aM1XycYxU-KY0TC6f-a?dl=0</w:t>
        </w:r>
      </w:hyperlink>
      <w:r w:rsidR="00DC48E9">
        <w:rPr>
          <w:sz w:val="18"/>
          <w:szCs w:val="18"/>
        </w:rPr>
        <w:t xml:space="preserve"> </w:t>
      </w:r>
    </w:p>
    <w:p w14:paraId="1041FB73" w14:textId="6AD7D404" w:rsidR="003C1006" w:rsidRPr="00225753" w:rsidRDefault="003C1006" w:rsidP="003C1006">
      <w:pPr>
        <w:pStyle w:val="Listenabsatz"/>
        <w:numPr>
          <w:ilvl w:val="1"/>
          <w:numId w:val="14"/>
        </w:numPr>
        <w:spacing w:line="276" w:lineRule="auto"/>
        <w:rPr>
          <w:sz w:val="18"/>
          <w:szCs w:val="18"/>
        </w:rPr>
      </w:pPr>
      <w:r w:rsidRPr="00225753">
        <w:rPr>
          <w:sz w:val="18"/>
          <w:szCs w:val="18"/>
        </w:rPr>
        <w:t>Fotoauswahl (zur freien Nutzung in Verbindung mit einem redaktionellen Beitrag)</w:t>
      </w:r>
      <w:r w:rsidR="009D6E8C" w:rsidRPr="00225753">
        <w:rPr>
          <w:sz w:val="18"/>
          <w:szCs w:val="18"/>
        </w:rPr>
        <w:t xml:space="preserve"> - Bitte laden Sie sich die Presseinformation von unserem Mediaportal herunter um die Titel, Beschriftungen und Quellenangaben zu den Fotos zu sehen.</w:t>
      </w:r>
    </w:p>
    <w:p w14:paraId="4E582F90" w14:textId="77777777" w:rsidR="003C1006" w:rsidRPr="00225753" w:rsidRDefault="003C1006" w:rsidP="003C1006">
      <w:pPr>
        <w:pStyle w:val="Listenabsatz"/>
        <w:ind w:left="1440"/>
        <w:rPr>
          <w:sz w:val="18"/>
          <w:szCs w:val="18"/>
        </w:rPr>
      </w:pPr>
    </w:p>
    <w:p w14:paraId="7CEE6DC9" w14:textId="5D4A6E96" w:rsidR="00575417" w:rsidRPr="00225753" w:rsidRDefault="00575417">
      <w:pPr>
        <w:spacing w:after="200" w:line="276" w:lineRule="auto"/>
        <w:jc w:val="left"/>
        <w:rPr>
          <w:i/>
        </w:rPr>
      </w:pPr>
    </w:p>
    <w:p w14:paraId="770F5011" w14:textId="15DBA243" w:rsidR="00982F41" w:rsidRPr="00225753" w:rsidRDefault="00982F41" w:rsidP="0071379C">
      <w:r w:rsidRPr="00225753">
        <w:rPr>
          <w:i/>
        </w:rPr>
        <w:br w:type="page"/>
      </w:r>
    </w:p>
    <w:p w14:paraId="6CF10FD4" w14:textId="3F9C7018" w:rsidR="00773E78" w:rsidRPr="00225753" w:rsidRDefault="00E70103" w:rsidP="00773E78">
      <w:pPr>
        <w:pStyle w:val="berschrift2"/>
      </w:pPr>
      <w:bookmarkStart w:id="25" w:name="_Toc507918028"/>
      <w:bookmarkStart w:id="26" w:name="_Toc28602141"/>
      <w:r>
        <w:lastRenderedPageBreak/>
        <w:t>Schnell</w:t>
      </w:r>
      <w:r w:rsidR="00773E78" w:rsidRPr="00225753">
        <w:t xml:space="preserve"> in die Sonne</w:t>
      </w:r>
      <w:bookmarkEnd w:id="25"/>
      <w:bookmarkEnd w:id="26"/>
    </w:p>
    <w:p w14:paraId="76F92E53" w14:textId="2BD05398" w:rsidR="00773E78" w:rsidRPr="00225753" w:rsidRDefault="00773E78" w:rsidP="00773E78">
      <w:pPr>
        <w:pStyle w:val="berschrift3"/>
      </w:pPr>
      <w:r w:rsidRPr="00225753">
        <w:t>Ein Vergleich der Flugdauer in beliebte Urlaubsregionen -</w:t>
      </w:r>
      <w:r w:rsidRPr="00225753">
        <w:br/>
        <w:t>Montenegro schnell zu erreichen</w:t>
      </w:r>
    </w:p>
    <w:p w14:paraId="50731F29" w14:textId="77777777" w:rsidR="00773E78" w:rsidRPr="00225753" w:rsidRDefault="00773E78" w:rsidP="00773E78">
      <w:pPr>
        <w:pStyle w:val="Bildunterschrift"/>
        <w:jc w:val="right"/>
      </w:pPr>
      <w:r w:rsidRPr="00225753">
        <w:rPr>
          <w:noProof/>
        </w:rPr>
        <w:drawing>
          <wp:inline distT="0" distB="0" distL="0" distR="0" wp14:anchorId="31529944" wp14:editId="48CE8AB6">
            <wp:extent cx="5760720" cy="4239895"/>
            <wp:effectExtent l="0" t="0" r="5080" b="190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arte-Flugzeiten-Linien_Zeichenfläche 1.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0720" cy="4239895"/>
                    </a:xfrm>
                    <a:prstGeom prst="rect">
                      <a:avLst/>
                    </a:prstGeom>
                  </pic:spPr>
                </pic:pic>
              </a:graphicData>
            </a:graphic>
          </wp:inline>
        </w:drawing>
      </w:r>
      <w:r w:rsidRPr="00225753">
        <w:t xml:space="preserve">Grafik: DEQOM Germany </w:t>
      </w:r>
    </w:p>
    <w:p w14:paraId="6B7F4F38" w14:textId="77777777" w:rsidR="00773E78" w:rsidRPr="00225753" w:rsidRDefault="00773E78" w:rsidP="00773E78">
      <w:r w:rsidRPr="00225753">
        <w:t xml:space="preserve">Mal eben raus aus dem Alltag. Sonne tanken und den Stress vergessen. Der Trend zum Kurzurlaub ist ungebrochen. Im Schnitt unternehmen die Deutschen 2,4 Kurzreisen pro Jahr. Da Flugreisen in den letzten Jahren immer erschwinglicher geworden sind, nutzt manch einer ein langes Wochenende, um in den Süden zu reisen und ein paar Tage zu entspannen. Spanien, Griechenland, Türkei, Italien – die beliebten Urlaubsziele der Deutschen locken mit Sonne, Strand und Meer. Doch wie schnell kommt man tatsächlich aus dem oft nasskalten Deutschland unter den sonnigen Himmel des Südens? </w:t>
      </w:r>
    </w:p>
    <w:p w14:paraId="0E0F03B2" w14:textId="77777777" w:rsidR="00773E78" w:rsidRPr="00225753" w:rsidRDefault="00773E78" w:rsidP="00773E78">
      <w:r w:rsidRPr="00225753">
        <w:t xml:space="preserve">Wer es bis auf die Kanaren schaffen will, muss dafür </w:t>
      </w:r>
      <w:proofErr w:type="gramStart"/>
      <w:r w:rsidRPr="00225753">
        <w:t>einen fünfeinhalb Stunden</w:t>
      </w:r>
      <w:proofErr w:type="gramEnd"/>
      <w:r w:rsidRPr="00225753">
        <w:t xml:space="preserve"> dauernden Flug in Kauf nehmen. Für Ziele wie die Türkei, die spanische Costa del Sol oder die portugiesische </w:t>
      </w:r>
      <w:proofErr w:type="spellStart"/>
      <w:r w:rsidRPr="00225753">
        <w:t>Algarve</w:t>
      </w:r>
      <w:proofErr w:type="spellEnd"/>
      <w:r w:rsidRPr="00225753">
        <w:t xml:space="preserve"> schlagen immer noch deutlich über drei Stunden Flug zu Buche. Auf die Lieblingsinsel der Deutschen, Mallorca, dauert der Flug gut zweieinhalb Stunden. Beim </w:t>
      </w:r>
      <w:r w:rsidRPr="00225753">
        <w:lastRenderedPageBreak/>
        <w:t xml:space="preserve">Vergleich der südeuropäischen Urlaubsziele taucht überraschend ein Land auf, das für viele noch immer recht unbekannt ist: Montenegro. Von Berlin aus dauert der Flug in die Destination an der südlichen Adria nur etwa zwei Stunden. Aus München sind es sogar noch einmal 15 Minuten weniger. Schneller kommt man kaum in den sonnigen Süden. </w:t>
      </w:r>
    </w:p>
    <w:p w14:paraId="710D69F3" w14:textId="77777777" w:rsidR="00773E78" w:rsidRPr="00225753" w:rsidRDefault="00773E78" w:rsidP="00773E78">
      <w:pPr>
        <w:rPr>
          <w:i/>
        </w:rPr>
      </w:pPr>
      <w:r w:rsidRPr="00225753">
        <w:rPr>
          <w:i/>
        </w:rPr>
        <w:t>Tabelle: Flugzeiten ab Berlin in beliebte deutsche Urlaubsländer (Auswahl)</w:t>
      </w:r>
    </w:p>
    <w:tbl>
      <w:tblPr>
        <w:tblStyle w:val="Gitternetztabelle4Akzent3"/>
        <w:tblW w:w="0" w:type="auto"/>
        <w:tblLook w:val="04A0" w:firstRow="1" w:lastRow="0" w:firstColumn="1" w:lastColumn="0" w:noHBand="0" w:noVBand="1"/>
      </w:tblPr>
      <w:tblGrid>
        <w:gridCol w:w="3915"/>
        <w:gridCol w:w="1750"/>
      </w:tblGrid>
      <w:tr w:rsidR="00773E78" w:rsidRPr="00225753" w14:paraId="2EBF4B5C" w14:textId="77777777" w:rsidTr="00121AD5">
        <w:trPr>
          <w:cnfStyle w:val="100000000000" w:firstRow="1" w:lastRow="0" w:firstColumn="0" w:lastColumn="0" w:oddVBand="0" w:evenVBand="0" w:oddHBand="0"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915" w:type="dxa"/>
            <w:vAlign w:val="center"/>
          </w:tcPr>
          <w:p w14:paraId="2AA68883" w14:textId="77777777" w:rsidR="00773E78" w:rsidRPr="00225753" w:rsidRDefault="00773E78" w:rsidP="00121AD5">
            <w:pPr>
              <w:spacing w:after="0" w:line="240" w:lineRule="auto"/>
              <w:jc w:val="left"/>
              <w:rPr>
                <w:color w:val="auto"/>
                <w:sz w:val="20"/>
                <w:szCs w:val="20"/>
              </w:rPr>
            </w:pPr>
            <w:r w:rsidRPr="00225753">
              <w:rPr>
                <w:color w:val="auto"/>
                <w:sz w:val="20"/>
                <w:szCs w:val="20"/>
              </w:rPr>
              <w:t>Flug nach</w:t>
            </w:r>
          </w:p>
        </w:tc>
        <w:tc>
          <w:tcPr>
            <w:tcW w:w="1750" w:type="dxa"/>
            <w:vAlign w:val="center"/>
          </w:tcPr>
          <w:p w14:paraId="51CFDF88" w14:textId="77777777" w:rsidR="00773E78" w:rsidRPr="00225753" w:rsidRDefault="00773E78" w:rsidP="00121AD5">
            <w:pPr>
              <w:spacing w:after="0" w:line="240" w:lineRule="auto"/>
              <w:jc w:val="left"/>
              <w:cnfStyle w:val="100000000000" w:firstRow="1" w:lastRow="0" w:firstColumn="0" w:lastColumn="0" w:oddVBand="0" w:evenVBand="0" w:oddHBand="0" w:evenHBand="0" w:firstRowFirstColumn="0" w:firstRowLastColumn="0" w:lastRowFirstColumn="0" w:lastRowLastColumn="0"/>
              <w:rPr>
                <w:color w:val="auto"/>
                <w:sz w:val="20"/>
                <w:szCs w:val="20"/>
              </w:rPr>
            </w:pPr>
            <w:r w:rsidRPr="00225753">
              <w:rPr>
                <w:color w:val="auto"/>
                <w:sz w:val="20"/>
                <w:szCs w:val="20"/>
              </w:rPr>
              <w:t>Flugdauer (ca.*)</w:t>
            </w:r>
          </w:p>
        </w:tc>
      </w:tr>
      <w:tr w:rsidR="00773E78" w:rsidRPr="00225753" w14:paraId="2BA27E51" w14:textId="77777777" w:rsidTr="00121AD5">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915" w:type="dxa"/>
            <w:vAlign w:val="center"/>
          </w:tcPr>
          <w:p w14:paraId="7BBAD1EC" w14:textId="77777777" w:rsidR="00773E78" w:rsidRPr="00225753" w:rsidRDefault="00773E78" w:rsidP="00121AD5">
            <w:pPr>
              <w:spacing w:after="0" w:line="240" w:lineRule="auto"/>
              <w:jc w:val="left"/>
              <w:rPr>
                <w:b w:val="0"/>
                <w:sz w:val="20"/>
                <w:szCs w:val="20"/>
              </w:rPr>
            </w:pPr>
            <w:r w:rsidRPr="00225753">
              <w:rPr>
                <w:b w:val="0"/>
                <w:sz w:val="20"/>
                <w:szCs w:val="20"/>
              </w:rPr>
              <w:t>Podgorica (Montenegro)</w:t>
            </w:r>
          </w:p>
        </w:tc>
        <w:tc>
          <w:tcPr>
            <w:tcW w:w="1750" w:type="dxa"/>
            <w:vAlign w:val="center"/>
          </w:tcPr>
          <w:p w14:paraId="49145234" w14:textId="77777777" w:rsidR="00773E78" w:rsidRPr="00225753" w:rsidRDefault="00773E78" w:rsidP="00121AD5">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25753">
              <w:rPr>
                <w:sz w:val="20"/>
                <w:szCs w:val="20"/>
              </w:rPr>
              <w:t>2:05 h</w:t>
            </w:r>
          </w:p>
        </w:tc>
      </w:tr>
      <w:tr w:rsidR="00773E78" w:rsidRPr="00225753" w14:paraId="4CFDA76D" w14:textId="77777777" w:rsidTr="00121AD5">
        <w:trPr>
          <w:trHeight w:val="286"/>
        </w:trPr>
        <w:tc>
          <w:tcPr>
            <w:cnfStyle w:val="001000000000" w:firstRow="0" w:lastRow="0" w:firstColumn="1" w:lastColumn="0" w:oddVBand="0" w:evenVBand="0" w:oddHBand="0" w:evenHBand="0" w:firstRowFirstColumn="0" w:firstRowLastColumn="0" w:lastRowFirstColumn="0" w:lastRowLastColumn="0"/>
            <w:tcW w:w="3915" w:type="dxa"/>
            <w:vAlign w:val="center"/>
          </w:tcPr>
          <w:p w14:paraId="13D4B2B5" w14:textId="77777777" w:rsidR="00773E78" w:rsidRPr="00225753" w:rsidRDefault="00773E78" w:rsidP="00121AD5">
            <w:pPr>
              <w:spacing w:after="0" w:line="240" w:lineRule="auto"/>
              <w:jc w:val="left"/>
              <w:rPr>
                <w:b w:val="0"/>
                <w:sz w:val="20"/>
                <w:szCs w:val="20"/>
              </w:rPr>
            </w:pPr>
            <w:r w:rsidRPr="00225753">
              <w:rPr>
                <w:b w:val="0"/>
                <w:sz w:val="20"/>
                <w:szCs w:val="20"/>
              </w:rPr>
              <w:t>Sardinien (Italien)</w:t>
            </w:r>
          </w:p>
        </w:tc>
        <w:tc>
          <w:tcPr>
            <w:tcW w:w="1750" w:type="dxa"/>
            <w:vAlign w:val="center"/>
          </w:tcPr>
          <w:p w14:paraId="61D895F4" w14:textId="77777777" w:rsidR="00773E78" w:rsidRPr="00225753" w:rsidRDefault="00773E78" w:rsidP="00121AD5">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25753">
              <w:rPr>
                <w:sz w:val="20"/>
                <w:szCs w:val="20"/>
              </w:rPr>
              <w:t>2:35 h</w:t>
            </w:r>
          </w:p>
        </w:tc>
      </w:tr>
      <w:tr w:rsidR="00773E78" w:rsidRPr="00225753" w14:paraId="74AAE8A2" w14:textId="77777777" w:rsidTr="00121AD5">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915" w:type="dxa"/>
            <w:vAlign w:val="center"/>
          </w:tcPr>
          <w:p w14:paraId="3A0CEF1E" w14:textId="77777777" w:rsidR="00773E78" w:rsidRPr="00225753" w:rsidRDefault="00773E78" w:rsidP="00121AD5">
            <w:pPr>
              <w:spacing w:after="0" w:line="240" w:lineRule="auto"/>
              <w:jc w:val="left"/>
              <w:rPr>
                <w:b w:val="0"/>
                <w:sz w:val="20"/>
                <w:szCs w:val="20"/>
              </w:rPr>
            </w:pPr>
            <w:r w:rsidRPr="00225753">
              <w:rPr>
                <w:b w:val="0"/>
                <w:sz w:val="20"/>
                <w:szCs w:val="20"/>
              </w:rPr>
              <w:t>Palma de Mallorca (Spanien)</w:t>
            </w:r>
          </w:p>
        </w:tc>
        <w:tc>
          <w:tcPr>
            <w:tcW w:w="1750" w:type="dxa"/>
            <w:vAlign w:val="center"/>
          </w:tcPr>
          <w:p w14:paraId="1D3E28AB" w14:textId="77777777" w:rsidR="00773E78" w:rsidRPr="00225753" w:rsidRDefault="00773E78" w:rsidP="00121AD5">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25753">
              <w:rPr>
                <w:sz w:val="20"/>
                <w:szCs w:val="20"/>
              </w:rPr>
              <w:t>2:40 h</w:t>
            </w:r>
          </w:p>
        </w:tc>
      </w:tr>
      <w:tr w:rsidR="00773E78" w:rsidRPr="00225753" w14:paraId="020C90E0" w14:textId="77777777" w:rsidTr="00121AD5">
        <w:trPr>
          <w:trHeight w:val="286"/>
        </w:trPr>
        <w:tc>
          <w:tcPr>
            <w:cnfStyle w:val="001000000000" w:firstRow="0" w:lastRow="0" w:firstColumn="1" w:lastColumn="0" w:oddVBand="0" w:evenVBand="0" w:oddHBand="0" w:evenHBand="0" w:firstRowFirstColumn="0" w:firstRowLastColumn="0" w:lastRowFirstColumn="0" w:lastRowLastColumn="0"/>
            <w:tcW w:w="3915" w:type="dxa"/>
            <w:vAlign w:val="center"/>
          </w:tcPr>
          <w:p w14:paraId="5BAB77C0" w14:textId="77777777" w:rsidR="00773E78" w:rsidRPr="00225753" w:rsidRDefault="00773E78" w:rsidP="00121AD5">
            <w:pPr>
              <w:spacing w:after="0" w:line="240" w:lineRule="auto"/>
              <w:jc w:val="left"/>
              <w:rPr>
                <w:b w:val="0"/>
                <w:sz w:val="20"/>
                <w:szCs w:val="20"/>
              </w:rPr>
            </w:pPr>
            <w:r w:rsidRPr="00225753">
              <w:rPr>
                <w:b w:val="0"/>
                <w:sz w:val="20"/>
                <w:szCs w:val="20"/>
              </w:rPr>
              <w:t>Athen (Griechenland)</w:t>
            </w:r>
          </w:p>
        </w:tc>
        <w:tc>
          <w:tcPr>
            <w:tcW w:w="1750" w:type="dxa"/>
            <w:vAlign w:val="center"/>
          </w:tcPr>
          <w:p w14:paraId="5C1DE5FA" w14:textId="77777777" w:rsidR="00773E78" w:rsidRPr="00225753" w:rsidRDefault="00773E78" w:rsidP="00121AD5">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25753">
              <w:rPr>
                <w:sz w:val="20"/>
                <w:szCs w:val="20"/>
              </w:rPr>
              <w:t>2:45 h</w:t>
            </w:r>
          </w:p>
        </w:tc>
      </w:tr>
      <w:tr w:rsidR="00773E78" w:rsidRPr="00225753" w14:paraId="0D867C12" w14:textId="77777777" w:rsidTr="00121AD5">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915" w:type="dxa"/>
            <w:vAlign w:val="center"/>
          </w:tcPr>
          <w:p w14:paraId="371E87D0" w14:textId="77777777" w:rsidR="00773E78" w:rsidRPr="00225753" w:rsidRDefault="00773E78" w:rsidP="00121AD5">
            <w:pPr>
              <w:spacing w:after="0" w:line="240" w:lineRule="auto"/>
              <w:jc w:val="left"/>
              <w:rPr>
                <w:b w:val="0"/>
                <w:sz w:val="20"/>
                <w:szCs w:val="20"/>
              </w:rPr>
            </w:pPr>
            <w:proofErr w:type="spellStart"/>
            <w:r w:rsidRPr="00225753">
              <w:rPr>
                <w:b w:val="0"/>
                <w:sz w:val="20"/>
                <w:szCs w:val="20"/>
              </w:rPr>
              <w:t>Monastir</w:t>
            </w:r>
            <w:proofErr w:type="spellEnd"/>
            <w:r w:rsidRPr="00225753">
              <w:rPr>
                <w:b w:val="0"/>
                <w:sz w:val="20"/>
                <w:szCs w:val="20"/>
              </w:rPr>
              <w:t xml:space="preserve"> (Tunesien)</w:t>
            </w:r>
          </w:p>
        </w:tc>
        <w:tc>
          <w:tcPr>
            <w:tcW w:w="1750" w:type="dxa"/>
            <w:vAlign w:val="center"/>
          </w:tcPr>
          <w:p w14:paraId="294D1760" w14:textId="77777777" w:rsidR="00773E78" w:rsidRPr="00225753" w:rsidRDefault="00773E78" w:rsidP="00121AD5">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25753">
              <w:rPr>
                <w:sz w:val="20"/>
                <w:szCs w:val="20"/>
              </w:rPr>
              <w:t>2:55 h</w:t>
            </w:r>
          </w:p>
        </w:tc>
      </w:tr>
      <w:tr w:rsidR="00773E78" w:rsidRPr="00225753" w14:paraId="1F2A8F5B" w14:textId="77777777" w:rsidTr="00121AD5">
        <w:trPr>
          <w:trHeight w:val="286"/>
        </w:trPr>
        <w:tc>
          <w:tcPr>
            <w:cnfStyle w:val="001000000000" w:firstRow="0" w:lastRow="0" w:firstColumn="1" w:lastColumn="0" w:oddVBand="0" w:evenVBand="0" w:oddHBand="0" w:evenHBand="0" w:firstRowFirstColumn="0" w:firstRowLastColumn="0" w:lastRowFirstColumn="0" w:lastRowLastColumn="0"/>
            <w:tcW w:w="3915" w:type="dxa"/>
            <w:vAlign w:val="center"/>
          </w:tcPr>
          <w:p w14:paraId="7B5268DF" w14:textId="77777777" w:rsidR="00773E78" w:rsidRPr="00225753" w:rsidRDefault="00773E78" w:rsidP="00121AD5">
            <w:pPr>
              <w:spacing w:after="0" w:line="240" w:lineRule="auto"/>
              <w:jc w:val="left"/>
              <w:rPr>
                <w:b w:val="0"/>
                <w:sz w:val="20"/>
                <w:szCs w:val="20"/>
              </w:rPr>
            </w:pPr>
            <w:proofErr w:type="spellStart"/>
            <w:r w:rsidRPr="00225753">
              <w:rPr>
                <w:b w:val="0"/>
                <w:sz w:val="20"/>
                <w:szCs w:val="20"/>
              </w:rPr>
              <w:t>Heraklion</w:t>
            </w:r>
            <w:proofErr w:type="spellEnd"/>
            <w:r w:rsidRPr="00225753">
              <w:rPr>
                <w:b w:val="0"/>
                <w:sz w:val="20"/>
                <w:szCs w:val="20"/>
              </w:rPr>
              <w:t>, Kreta (Griechenland)</w:t>
            </w:r>
          </w:p>
        </w:tc>
        <w:tc>
          <w:tcPr>
            <w:tcW w:w="1750" w:type="dxa"/>
            <w:vAlign w:val="center"/>
          </w:tcPr>
          <w:p w14:paraId="238E24E8" w14:textId="77777777" w:rsidR="00773E78" w:rsidRPr="00225753" w:rsidRDefault="00773E78" w:rsidP="00121AD5">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25753">
              <w:rPr>
                <w:sz w:val="20"/>
                <w:szCs w:val="20"/>
              </w:rPr>
              <w:t>3:10 h</w:t>
            </w:r>
          </w:p>
        </w:tc>
      </w:tr>
      <w:tr w:rsidR="00773E78" w:rsidRPr="00225753" w14:paraId="16669020" w14:textId="77777777" w:rsidTr="00121AD5">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915" w:type="dxa"/>
            <w:vAlign w:val="center"/>
          </w:tcPr>
          <w:p w14:paraId="3ECA5CF1" w14:textId="77777777" w:rsidR="00773E78" w:rsidRPr="00225753" w:rsidRDefault="00773E78" w:rsidP="00121AD5">
            <w:pPr>
              <w:spacing w:after="0" w:line="240" w:lineRule="auto"/>
              <w:jc w:val="left"/>
              <w:rPr>
                <w:b w:val="0"/>
                <w:sz w:val="20"/>
                <w:szCs w:val="20"/>
              </w:rPr>
            </w:pPr>
            <w:proofErr w:type="spellStart"/>
            <w:r w:rsidRPr="00225753">
              <w:rPr>
                <w:b w:val="0"/>
                <w:sz w:val="20"/>
                <w:szCs w:val="20"/>
              </w:rPr>
              <w:t>Paphos</w:t>
            </w:r>
            <w:proofErr w:type="spellEnd"/>
            <w:r w:rsidRPr="00225753">
              <w:rPr>
                <w:b w:val="0"/>
                <w:sz w:val="20"/>
                <w:szCs w:val="20"/>
              </w:rPr>
              <w:t xml:space="preserve"> (Zypern)</w:t>
            </w:r>
          </w:p>
        </w:tc>
        <w:tc>
          <w:tcPr>
            <w:tcW w:w="1750" w:type="dxa"/>
            <w:vAlign w:val="center"/>
          </w:tcPr>
          <w:p w14:paraId="745C5CF1" w14:textId="77777777" w:rsidR="00773E78" w:rsidRPr="00225753" w:rsidRDefault="00773E78" w:rsidP="00121AD5">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25753">
              <w:rPr>
                <w:sz w:val="20"/>
                <w:szCs w:val="20"/>
              </w:rPr>
              <w:t>3:20 h</w:t>
            </w:r>
          </w:p>
        </w:tc>
      </w:tr>
      <w:tr w:rsidR="00773E78" w:rsidRPr="00225753" w14:paraId="103655C2" w14:textId="77777777" w:rsidTr="00121AD5">
        <w:trPr>
          <w:trHeight w:val="286"/>
        </w:trPr>
        <w:tc>
          <w:tcPr>
            <w:cnfStyle w:val="001000000000" w:firstRow="0" w:lastRow="0" w:firstColumn="1" w:lastColumn="0" w:oddVBand="0" w:evenVBand="0" w:oddHBand="0" w:evenHBand="0" w:firstRowFirstColumn="0" w:firstRowLastColumn="0" w:lastRowFirstColumn="0" w:lastRowLastColumn="0"/>
            <w:tcW w:w="3915" w:type="dxa"/>
            <w:vAlign w:val="center"/>
          </w:tcPr>
          <w:p w14:paraId="77B3D7CA" w14:textId="77777777" w:rsidR="00773E78" w:rsidRPr="00225753" w:rsidRDefault="00773E78" w:rsidP="00121AD5">
            <w:pPr>
              <w:spacing w:after="0" w:line="240" w:lineRule="auto"/>
              <w:jc w:val="left"/>
              <w:rPr>
                <w:b w:val="0"/>
                <w:sz w:val="20"/>
                <w:szCs w:val="20"/>
              </w:rPr>
            </w:pPr>
            <w:r w:rsidRPr="00225753">
              <w:rPr>
                <w:b w:val="0"/>
                <w:sz w:val="20"/>
                <w:szCs w:val="20"/>
              </w:rPr>
              <w:t>Antalya (Türkei)</w:t>
            </w:r>
          </w:p>
        </w:tc>
        <w:tc>
          <w:tcPr>
            <w:tcW w:w="1750" w:type="dxa"/>
            <w:vAlign w:val="center"/>
          </w:tcPr>
          <w:p w14:paraId="496A5B1D" w14:textId="77777777" w:rsidR="00773E78" w:rsidRPr="00225753" w:rsidRDefault="00773E78" w:rsidP="00121AD5">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25753">
              <w:rPr>
                <w:sz w:val="20"/>
                <w:szCs w:val="20"/>
              </w:rPr>
              <w:t>3:25 h</w:t>
            </w:r>
          </w:p>
        </w:tc>
      </w:tr>
      <w:tr w:rsidR="00773E78" w:rsidRPr="00225753" w14:paraId="6D84B9A0" w14:textId="77777777" w:rsidTr="00121AD5">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915" w:type="dxa"/>
            <w:vAlign w:val="center"/>
          </w:tcPr>
          <w:p w14:paraId="0F84AE60" w14:textId="77777777" w:rsidR="00773E78" w:rsidRPr="00225753" w:rsidRDefault="00773E78" w:rsidP="00121AD5">
            <w:pPr>
              <w:spacing w:after="0" w:line="240" w:lineRule="auto"/>
              <w:jc w:val="left"/>
              <w:rPr>
                <w:b w:val="0"/>
                <w:sz w:val="20"/>
                <w:szCs w:val="20"/>
              </w:rPr>
            </w:pPr>
            <w:r w:rsidRPr="00225753">
              <w:rPr>
                <w:b w:val="0"/>
                <w:sz w:val="20"/>
                <w:szCs w:val="20"/>
              </w:rPr>
              <w:t>Lissabon (Portugal)</w:t>
            </w:r>
          </w:p>
        </w:tc>
        <w:tc>
          <w:tcPr>
            <w:tcW w:w="1750" w:type="dxa"/>
            <w:vAlign w:val="center"/>
          </w:tcPr>
          <w:p w14:paraId="70224382" w14:textId="77777777" w:rsidR="00773E78" w:rsidRPr="00225753" w:rsidRDefault="00773E78" w:rsidP="00121AD5">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25753">
              <w:rPr>
                <w:sz w:val="20"/>
                <w:szCs w:val="20"/>
              </w:rPr>
              <w:t>3:40 h</w:t>
            </w:r>
          </w:p>
        </w:tc>
      </w:tr>
      <w:tr w:rsidR="00773E78" w:rsidRPr="00225753" w14:paraId="132C7482" w14:textId="77777777" w:rsidTr="00121AD5">
        <w:trPr>
          <w:trHeight w:val="286"/>
        </w:trPr>
        <w:tc>
          <w:tcPr>
            <w:cnfStyle w:val="001000000000" w:firstRow="0" w:lastRow="0" w:firstColumn="1" w:lastColumn="0" w:oddVBand="0" w:evenVBand="0" w:oddHBand="0" w:evenHBand="0" w:firstRowFirstColumn="0" w:firstRowLastColumn="0" w:lastRowFirstColumn="0" w:lastRowLastColumn="0"/>
            <w:tcW w:w="3915" w:type="dxa"/>
            <w:vAlign w:val="center"/>
          </w:tcPr>
          <w:p w14:paraId="17D22271" w14:textId="77777777" w:rsidR="00773E78" w:rsidRPr="00225753" w:rsidRDefault="00773E78" w:rsidP="00121AD5">
            <w:pPr>
              <w:spacing w:after="0" w:line="240" w:lineRule="auto"/>
              <w:jc w:val="left"/>
              <w:rPr>
                <w:b w:val="0"/>
                <w:sz w:val="20"/>
                <w:szCs w:val="20"/>
              </w:rPr>
            </w:pPr>
            <w:proofErr w:type="spellStart"/>
            <w:r w:rsidRPr="00225753">
              <w:rPr>
                <w:b w:val="0"/>
                <w:sz w:val="20"/>
                <w:szCs w:val="20"/>
              </w:rPr>
              <w:t>Malaga</w:t>
            </w:r>
            <w:proofErr w:type="spellEnd"/>
            <w:r w:rsidRPr="00225753">
              <w:rPr>
                <w:b w:val="0"/>
                <w:sz w:val="20"/>
                <w:szCs w:val="20"/>
              </w:rPr>
              <w:t xml:space="preserve"> (Spanien)</w:t>
            </w:r>
          </w:p>
        </w:tc>
        <w:tc>
          <w:tcPr>
            <w:tcW w:w="1750" w:type="dxa"/>
            <w:vAlign w:val="center"/>
          </w:tcPr>
          <w:p w14:paraId="73801181" w14:textId="77777777" w:rsidR="00773E78" w:rsidRPr="00225753" w:rsidRDefault="00773E78" w:rsidP="00121AD5">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25753">
              <w:rPr>
                <w:sz w:val="20"/>
                <w:szCs w:val="20"/>
              </w:rPr>
              <w:t>3:40 h</w:t>
            </w:r>
          </w:p>
        </w:tc>
      </w:tr>
      <w:tr w:rsidR="00773E78" w:rsidRPr="00225753" w14:paraId="03442D04" w14:textId="77777777" w:rsidTr="00121AD5">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915" w:type="dxa"/>
            <w:vAlign w:val="center"/>
          </w:tcPr>
          <w:p w14:paraId="2B7E4F68" w14:textId="77777777" w:rsidR="00773E78" w:rsidRPr="00225753" w:rsidRDefault="00773E78" w:rsidP="00121AD5">
            <w:pPr>
              <w:spacing w:after="0" w:line="240" w:lineRule="auto"/>
              <w:jc w:val="left"/>
              <w:rPr>
                <w:b w:val="0"/>
                <w:sz w:val="20"/>
                <w:szCs w:val="20"/>
              </w:rPr>
            </w:pPr>
            <w:r w:rsidRPr="00225753">
              <w:rPr>
                <w:b w:val="0"/>
                <w:sz w:val="20"/>
                <w:szCs w:val="20"/>
              </w:rPr>
              <w:t>Casablanca (Marokko)</w:t>
            </w:r>
          </w:p>
        </w:tc>
        <w:tc>
          <w:tcPr>
            <w:tcW w:w="1750" w:type="dxa"/>
            <w:vAlign w:val="center"/>
          </w:tcPr>
          <w:p w14:paraId="27B91AC1" w14:textId="77777777" w:rsidR="00773E78" w:rsidRPr="00225753" w:rsidRDefault="00773E78" w:rsidP="00121AD5">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25753">
              <w:rPr>
                <w:sz w:val="20"/>
                <w:szCs w:val="20"/>
              </w:rPr>
              <w:t>4:10 h</w:t>
            </w:r>
          </w:p>
        </w:tc>
      </w:tr>
      <w:tr w:rsidR="00773E78" w:rsidRPr="00225753" w14:paraId="5ECF4CC3" w14:textId="77777777" w:rsidTr="00121AD5">
        <w:trPr>
          <w:trHeight w:val="286"/>
        </w:trPr>
        <w:tc>
          <w:tcPr>
            <w:cnfStyle w:val="001000000000" w:firstRow="0" w:lastRow="0" w:firstColumn="1" w:lastColumn="0" w:oddVBand="0" w:evenVBand="0" w:oddHBand="0" w:evenHBand="0" w:firstRowFirstColumn="0" w:firstRowLastColumn="0" w:lastRowFirstColumn="0" w:lastRowLastColumn="0"/>
            <w:tcW w:w="3915" w:type="dxa"/>
            <w:vAlign w:val="center"/>
          </w:tcPr>
          <w:p w14:paraId="697FB031" w14:textId="77777777" w:rsidR="00773E78" w:rsidRPr="00225753" w:rsidRDefault="00773E78" w:rsidP="00121AD5">
            <w:pPr>
              <w:spacing w:after="0" w:line="240" w:lineRule="auto"/>
              <w:jc w:val="left"/>
              <w:rPr>
                <w:b w:val="0"/>
                <w:sz w:val="20"/>
                <w:szCs w:val="20"/>
              </w:rPr>
            </w:pPr>
            <w:proofErr w:type="spellStart"/>
            <w:r w:rsidRPr="00225753">
              <w:rPr>
                <w:b w:val="0"/>
                <w:sz w:val="20"/>
                <w:szCs w:val="20"/>
              </w:rPr>
              <w:t>Hurghada</w:t>
            </w:r>
            <w:proofErr w:type="spellEnd"/>
            <w:r w:rsidRPr="00225753">
              <w:rPr>
                <w:b w:val="0"/>
                <w:sz w:val="20"/>
                <w:szCs w:val="20"/>
              </w:rPr>
              <w:t xml:space="preserve"> (Ägypten)</w:t>
            </w:r>
          </w:p>
        </w:tc>
        <w:tc>
          <w:tcPr>
            <w:tcW w:w="1750" w:type="dxa"/>
            <w:vAlign w:val="center"/>
          </w:tcPr>
          <w:p w14:paraId="62973B6A" w14:textId="77777777" w:rsidR="00773E78" w:rsidRPr="00225753" w:rsidRDefault="00773E78" w:rsidP="00121AD5">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25753">
              <w:rPr>
                <w:sz w:val="20"/>
                <w:szCs w:val="20"/>
              </w:rPr>
              <w:t>4:40 h</w:t>
            </w:r>
          </w:p>
        </w:tc>
      </w:tr>
      <w:tr w:rsidR="00773E78" w:rsidRPr="00225753" w14:paraId="2F6556C6" w14:textId="77777777" w:rsidTr="00121AD5">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915" w:type="dxa"/>
            <w:vAlign w:val="center"/>
          </w:tcPr>
          <w:p w14:paraId="51C0CD53" w14:textId="77777777" w:rsidR="00773E78" w:rsidRPr="00225753" w:rsidRDefault="00773E78" w:rsidP="00121AD5">
            <w:pPr>
              <w:spacing w:after="0" w:line="240" w:lineRule="auto"/>
              <w:jc w:val="left"/>
              <w:rPr>
                <w:b w:val="0"/>
                <w:sz w:val="20"/>
                <w:szCs w:val="20"/>
              </w:rPr>
            </w:pPr>
            <w:r w:rsidRPr="00225753">
              <w:rPr>
                <w:b w:val="0"/>
                <w:sz w:val="20"/>
                <w:szCs w:val="20"/>
              </w:rPr>
              <w:t>Teneriffa (Spanien)</w:t>
            </w:r>
          </w:p>
        </w:tc>
        <w:tc>
          <w:tcPr>
            <w:tcW w:w="1750" w:type="dxa"/>
            <w:vAlign w:val="center"/>
          </w:tcPr>
          <w:p w14:paraId="6C91C5FC" w14:textId="77777777" w:rsidR="00773E78" w:rsidRPr="00225753" w:rsidRDefault="00773E78" w:rsidP="00121AD5">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25753">
              <w:rPr>
                <w:sz w:val="20"/>
                <w:szCs w:val="20"/>
              </w:rPr>
              <w:t>5:30 h</w:t>
            </w:r>
          </w:p>
        </w:tc>
      </w:tr>
    </w:tbl>
    <w:p w14:paraId="5DBEB814" w14:textId="77777777" w:rsidR="00773E78" w:rsidRPr="00225753" w:rsidRDefault="00773E78" w:rsidP="00773E78">
      <w:pPr>
        <w:rPr>
          <w:sz w:val="16"/>
          <w:szCs w:val="16"/>
        </w:rPr>
      </w:pPr>
      <w:r w:rsidRPr="00225753">
        <w:rPr>
          <w:sz w:val="16"/>
          <w:szCs w:val="16"/>
        </w:rPr>
        <w:t>* ungefähre Flugdauer, abhängig vom Flugzeugtyp und den Wetterbedingungen</w:t>
      </w:r>
    </w:p>
    <w:p w14:paraId="78A8C269" w14:textId="77777777" w:rsidR="00773E78" w:rsidRPr="00225753" w:rsidRDefault="00773E78" w:rsidP="00773E78">
      <w:pPr>
        <w:rPr>
          <w:sz w:val="16"/>
          <w:szCs w:val="16"/>
        </w:rPr>
      </w:pPr>
    </w:p>
    <w:p w14:paraId="7D372C9A" w14:textId="77777777" w:rsidR="00773E78" w:rsidRPr="00225753" w:rsidRDefault="00773E78" w:rsidP="00773E78">
      <w:pPr>
        <w:pStyle w:val="berschrift3"/>
      </w:pPr>
      <w:r w:rsidRPr="00225753">
        <w:t>Montenegro liegt näher als man denkt</w:t>
      </w:r>
    </w:p>
    <w:p w14:paraId="48B716E4" w14:textId="77777777" w:rsidR="00773E78" w:rsidRPr="00225753" w:rsidRDefault="00773E78" w:rsidP="00773E78">
      <w:r w:rsidRPr="00225753">
        <w:t xml:space="preserve">Das kleine Land an der südlichen Adria ist EU-Beitrittskandidat und verzeichnet seit Jahren zunehmend Gäste aus Deutschland. Auf einer Fläche, die etwa der Größe Schleswig-Holsteins entspricht, bietet das Land lange Sandstrände am Mittelmeer und über 2.500 Meter hohe Berge im Hinterland. Ideal also, um in wenigen Tagen viel zu erleben. „In Montenegro müssen sich Reisende nicht für ein Urlaubsthema entscheiden. Das Land bietet eine große Vielfalt – und das in solcher Dichte, dass man mit Ausflügen vieles kennenlernen kann und nicht jeden Tag den Koffer packen muss“, sagt Vanessa Killer, Senior Commercial Manager für Montenegro bei FTI Touristik. </w:t>
      </w:r>
    </w:p>
    <w:p w14:paraId="32F607EA" w14:textId="77777777" w:rsidR="00773E78" w:rsidRPr="00225753" w:rsidRDefault="00773E78" w:rsidP="00773E78">
      <w:r w:rsidRPr="00225753">
        <w:t xml:space="preserve">Die deutschen Reiseveranstalter haben daher die Angebote für das neue Trendziel weiter ausgebaut. „Montenegro zählt bei der TUI noch zu den Geheimtipps für Wanderer und Naturliebhaber, die hier sowohl die traumhaften Strände als auch die schroffe Bergwelt und die wildromantischen Landschaften schätzen“, berichtet Robin </w:t>
      </w:r>
      <w:proofErr w:type="spellStart"/>
      <w:r w:rsidRPr="00225753">
        <w:t>Wilbertz</w:t>
      </w:r>
      <w:proofErr w:type="spellEnd"/>
      <w:r w:rsidRPr="00225753">
        <w:t>, Leiter des TUI Produktmanagements Kroatien, Montenegro und Slowenien.</w:t>
      </w:r>
    </w:p>
    <w:p w14:paraId="239A62BE" w14:textId="04F8EDA6" w:rsidR="00773E78" w:rsidRPr="00225753" w:rsidRDefault="00773E78" w:rsidP="00773E78">
      <w:r w:rsidRPr="00225753">
        <w:lastRenderedPageBreak/>
        <w:t xml:space="preserve">Direktflüge werden ab Frankfurt, Düsseldorf, München, </w:t>
      </w:r>
      <w:r w:rsidR="00C71A83">
        <w:t xml:space="preserve">Stuttgart, Hannover, </w:t>
      </w:r>
      <w:r w:rsidRPr="00225753">
        <w:t xml:space="preserve">Leipzig, Memmingen und Berlin angeboten, unter anderem mit Montenegro Airlines, </w:t>
      </w:r>
      <w:r w:rsidR="00C71A83">
        <w:t xml:space="preserve">Lufthansa, Condor, </w:t>
      </w:r>
      <w:proofErr w:type="spellStart"/>
      <w:r w:rsidRPr="00225753">
        <w:t>Ryanair</w:t>
      </w:r>
      <w:proofErr w:type="spellEnd"/>
      <w:r w:rsidRPr="00225753">
        <w:t xml:space="preserve">, </w:t>
      </w:r>
      <w:proofErr w:type="spellStart"/>
      <w:r w:rsidRPr="00225753">
        <w:t>Eurowings</w:t>
      </w:r>
      <w:proofErr w:type="spellEnd"/>
      <w:r w:rsidRPr="00225753">
        <w:t xml:space="preserve">, </w:t>
      </w:r>
      <w:proofErr w:type="spellStart"/>
      <w:r w:rsidRPr="00225753">
        <w:t>Laudamotion</w:t>
      </w:r>
      <w:proofErr w:type="spellEnd"/>
      <w:r w:rsidRPr="00225753">
        <w:t xml:space="preserve"> und </w:t>
      </w:r>
      <w:proofErr w:type="spellStart"/>
      <w:r w:rsidRPr="00225753">
        <w:t>Wizzair</w:t>
      </w:r>
      <w:proofErr w:type="spellEnd"/>
      <w:r w:rsidRPr="00225753">
        <w:t>. Informationen zum Reiseland Montenegro, auch in deutscher Sprache, sind auf der Internetseite der nationalen Tourismusorganisation unter www.montenegro.travel zu finden.</w:t>
      </w:r>
    </w:p>
    <w:p w14:paraId="6FA580FD" w14:textId="77777777" w:rsidR="00773E78" w:rsidRPr="00225753" w:rsidRDefault="00773E78" w:rsidP="00773E78">
      <w:pPr>
        <w:spacing w:after="200"/>
        <w:jc w:val="left"/>
        <w:rPr>
          <w:rFonts w:eastAsiaTheme="majorEastAsia" w:cstheme="majorBidi"/>
          <w:b/>
          <w:bCs/>
          <w:color w:val="000000" w:themeColor="text1"/>
          <w:sz w:val="24"/>
        </w:rPr>
      </w:pPr>
    </w:p>
    <w:p w14:paraId="24DFCF23" w14:textId="77777777" w:rsidR="00773E78" w:rsidRPr="00225753" w:rsidRDefault="00773E78" w:rsidP="00773E78">
      <w:pPr>
        <w:pStyle w:val="berschrift3"/>
      </w:pPr>
      <w:r w:rsidRPr="00225753">
        <w:t>Hinweis für die Redaktion</w:t>
      </w:r>
    </w:p>
    <w:p w14:paraId="391A2D49" w14:textId="46F83464" w:rsidR="00773E78" w:rsidRPr="00225753" w:rsidRDefault="00773E78" w:rsidP="00773E78">
      <w:pPr>
        <w:pStyle w:val="Kleingedrucktes"/>
      </w:pPr>
      <w:r w:rsidRPr="00225753">
        <w:t>Download der Infografik als PNG und TIFF, sowie eine alternative Infografik in Graustufen:</w:t>
      </w:r>
      <w:r w:rsidRPr="00225753">
        <w:br/>
      </w:r>
      <w:hyperlink r:id="rId63" w:history="1">
        <w:r w:rsidR="00C034EA" w:rsidRPr="0082593C">
          <w:rPr>
            <w:rStyle w:val="Hyperlink"/>
          </w:rPr>
          <w:t>https://www.dropbox.com/sh/h9ghr98s5wq3omd/AAC55GqtyrA72bsw0ahaHu9Ea?dl=0</w:t>
        </w:r>
      </w:hyperlink>
      <w:r w:rsidR="00C034EA">
        <w:t xml:space="preserve"> </w:t>
      </w:r>
    </w:p>
    <w:p w14:paraId="3C480C82" w14:textId="77BCBB60" w:rsidR="00773E78" w:rsidRPr="00225753" w:rsidRDefault="00773E78" w:rsidP="00773E78">
      <w:pPr>
        <w:pStyle w:val="Kleingedrucktes"/>
      </w:pPr>
      <w:r w:rsidRPr="00225753">
        <w:t xml:space="preserve">Die Infografiken erhalten Sie auf Wunsch auch als Adobe Illustrator (AI) Datei. Anfragen bitte an: </w:t>
      </w:r>
      <w:hyperlink r:id="rId64" w:history="1">
        <w:r w:rsidRPr="00225753">
          <w:rPr>
            <w:rStyle w:val="Hyperlink"/>
          </w:rPr>
          <w:t>montenegro@deqom.com</w:t>
        </w:r>
      </w:hyperlink>
      <w:r w:rsidRPr="00225753">
        <w:rPr>
          <w:rStyle w:val="Hyperlink"/>
        </w:rPr>
        <w:tab/>
      </w:r>
      <w:r w:rsidRPr="00225753">
        <w:t xml:space="preserve"> </w:t>
      </w:r>
    </w:p>
    <w:p w14:paraId="3314998A" w14:textId="4F73DD11" w:rsidR="00773E78" w:rsidRPr="00225753" w:rsidRDefault="00773E78" w:rsidP="00773E78">
      <w:pPr>
        <w:pStyle w:val="Kleingedrucktes"/>
      </w:pPr>
      <w:r w:rsidRPr="00225753">
        <w:t>Fotos zu Montenegro finden Sie hier:</w:t>
      </w:r>
      <w:r w:rsidRPr="00225753">
        <w:br/>
      </w:r>
      <w:hyperlink r:id="rId65" w:history="1">
        <w:r w:rsidR="00F10DA7" w:rsidRPr="0082593C">
          <w:rPr>
            <w:rStyle w:val="Hyperlink"/>
          </w:rPr>
          <w:t>https://photos.app.goo.gl/AnAlpNShfhQiZ8FH2</w:t>
        </w:r>
      </w:hyperlink>
      <w:r w:rsidR="00F10DA7">
        <w:t xml:space="preserve"> </w:t>
      </w:r>
    </w:p>
    <w:p w14:paraId="38531375" w14:textId="77777777" w:rsidR="00773E78" w:rsidRPr="00225753" w:rsidRDefault="00773E78" w:rsidP="00773E78">
      <w:pPr>
        <w:pStyle w:val="Kleingedrucktes"/>
      </w:pPr>
      <w:r w:rsidRPr="00225753">
        <w:t>Diese Pressemitteilung (als PDF und Word DOCX) sowie das Bildmaterial können Sie herunterladen unter:</w:t>
      </w:r>
      <w:r w:rsidRPr="00225753">
        <w:br/>
      </w:r>
      <w:hyperlink r:id="rId66" w:history="1">
        <w:r w:rsidRPr="00225753">
          <w:rPr>
            <w:rStyle w:val="Hyperlink"/>
          </w:rPr>
          <w:t>https://montenegro.deqom.com/montenegro-naeher-als-man-denkt/</w:t>
        </w:r>
      </w:hyperlink>
      <w:r w:rsidRPr="00225753">
        <w:t xml:space="preserve"> ‎</w:t>
      </w:r>
    </w:p>
    <w:p w14:paraId="30D0B6B4" w14:textId="3628C6B5" w:rsidR="00475990" w:rsidRPr="00225753" w:rsidRDefault="00773E78" w:rsidP="00475990">
      <w:pPr>
        <w:pStyle w:val="Kleingedrucktes"/>
      </w:pPr>
      <w:r w:rsidRPr="00225753">
        <w:t>Detaillierte Informationen zu den Flugverbindungen und Buchung unter: </w:t>
      </w:r>
    </w:p>
    <w:p w14:paraId="077D4C9E" w14:textId="3C63FC22" w:rsidR="00773E78" w:rsidRPr="00A42F1A" w:rsidRDefault="00475990" w:rsidP="00740818">
      <w:pPr>
        <w:pStyle w:val="Kleingedrucktes"/>
        <w:rPr>
          <w:color w:val="7F7F7F" w:themeColor="text1" w:themeTint="80"/>
          <w:lang w:val="en-US"/>
        </w:rPr>
      </w:pPr>
      <w:r w:rsidRPr="00A42F1A">
        <w:rPr>
          <w:lang w:val="en-US"/>
        </w:rPr>
        <w:t xml:space="preserve">Montenegro Airlines: </w:t>
      </w:r>
      <w:r w:rsidRPr="00A42F1A">
        <w:rPr>
          <w:lang w:val="en-US"/>
        </w:rPr>
        <w:tab/>
      </w:r>
      <w:hyperlink r:id="rId67" w:history="1">
        <w:r w:rsidR="00740818" w:rsidRPr="00A42F1A">
          <w:rPr>
            <w:rStyle w:val="Hyperlink"/>
            <w:lang w:val="en-US"/>
          </w:rPr>
          <w:t>www.montenegroairlines.com/en</w:t>
        </w:r>
      </w:hyperlink>
      <w:r w:rsidR="00740818" w:rsidRPr="00A42F1A">
        <w:rPr>
          <w:rStyle w:val="Hyperlink"/>
          <w:lang w:val="en-US"/>
        </w:rPr>
        <w:t xml:space="preserve"> </w:t>
      </w:r>
      <w:r w:rsidR="00C71A83" w:rsidRPr="00A42F1A">
        <w:rPr>
          <w:rStyle w:val="Hyperlink"/>
          <w:lang w:val="en-US"/>
        </w:rPr>
        <w:br/>
      </w:r>
      <w:r w:rsidR="00C71A83" w:rsidRPr="00A42F1A">
        <w:rPr>
          <w:lang w:val="en-US"/>
        </w:rPr>
        <w:t>Condor</w:t>
      </w:r>
      <w:r w:rsidR="00C71A83" w:rsidRPr="00A42F1A">
        <w:rPr>
          <w:rStyle w:val="Hyperlink"/>
          <w:lang w:val="en-US"/>
        </w:rPr>
        <w:t>:</w:t>
      </w:r>
      <w:r w:rsidR="00C71A83" w:rsidRPr="00A42F1A">
        <w:rPr>
          <w:rStyle w:val="Hyperlink"/>
          <w:lang w:val="en-US"/>
        </w:rPr>
        <w:tab/>
      </w:r>
      <w:r w:rsidR="00C71A83" w:rsidRPr="00A42F1A">
        <w:rPr>
          <w:rStyle w:val="Hyperlink"/>
          <w:lang w:val="en-US"/>
        </w:rPr>
        <w:tab/>
      </w:r>
      <w:r w:rsidR="00C71A83" w:rsidRPr="00A42F1A">
        <w:rPr>
          <w:rStyle w:val="Hyperlink"/>
          <w:lang w:val="en-US"/>
        </w:rPr>
        <w:tab/>
      </w:r>
      <w:hyperlink r:id="rId68" w:history="1">
        <w:r w:rsidR="00C71A83" w:rsidRPr="00A42F1A">
          <w:rPr>
            <w:rStyle w:val="Hyperlink"/>
            <w:lang w:val="en-US"/>
          </w:rPr>
          <w:t>www.condor.com/de</w:t>
        </w:r>
      </w:hyperlink>
      <w:r w:rsidRPr="00A42F1A">
        <w:rPr>
          <w:lang w:val="en-US"/>
        </w:rPr>
        <w:br/>
      </w:r>
      <w:proofErr w:type="spellStart"/>
      <w:r w:rsidRPr="00A42F1A">
        <w:rPr>
          <w:lang w:val="en-US"/>
        </w:rPr>
        <w:t>Eurowings</w:t>
      </w:r>
      <w:proofErr w:type="spellEnd"/>
      <w:r w:rsidRPr="00A42F1A">
        <w:rPr>
          <w:lang w:val="en-US"/>
        </w:rPr>
        <w:t xml:space="preserve">: </w:t>
      </w:r>
      <w:r w:rsidRPr="00A42F1A">
        <w:rPr>
          <w:lang w:val="en-US"/>
        </w:rPr>
        <w:tab/>
      </w:r>
      <w:r w:rsidRPr="00A42F1A">
        <w:rPr>
          <w:lang w:val="en-US"/>
        </w:rPr>
        <w:tab/>
      </w:r>
      <w:hyperlink r:id="rId69" w:history="1">
        <w:r w:rsidR="00740818" w:rsidRPr="00A42F1A">
          <w:rPr>
            <w:rStyle w:val="Hyperlink"/>
            <w:lang w:val="en-US"/>
          </w:rPr>
          <w:t>www.eurowings.com/de.html</w:t>
        </w:r>
      </w:hyperlink>
      <w:r w:rsidR="00740818" w:rsidRPr="00A42F1A">
        <w:rPr>
          <w:rStyle w:val="Hyperlink"/>
          <w:color w:val="auto"/>
          <w:lang w:val="en-US"/>
        </w:rPr>
        <w:t xml:space="preserve"> </w:t>
      </w:r>
      <w:r w:rsidRPr="00A42F1A">
        <w:rPr>
          <w:lang w:val="en-US"/>
        </w:rPr>
        <w:br/>
      </w:r>
      <w:proofErr w:type="spellStart"/>
      <w:r w:rsidRPr="00A42F1A">
        <w:rPr>
          <w:lang w:val="en-US"/>
        </w:rPr>
        <w:t>Laudamotion</w:t>
      </w:r>
      <w:proofErr w:type="spellEnd"/>
      <w:r w:rsidRPr="00A42F1A">
        <w:rPr>
          <w:lang w:val="en-US"/>
        </w:rPr>
        <w:t xml:space="preserve">: </w:t>
      </w:r>
      <w:r w:rsidRPr="00A42F1A">
        <w:rPr>
          <w:lang w:val="en-US"/>
        </w:rPr>
        <w:tab/>
      </w:r>
      <w:r w:rsidRPr="00A42F1A">
        <w:rPr>
          <w:lang w:val="en-US"/>
        </w:rPr>
        <w:tab/>
      </w:r>
      <w:hyperlink r:id="rId70" w:history="1">
        <w:r w:rsidR="00740818" w:rsidRPr="00A42F1A">
          <w:rPr>
            <w:rStyle w:val="Hyperlink"/>
            <w:lang w:val="en-US"/>
          </w:rPr>
          <w:t>www.ryanair.com/la/de/</w:t>
        </w:r>
      </w:hyperlink>
      <w:r w:rsidR="00740818" w:rsidRPr="00A42F1A">
        <w:rPr>
          <w:lang w:val="en-US"/>
        </w:rPr>
        <w:t xml:space="preserve"> </w:t>
      </w:r>
      <w:r w:rsidRPr="00A42F1A">
        <w:rPr>
          <w:lang w:val="en-US"/>
        </w:rPr>
        <w:br/>
        <w:t xml:space="preserve">Lufthansa: </w:t>
      </w:r>
      <w:r w:rsidRPr="00A42F1A">
        <w:rPr>
          <w:lang w:val="en-US"/>
        </w:rPr>
        <w:tab/>
      </w:r>
      <w:r w:rsidRPr="00A42F1A">
        <w:rPr>
          <w:lang w:val="en-US"/>
        </w:rPr>
        <w:tab/>
      </w:r>
      <w:hyperlink r:id="rId71" w:history="1">
        <w:r w:rsidR="00740818" w:rsidRPr="00A42F1A">
          <w:rPr>
            <w:rStyle w:val="Hyperlink"/>
            <w:lang w:val="en-US"/>
          </w:rPr>
          <w:t>www.lufthansa.com/de/de/homepage</w:t>
        </w:r>
      </w:hyperlink>
      <w:r w:rsidR="00740818" w:rsidRPr="00A42F1A">
        <w:rPr>
          <w:lang w:val="en-US"/>
        </w:rPr>
        <w:t xml:space="preserve"> </w:t>
      </w:r>
      <w:r w:rsidRPr="00A42F1A">
        <w:rPr>
          <w:lang w:val="en-US"/>
        </w:rPr>
        <w:br/>
        <w:t xml:space="preserve">Ryanair: </w:t>
      </w:r>
      <w:r w:rsidRPr="00A42F1A">
        <w:rPr>
          <w:lang w:val="en-US"/>
        </w:rPr>
        <w:tab/>
      </w:r>
      <w:r w:rsidRPr="00A42F1A">
        <w:rPr>
          <w:lang w:val="en-US"/>
        </w:rPr>
        <w:tab/>
      </w:r>
      <w:hyperlink r:id="rId72" w:history="1">
        <w:r w:rsidR="00740818" w:rsidRPr="00A42F1A">
          <w:rPr>
            <w:rStyle w:val="Hyperlink"/>
            <w:lang w:val="en-US"/>
          </w:rPr>
          <w:t>www.ryanair.com/de/de/</w:t>
        </w:r>
      </w:hyperlink>
      <w:r w:rsidR="00740818" w:rsidRPr="00A42F1A">
        <w:rPr>
          <w:rStyle w:val="Hyperlink"/>
          <w:color w:val="auto"/>
          <w:lang w:val="en-US"/>
        </w:rPr>
        <w:t xml:space="preserve"> </w:t>
      </w:r>
      <w:r w:rsidRPr="00A42F1A">
        <w:rPr>
          <w:lang w:val="en-US"/>
        </w:rPr>
        <w:t xml:space="preserve"> </w:t>
      </w:r>
      <w:r w:rsidRPr="00A42F1A">
        <w:rPr>
          <w:lang w:val="en-US"/>
        </w:rPr>
        <w:br/>
        <w:t xml:space="preserve">Wizz Air: </w:t>
      </w:r>
      <w:r w:rsidRPr="00A42F1A">
        <w:rPr>
          <w:lang w:val="en-US"/>
        </w:rPr>
        <w:tab/>
      </w:r>
      <w:r w:rsidRPr="00A42F1A">
        <w:rPr>
          <w:lang w:val="en-US"/>
        </w:rPr>
        <w:tab/>
      </w:r>
      <w:hyperlink r:id="rId73" w:anchor="/" w:history="1">
        <w:r w:rsidR="00740818" w:rsidRPr="00A42F1A">
          <w:rPr>
            <w:rStyle w:val="Hyperlink"/>
            <w:lang w:val="en-US"/>
          </w:rPr>
          <w:t>www.wizzair.com/de-de#/</w:t>
        </w:r>
      </w:hyperlink>
      <w:r w:rsidR="00740818" w:rsidRPr="00A42F1A">
        <w:rPr>
          <w:rStyle w:val="Hyperlink"/>
          <w:color w:val="auto"/>
          <w:lang w:val="en-US"/>
        </w:rPr>
        <w:t xml:space="preserve"> </w:t>
      </w:r>
      <w:r w:rsidRPr="00A42F1A">
        <w:rPr>
          <w:lang w:val="en-US"/>
        </w:rPr>
        <w:t xml:space="preserve"> </w:t>
      </w:r>
      <w:r w:rsidR="00773E78" w:rsidRPr="00A42F1A">
        <w:rPr>
          <w:lang w:val="en-US"/>
        </w:rPr>
        <w:br w:type="page"/>
      </w:r>
    </w:p>
    <w:p w14:paraId="0C692A69" w14:textId="77777777" w:rsidR="00E32214" w:rsidRPr="00225753" w:rsidRDefault="00E32214" w:rsidP="00E32214">
      <w:pPr>
        <w:pStyle w:val="berschrift2"/>
      </w:pPr>
      <w:bookmarkStart w:id="27" w:name="_Toc28602142"/>
      <w:r w:rsidRPr="00225753">
        <w:lastRenderedPageBreak/>
        <w:t>Hollywood in Montenegro</w:t>
      </w:r>
      <w:bookmarkEnd w:id="27"/>
    </w:p>
    <w:p w14:paraId="398CBECF" w14:textId="4AD1FDCF" w:rsidR="00E32214" w:rsidRPr="00225753" w:rsidRDefault="00E32214" w:rsidP="00E32214">
      <w:pPr>
        <w:pStyle w:val="berschrift3"/>
      </w:pPr>
      <w:r w:rsidRPr="00225753">
        <w:t xml:space="preserve">Auf den Spuren von </w:t>
      </w:r>
      <w:r w:rsidR="00302466">
        <w:t>J</w:t>
      </w:r>
      <w:r w:rsidR="00F44625">
        <w:t xml:space="preserve">ohnny Depp, </w:t>
      </w:r>
      <w:r w:rsidRPr="00225753">
        <w:t>Brad Pitt, Karl May &amp; Co.</w:t>
      </w:r>
    </w:p>
    <w:p w14:paraId="55783278" w14:textId="77777777" w:rsidR="00E32214" w:rsidRPr="00225753" w:rsidRDefault="00E32214" w:rsidP="00E32214">
      <w:pPr>
        <w:pStyle w:val="Bildunterschrift"/>
        <w:jc w:val="left"/>
      </w:pPr>
      <w:r w:rsidRPr="00225753">
        <w:rPr>
          <w:noProof/>
        </w:rPr>
        <w:drawing>
          <wp:inline distT="0" distB="0" distL="0" distR="0" wp14:anchorId="27D78C94" wp14:editId="1338C2A4">
            <wp:extent cx="5708072" cy="3815015"/>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061206-ma1_mamula_6.jpg"/>
                    <pic:cNvPicPr/>
                  </pic:nvPicPr>
                  <pic:blipFill>
                    <a:blip r:embed="rId74">
                      <a:extLst>
                        <a:ext uri="{28A0092B-C50C-407E-A947-70E740481C1C}">
                          <a14:useLocalDpi xmlns:a14="http://schemas.microsoft.com/office/drawing/2010/main" val="0"/>
                        </a:ext>
                      </a:extLst>
                    </a:blip>
                    <a:stretch>
                      <a:fillRect/>
                    </a:stretch>
                  </pic:blipFill>
                  <pic:spPr>
                    <a:xfrm>
                      <a:off x="0" y="0"/>
                      <a:ext cx="5729733" cy="3829492"/>
                    </a:xfrm>
                    <a:prstGeom prst="rect">
                      <a:avLst/>
                    </a:prstGeom>
                  </pic:spPr>
                </pic:pic>
              </a:graphicData>
            </a:graphic>
          </wp:inline>
        </w:drawing>
      </w:r>
      <w:r w:rsidRPr="00225753">
        <w:br/>
        <w:t xml:space="preserve">Ein Drehort für die Neuverfilmung des Klassikers Papillon war die kleine Insel </w:t>
      </w:r>
      <w:proofErr w:type="spellStart"/>
      <w:r w:rsidRPr="00225753">
        <w:t>Mamula</w:t>
      </w:r>
      <w:proofErr w:type="spellEnd"/>
      <w:r w:rsidRPr="00225753">
        <w:t xml:space="preserve"> am Eingang zur Bucht von Kotor in Montenegro. Foto: NTO Montenegro/Ljubo </w:t>
      </w:r>
      <w:proofErr w:type="spellStart"/>
      <w:r w:rsidRPr="00225753">
        <w:t>Gamulin</w:t>
      </w:r>
      <w:proofErr w:type="spellEnd"/>
    </w:p>
    <w:p w14:paraId="7F350F64" w14:textId="1CB48B7B" w:rsidR="00E32214" w:rsidRPr="00225753" w:rsidRDefault="00E32214" w:rsidP="004D0E73">
      <w:pPr>
        <w:pStyle w:val="Intro0"/>
      </w:pPr>
      <w:r w:rsidRPr="00225753">
        <w:t xml:space="preserve">Spätestens seitdem James Bond in Casino Royale Bösewichte durch Montenegro jagte, ist das kleine Land an der südlichen Adriaküste bei Filmfans in aller Munde. Ein kleines Detail wird dabei oft übersehen: Der Film wurde gar nicht in Montenegro gedreht. Meistens ist es allerdings umgekehrt. Szenen, die im „Land der schwarzen Berge“ gedreht wurden, sollen in ganz anderen Ländern der Welt spielen. </w:t>
      </w:r>
      <w:r w:rsidR="00F44625">
        <w:t xml:space="preserve">2020 kommt </w:t>
      </w:r>
      <w:proofErr w:type="spellStart"/>
      <w:r w:rsidR="00F44625">
        <w:t>Minamata</w:t>
      </w:r>
      <w:proofErr w:type="spellEnd"/>
      <w:r w:rsidR="00F44625">
        <w:t xml:space="preserve"> mit Johnny Depp ins Kino. Der wurde tatsächlich auch in Montenegro gedreht. </w:t>
      </w:r>
      <w:r w:rsidRPr="00225753">
        <w:t xml:space="preserve">Bei einer Rundreise durch </w:t>
      </w:r>
      <w:r w:rsidR="00AE4C81">
        <w:t>das Land</w:t>
      </w:r>
      <w:r w:rsidRPr="00225753">
        <w:t xml:space="preserve"> lassen sich Spuren aus diesem und zahlreichen anderen Filmen der letzten sechs Jahrzehnte entdecken.</w:t>
      </w:r>
    </w:p>
    <w:p w14:paraId="319C5B73" w14:textId="77777777" w:rsidR="00E32214" w:rsidRPr="00225753" w:rsidRDefault="00E32214" w:rsidP="004D0E73">
      <w:r w:rsidRPr="00225753">
        <w:t xml:space="preserve">In den sechziger Jahren sorgten die Karl-May-Filme für volle Kinos. Gedreht wurde im damaligen Jugoslawien. Für vier Filme der Reihe fanden die Produzenten im heutigen Montenegro die passende Kulisse. Schauspieler Lex Barker ritt in der Anfangsszene als Old </w:t>
      </w:r>
      <w:proofErr w:type="spellStart"/>
      <w:r w:rsidRPr="00225753">
        <w:t>Shatterhand</w:t>
      </w:r>
      <w:proofErr w:type="spellEnd"/>
      <w:r w:rsidRPr="00225753">
        <w:t xml:space="preserve">, im gleichnamigen Film, an der Seite von Winnetou-Legende Pierre Brice. Diese und weitere Szenen wurden in der Gemeinde </w:t>
      </w:r>
      <w:proofErr w:type="spellStart"/>
      <w:r w:rsidRPr="00225753">
        <w:t>Ulcinj</w:t>
      </w:r>
      <w:proofErr w:type="spellEnd"/>
      <w:r w:rsidRPr="00225753">
        <w:t xml:space="preserve"> im Süden des Landes aufgenommen. Statt </w:t>
      </w:r>
      <w:r w:rsidRPr="00225753">
        <w:lastRenderedPageBreak/>
        <w:t xml:space="preserve">in der Prärie standen die Planwagen im Nachtlager auf einer Ebene hinter </w:t>
      </w:r>
      <w:proofErr w:type="spellStart"/>
      <w:r w:rsidRPr="00225753">
        <w:t>Ulcinj</w:t>
      </w:r>
      <w:proofErr w:type="spellEnd"/>
      <w:r w:rsidRPr="00225753">
        <w:t xml:space="preserve"> und bei den Dörfern in der Nähe des Sees </w:t>
      </w:r>
      <w:proofErr w:type="spellStart"/>
      <w:r w:rsidRPr="00225753">
        <w:t>Šasko</w:t>
      </w:r>
      <w:proofErr w:type="spellEnd"/>
      <w:r w:rsidRPr="00225753">
        <w:t xml:space="preserve"> </w:t>
      </w:r>
      <w:proofErr w:type="spellStart"/>
      <w:r w:rsidRPr="00225753">
        <w:t>jezero</w:t>
      </w:r>
      <w:proofErr w:type="spellEnd"/>
      <w:r w:rsidRPr="00225753">
        <w:t xml:space="preserve"> wurde der Treck der Armee von Indianern angegriffen. </w:t>
      </w:r>
    </w:p>
    <w:p w14:paraId="566D28D0" w14:textId="77777777" w:rsidR="00E32214" w:rsidRPr="00225753" w:rsidRDefault="00E32214" w:rsidP="004D0E73">
      <w:r w:rsidRPr="00225753">
        <w:t xml:space="preserve">Wer sich heute im Restaurant an den sogenannten Niagara-Fällen bei Podgorica einen Kaffee gönnt, muss sich keine Sorgen machen in eine Schießerei mit mexikanischen Rebellen zu geraten. Diese Szene aus „Die Pyramide des Sonnengottes“ wurde, wie viele weitere, im Gebiet </w:t>
      </w:r>
      <w:proofErr w:type="spellStart"/>
      <w:r w:rsidRPr="00225753">
        <w:t>Ćemovsko</w:t>
      </w:r>
      <w:proofErr w:type="spellEnd"/>
      <w:r w:rsidRPr="00225753">
        <w:t xml:space="preserve"> Polje zwischen der Hauptstadt des Landes und </w:t>
      </w:r>
      <w:proofErr w:type="spellStart"/>
      <w:r w:rsidRPr="00225753">
        <w:t>Tuzi</w:t>
      </w:r>
      <w:proofErr w:type="spellEnd"/>
      <w:r w:rsidRPr="00225753">
        <w:t xml:space="preserve"> gedreht. Auch in „Der Schatz der Azteken“ wurde das Gebiet für Aufnahmen genutzt. Die weitläufige Ebene hat sich seit den Dreharbeiten allerdings erheblich weiterentwickelt. In den sechziger Jahren noch karg und steinig, ist es heute der größte zusammenhängende Weingarten Europas und erweckt eher den Eindruck einer grünen Oase.</w:t>
      </w:r>
    </w:p>
    <w:p w14:paraId="34C38BD4" w14:textId="77777777" w:rsidR="00E32214" w:rsidRPr="00225753" w:rsidRDefault="00E32214" w:rsidP="004D0E73">
      <w:r w:rsidRPr="00225753">
        <w:t xml:space="preserve">Besonders erfolgreich war auch „Der </w:t>
      </w:r>
      <w:proofErr w:type="spellStart"/>
      <w:r w:rsidRPr="00225753">
        <w:t>Schut</w:t>
      </w:r>
      <w:proofErr w:type="spellEnd"/>
      <w:r w:rsidRPr="00225753">
        <w:t xml:space="preserve">“ aus dem Jahr 1964. Die ersten Minuten zeigen die malerische Küste bei </w:t>
      </w:r>
      <w:proofErr w:type="spellStart"/>
      <w:r w:rsidRPr="00225753">
        <w:t>Petrovac</w:t>
      </w:r>
      <w:proofErr w:type="spellEnd"/>
      <w:r w:rsidRPr="00225753">
        <w:t>. Aber auch der Skadarsee, die Ebenen rund um die Hauptstadt Podgorica und vor allem die Morača-Schlucht sind in dem Streifen zu sehen. Für Karl-May-Fans lohnt sich eine Reise nach Montenegro also allemal.</w:t>
      </w:r>
    </w:p>
    <w:p w14:paraId="4CD81CCE" w14:textId="77777777" w:rsidR="00E32214" w:rsidRPr="00225753" w:rsidRDefault="00E32214" w:rsidP="004D0E73">
      <w:r w:rsidRPr="00225753">
        <w:t xml:space="preserve">Durch die Morača-Schlucht führt der Weg weiter in den Norden des Landes. Dort durchschneidet die Tara-Schlucht, die tiefste Schlucht Europas, die Landschaft und bildet eine von der Natur geschaffene Kulisse, die ihresgleichen sucht. In dieser Szenerie stand Harrison Ford 1978 in „Der wilde Haufen von </w:t>
      </w:r>
      <w:proofErr w:type="spellStart"/>
      <w:r w:rsidRPr="00225753">
        <w:t>Navarone</w:t>
      </w:r>
      <w:proofErr w:type="spellEnd"/>
      <w:r w:rsidRPr="00225753">
        <w:t xml:space="preserve">“ als Lieutenant Colonel Mike </w:t>
      </w:r>
      <w:proofErr w:type="spellStart"/>
      <w:r w:rsidRPr="00225753">
        <w:t>Barnsby</w:t>
      </w:r>
      <w:proofErr w:type="spellEnd"/>
      <w:r w:rsidRPr="00225753">
        <w:t xml:space="preserve"> vor der Kamera. Der Film spielt während des Zweiten Weltkriegs und handelt von einer britischen Spezialeinheit, die eine strategisch wichtige Brücke sprengen soll. Die Brücke, die am Ende der Geschichte zerstört </w:t>
      </w:r>
      <w:proofErr w:type="gramStart"/>
      <w:r w:rsidRPr="00225753">
        <w:t>wird</w:t>
      </w:r>
      <w:proofErr w:type="gramEnd"/>
      <w:r w:rsidRPr="00225753">
        <w:t xml:space="preserve"> ist die </w:t>
      </w:r>
      <w:proofErr w:type="spellStart"/>
      <w:r w:rsidRPr="00225753">
        <w:t>Đurđevića</w:t>
      </w:r>
      <w:proofErr w:type="spellEnd"/>
      <w:r w:rsidRPr="00225753">
        <w:t>-Tara-Brücke im Nationalpark Durmitor. Aber natürlich geschieht dies nur im Film. Tatsächlich hat die inzwischen etwas betagte Brücke die Dreharbeiten schadlos überstanden und ist heute ein beliebter Fotostopp für Touristen.</w:t>
      </w:r>
    </w:p>
    <w:p w14:paraId="19D5EE0B" w14:textId="77777777" w:rsidR="00E32214" w:rsidRPr="00225753" w:rsidRDefault="00E32214" w:rsidP="004D0E73">
      <w:r w:rsidRPr="00225753">
        <w:t xml:space="preserve">Zurück an die Küste Montenegros. Adrien </w:t>
      </w:r>
      <w:proofErr w:type="spellStart"/>
      <w:r w:rsidRPr="00225753">
        <w:t>Brody</w:t>
      </w:r>
      <w:proofErr w:type="spellEnd"/>
      <w:r w:rsidRPr="00225753">
        <w:t xml:space="preserve"> und Rachel Weisz machten auf ihrer Reise um die Welt in „Brothers Bloom“ aus dem Jahr 2008 in Montenegro Station. Tatsächlich darf das montenegrinische Bühnenbild hier sich selbst darstellen. Doch dann wird aus dem großen Strand im Süden des Landes im Nu ein Ort in Mexiko. Der Film entstand insbesondere in </w:t>
      </w:r>
      <w:proofErr w:type="spellStart"/>
      <w:r w:rsidRPr="00225753">
        <w:t>Ulcinj</w:t>
      </w:r>
      <w:proofErr w:type="spellEnd"/>
      <w:r w:rsidRPr="00225753">
        <w:t xml:space="preserve"> und </w:t>
      </w:r>
      <w:proofErr w:type="spellStart"/>
      <w:r w:rsidRPr="00225753">
        <w:t>Petrovac</w:t>
      </w:r>
      <w:proofErr w:type="spellEnd"/>
      <w:r w:rsidRPr="00225753">
        <w:t xml:space="preserve">, aber auch in </w:t>
      </w:r>
      <w:proofErr w:type="spellStart"/>
      <w:r w:rsidRPr="00225753">
        <w:t>Budva</w:t>
      </w:r>
      <w:proofErr w:type="spellEnd"/>
      <w:r w:rsidRPr="00225753">
        <w:t xml:space="preserve">. Mit seinen Stränden und seinem Nachtleben ist es das touristische Zentrum des Landes. Kaum jemand erinnert sich heute noch, dass die lieblichen Altstadtgassen 1969 als Drehort für den Kinderfilm „Pippi in </w:t>
      </w:r>
      <w:proofErr w:type="spellStart"/>
      <w:r w:rsidRPr="00225753">
        <w:t>Taka</w:t>
      </w:r>
      <w:proofErr w:type="spellEnd"/>
      <w:r w:rsidRPr="00225753">
        <w:t>-</w:t>
      </w:r>
      <w:proofErr w:type="spellStart"/>
      <w:r w:rsidRPr="00225753">
        <w:t>Tuka</w:t>
      </w:r>
      <w:proofErr w:type="spellEnd"/>
      <w:r w:rsidRPr="00225753">
        <w:t xml:space="preserve">-Land“ dienten. </w:t>
      </w:r>
    </w:p>
    <w:p w14:paraId="3F19E25B" w14:textId="63AE3755" w:rsidR="00E32214" w:rsidRPr="00225753" w:rsidRDefault="00E32214" w:rsidP="004D0E73">
      <w:r w:rsidRPr="00225753">
        <w:lastRenderedPageBreak/>
        <w:t xml:space="preserve">Im Jahr 2008 wurde mit der Neuverfilmung von „Die rote Zora“ ein weiterer Kinderfilm in Montenegro gedreht. Die Produzenten freuten sich über die Ursprünglichkeit der Region und wählten das kleine Städtchen Perast für die Produktion aus. Wer den Film genau anschaut, wird neben der Bucht von Kotor auch noch einige andere Stellen der montenegrinischen Küste wiedererkennen. Ebenso beim Traumschiff, das bei einer „Kreuzfahrt ins Glück“ den Anker in der Bucht auswarf. </w:t>
      </w:r>
    </w:p>
    <w:p w14:paraId="5F0D860A" w14:textId="77777777" w:rsidR="00E32214" w:rsidRPr="00225753" w:rsidRDefault="00E32214" w:rsidP="004D0E73">
      <w:r w:rsidRPr="00225753">
        <w:t xml:space="preserve">Die Bucht von Kotor ist </w:t>
      </w:r>
      <w:proofErr w:type="spellStart"/>
      <w:r w:rsidRPr="00225753">
        <w:t>Unesco</w:t>
      </w:r>
      <w:proofErr w:type="spellEnd"/>
      <w:r w:rsidRPr="00225753">
        <w:t>-Weltkulturerbe und hat es den Filmemachern besonders angetan. So wurde zum Beispiel die Shakespeare-Verfilmung „</w:t>
      </w:r>
      <w:proofErr w:type="spellStart"/>
      <w:r w:rsidRPr="00225753">
        <w:t>Coriolanus</w:t>
      </w:r>
      <w:proofErr w:type="spellEnd"/>
      <w:r w:rsidRPr="00225753">
        <w:t xml:space="preserve">“ mit Ralph Fiennes in den engen Gassen der Altstadt von Kotor gedreht. Aber auch andere Superstars standen dort schon auf dem Set. Kein geringerer als Brad Pitt spielte in „The Dark Side </w:t>
      </w:r>
      <w:proofErr w:type="spellStart"/>
      <w:r w:rsidRPr="00225753">
        <w:t>of</w:t>
      </w:r>
      <w:proofErr w:type="spellEnd"/>
      <w:r w:rsidRPr="00225753">
        <w:t xml:space="preserve"> </w:t>
      </w:r>
      <w:proofErr w:type="spellStart"/>
      <w:r w:rsidRPr="00225753">
        <w:t>the</w:t>
      </w:r>
      <w:proofErr w:type="spellEnd"/>
      <w:r w:rsidRPr="00225753">
        <w:t xml:space="preserve"> Sun“ eine seiner ersten Rollen überhaupt. Angeblich bekam er damals eine Gage von 1.500 Dollar. Die Dreharbeiten dafür fanden 1988 in Kotor statt. Der Film selbst war übrigens ein Flop und wurde erst neun Jahre nach der Fertigstellung, als Pitt längst ein Star war, veröffentlicht. Am Drehort hat es sicher nicht gelegen.</w:t>
      </w:r>
    </w:p>
    <w:p w14:paraId="279EC410" w14:textId="0AECAFB2" w:rsidR="00E32214" w:rsidRPr="00225753" w:rsidRDefault="00E32214" w:rsidP="004D0E73">
      <w:r w:rsidRPr="00225753">
        <w:t xml:space="preserve">Und um noch einmal den Bogen zurück zu James Bond zu spannen: Auch wenn bisher kein Bond-Film im Land gedreht wurde, so hat zumindest ein Bond-Darsteller wieder den Weg nach Montenegro gefunden. Pierce Brosnan durfte 2013 bei den Dreharbeiten zu „The November Man“ die montenegrinische Küste genießen. Von ihrer schönsten Seite zeigen sich im Hintergrund die Straßen und Cafés von Herceg Novi, </w:t>
      </w:r>
      <w:proofErr w:type="spellStart"/>
      <w:r w:rsidRPr="00225753">
        <w:t>Petrovac</w:t>
      </w:r>
      <w:proofErr w:type="spellEnd"/>
      <w:r w:rsidRPr="00225753">
        <w:t xml:space="preserve"> und Perast. Und der traumhafte Anblick von Sveti Stefan von der Adria aus weckt sicher das Fernweh für die nächste Reise nach Montenegro. Ein paar Anregungen, wie man die Zeit bis dahin auf dem Sofa überbücken kann gibt es jetzt ja. </w:t>
      </w:r>
    </w:p>
    <w:p w14:paraId="10D46079" w14:textId="77777777" w:rsidR="00E32214" w:rsidRPr="00225753" w:rsidRDefault="00E32214" w:rsidP="00E32214">
      <w:pPr>
        <w:pStyle w:val="berschrift3"/>
      </w:pPr>
      <w:r w:rsidRPr="00225753">
        <w:t>Hinweis für die Redaktion</w:t>
      </w:r>
    </w:p>
    <w:p w14:paraId="061A721F" w14:textId="5B6B9AC9" w:rsidR="00E32214" w:rsidRPr="00225753" w:rsidRDefault="00E32214" w:rsidP="00E32214">
      <w:pPr>
        <w:pStyle w:val="Kleingedrucktes"/>
        <w:numPr>
          <w:ilvl w:val="0"/>
          <w:numId w:val="14"/>
        </w:numPr>
      </w:pPr>
      <w:r w:rsidRPr="00225753">
        <w:t>Diese Story-Idee (als PDF und Word DOCX) sowie das Bildmaterial können Sie herunterladen unter:</w:t>
      </w:r>
      <w:r w:rsidRPr="00225753">
        <w:br/>
      </w:r>
      <w:hyperlink r:id="rId75" w:history="1">
        <w:r w:rsidRPr="00225753">
          <w:rPr>
            <w:rStyle w:val="Hyperlink"/>
          </w:rPr>
          <w:t>https://montenegro.deqom.com/hollywood-in-montenegro/</w:t>
        </w:r>
      </w:hyperlink>
    </w:p>
    <w:p w14:paraId="3F98B45A" w14:textId="77777777" w:rsidR="00E32214" w:rsidRPr="00225753" w:rsidRDefault="00E32214" w:rsidP="00E32214">
      <w:pPr>
        <w:pStyle w:val="Kleingedrucktes"/>
        <w:numPr>
          <w:ilvl w:val="0"/>
          <w:numId w:val="14"/>
        </w:numPr>
      </w:pPr>
      <w:r w:rsidRPr="00225753">
        <w:t>Text: Karsten Schöpfer für die Nationale Tourismusorganisation von Montenegro</w:t>
      </w:r>
    </w:p>
    <w:p w14:paraId="3E85C073" w14:textId="77777777" w:rsidR="00E32214" w:rsidRPr="00225753" w:rsidRDefault="00E32214" w:rsidP="00E32214">
      <w:pPr>
        <w:pStyle w:val="Listenabsatz"/>
        <w:numPr>
          <w:ilvl w:val="0"/>
          <w:numId w:val="14"/>
        </w:numPr>
        <w:spacing w:line="276" w:lineRule="auto"/>
        <w:rPr>
          <w:sz w:val="18"/>
          <w:szCs w:val="18"/>
        </w:rPr>
      </w:pPr>
      <w:r w:rsidRPr="00225753">
        <w:rPr>
          <w:sz w:val="18"/>
          <w:szCs w:val="18"/>
        </w:rPr>
        <w:t>Diese und weitere Fotos zur Story-Idee:</w:t>
      </w:r>
    </w:p>
    <w:p w14:paraId="2C34C1FD" w14:textId="77777777" w:rsidR="00E32214" w:rsidRPr="00225753" w:rsidRDefault="00D0270C" w:rsidP="00E32214">
      <w:pPr>
        <w:pStyle w:val="Listenabsatz"/>
        <w:numPr>
          <w:ilvl w:val="1"/>
          <w:numId w:val="14"/>
        </w:numPr>
        <w:spacing w:line="276" w:lineRule="auto"/>
        <w:rPr>
          <w:rStyle w:val="Hyperlink"/>
          <w:color w:val="auto"/>
          <w:sz w:val="18"/>
          <w:szCs w:val="18"/>
        </w:rPr>
      </w:pPr>
      <w:hyperlink r:id="rId76" w:history="1">
        <w:r w:rsidR="00E32214" w:rsidRPr="00225753">
          <w:rPr>
            <w:rStyle w:val="Hyperlink"/>
            <w:sz w:val="18"/>
            <w:szCs w:val="18"/>
          </w:rPr>
          <w:t>https://www.dropbox.com/sh/ivgjhz8thhmbyww/AACA3Ch6fc9Z5eStb9ghvd_6a?dl=0</w:t>
        </w:r>
      </w:hyperlink>
    </w:p>
    <w:p w14:paraId="125A63CF" w14:textId="6FC42E24" w:rsidR="0037387D" w:rsidRPr="00225753" w:rsidRDefault="00E32214" w:rsidP="000B6E92">
      <w:pPr>
        <w:pStyle w:val="Listenabsatz"/>
        <w:numPr>
          <w:ilvl w:val="1"/>
          <w:numId w:val="14"/>
        </w:numPr>
        <w:spacing w:line="276" w:lineRule="auto"/>
      </w:pPr>
      <w:r w:rsidRPr="00225753">
        <w:rPr>
          <w:sz w:val="18"/>
          <w:szCs w:val="18"/>
        </w:rPr>
        <w:t>Fotoauswahl (zur freien Nutzung in Verbindung mit einem redaktionellen Beitrag)</w:t>
      </w:r>
      <w:r w:rsidRPr="00225753">
        <w:t xml:space="preserve"> </w:t>
      </w:r>
    </w:p>
    <w:p w14:paraId="542B070D" w14:textId="73E25B61" w:rsidR="0072220B" w:rsidRPr="00225753" w:rsidRDefault="0072220B" w:rsidP="0072220B">
      <w:pPr>
        <w:spacing w:line="276" w:lineRule="auto"/>
      </w:pPr>
    </w:p>
    <w:p w14:paraId="4DD88735" w14:textId="06C7D68C" w:rsidR="0072220B" w:rsidRPr="00225753" w:rsidRDefault="0072220B">
      <w:pPr>
        <w:spacing w:after="200" w:line="276" w:lineRule="auto"/>
        <w:jc w:val="left"/>
      </w:pPr>
      <w:r w:rsidRPr="00225753">
        <w:br w:type="page"/>
      </w:r>
    </w:p>
    <w:p w14:paraId="4762CCA8" w14:textId="77777777" w:rsidR="0072220B" w:rsidRPr="00225753" w:rsidRDefault="0072220B" w:rsidP="0072220B">
      <w:pPr>
        <w:spacing w:line="276" w:lineRule="auto"/>
        <w:sectPr w:rsidR="0072220B" w:rsidRPr="00225753" w:rsidSect="0037387D">
          <w:headerReference w:type="default" r:id="rId77"/>
          <w:footerReference w:type="even" r:id="rId78"/>
          <w:footerReference w:type="default" r:id="rId79"/>
          <w:headerReference w:type="first" r:id="rId80"/>
          <w:footerReference w:type="first" r:id="rId81"/>
          <w:pgSz w:w="11906" w:h="16838"/>
          <w:pgMar w:top="1417" w:right="1417" w:bottom="1134" w:left="1417" w:header="708" w:footer="624" w:gutter="0"/>
          <w:cols w:space="708"/>
          <w:titlePg/>
          <w:docGrid w:linePitch="360"/>
        </w:sectPr>
      </w:pPr>
    </w:p>
    <w:p w14:paraId="0538FD9E" w14:textId="0D48D690" w:rsidR="0072220B" w:rsidRPr="00225753" w:rsidRDefault="0072220B" w:rsidP="0072220B">
      <w:pPr>
        <w:pStyle w:val="StandardHeader"/>
        <w:rPr>
          <w:b/>
        </w:rPr>
      </w:pPr>
      <w:r w:rsidRPr="00225753">
        <w:rPr>
          <w:b/>
          <w:noProof/>
        </w:rPr>
        <w:lastRenderedPageBreak/>
        <w:drawing>
          <wp:inline distT="0" distB="0" distL="0" distR="0" wp14:anchorId="3E5C142D" wp14:editId="29394F8E">
            <wp:extent cx="5760720" cy="175641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TOCG-jednoredni-DE.eps"/>
                    <pic:cNvPicPr/>
                  </pic:nvPicPr>
                  <pic:blipFill>
                    <a:blip r:embed="rId82">
                      <a:extLst>
                        <a:ext uri="{28A0092B-C50C-407E-A947-70E740481C1C}">
                          <a14:useLocalDpi xmlns:a14="http://schemas.microsoft.com/office/drawing/2010/main" val="0"/>
                        </a:ext>
                      </a:extLst>
                    </a:blip>
                    <a:stretch>
                      <a:fillRect/>
                    </a:stretch>
                  </pic:blipFill>
                  <pic:spPr>
                    <a:xfrm>
                      <a:off x="0" y="0"/>
                      <a:ext cx="5760720" cy="1756410"/>
                    </a:xfrm>
                    <a:prstGeom prst="rect">
                      <a:avLst/>
                    </a:prstGeom>
                  </pic:spPr>
                </pic:pic>
              </a:graphicData>
            </a:graphic>
          </wp:inline>
        </w:drawing>
      </w:r>
    </w:p>
    <w:p w14:paraId="4CD3CC0E" w14:textId="211240F1" w:rsidR="0072220B" w:rsidRPr="00225753" w:rsidRDefault="0072220B" w:rsidP="0072220B">
      <w:pPr>
        <w:pStyle w:val="StandardHeader"/>
        <w:rPr>
          <w:b/>
        </w:rPr>
      </w:pPr>
    </w:p>
    <w:p w14:paraId="545226D4" w14:textId="359933BE" w:rsidR="0072220B" w:rsidRPr="00225753" w:rsidRDefault="0072220B" w:rsidP="0072220B">
      <w:pPr>
        <w:pStyle w:val="StandardHeader"/>
        <w:rPr>
          <w:b/>
        </w:rPr>
      </w:pPr>
    </w:p>
    <w:p w14:paraId="5162D6CA" w14:textId="57D6EA42" w:rsidR="0072220B" w:rsidRPr="00225753" w:rsidRDefault="0072220B" w:rsidP="0072220B">
      <w:pPr>
        <w:pStyle w:val="StandardHeader"/>
        <w:rPr>
          <w:b/>
        </w:rPr>
      </w:pPr>
    </w:p>
    <w:p w14:paraId="6AE5CEE0" w14:textId="0D3E4C9B" w:rsidR="0072220B" w:rsidRPr="00225753" w:rsidRDefault="0072220B" w:rsidP="0072220B">
      <w:pPr>
        <w:pStyle w:val="StandardHeader"/>
        <w:rPr>
          <w:b/>
        </w:rPr>
      </w:pPr>
    </w:p>
    <w:p w14:paraId="2A0D9912" w14:textId="66B61B4F" w:rsidR="0072220B" w:rsidRPr="00225753" w:rsidRDefault="0072220B" w:rsidP="0072220B">
      <w:pPr>
        <w:pStyle w:val="StandardHeader"/>
        <w:rPr>
          <w:b/>
        </w:rPr>
      </w:pPr>
    </w:p>
    <w:p w14:paraId="73428262" w14:textId="5990DDE4" w:rsidR="0072220B" w:rsidRPr="00225753" w:rsidRDefault="0072220B" w:rsidP="0072220B">
      <w:pPr>
        <w:pStyle w:val="StandardHeader"/>
        <w:rPr>
          <w:b/>
        </w:rPr>
      </w:pPr>
    </w:p>
    <w:p w14:paraId="259D4A13" w14:textId="1E2F7101" w:rsidR="0072220B" w:rsidRPr="00225753" w:rsidRDefault="0072220B" w:rsidP="0072220B">
      <w:pPr>
        <w:pStyle w:val="StandardHeader"/>
        <w:rPr>
          <w:b/>
        </w:rPr>
      </w:pPr>
    </w:p>
    <w:p w14:paraId="290A756B" w14:textId="114754A7" w:rsidR="0072220B" w:rsidRPr="00225753" w:rsidRDefault="0072220B" w:rsidP="0072220B">
      <w:pPr>
        <w:pStyle w:val="StandardHeader"/>
        <w:jc w:val="both"/>
        <w:rPr>
          <w:b/>
          <w:sz w:val="24"/>
        </w:rPr>
      </w:pPr>
    </w:p>
    <w:p w14:paraId="279C15A8" w14:textId="304FE680" w:rsidR="0072220B" w:rsidRPr="00225753" w:rsidRDefault="0072220B" w:rsidP="0072220B">
      <w:pPr>
        <w:pStyle w:val="StandardHeader"/>
        <w:rPr>
          <w:b/>
        </w:rPr>
      </w:pPr>
    </w:p>
    <w:p w14:paraId="044A97C4" w14:textId="3CACF6D2" w:rsidR="0072220B" w:rsidRPr="00225753" w:rsidRDefault="0072220B" w:rsidP="0072220B">
      <w:pPr>
        <w:pStyle w:val="StandardHeader"/>
        <w:rPr>
          <w:b/>
        </w:rPr>
      </w:pPr>
    </w:p>
    <w:p w14:paraId="5285AE1B" w14:textId="6D751726" w:rsidR="0072220B" w:rsidRPr="00225753" w:rsidRDefault="0072220B" w:rsidP="0072220B">
      <w:pPr>
        <w:pStyle w:val="StandardHeader"/>
        <w:rPr>
          <w:b/>
        </w:rPr>
      </w:pPr>
    </w:p>
    <w:p w14:paraId="400608BD" w14:textId="4289FEEC" w:rsidR="0072220B" w:rsidRPr="00225753" w:rsidRDefault="0072220B" w:rsidP="0072220B">
      <w:pPr>
        <w:pStyle w:val="StandardHeader"/>
        <w:rPr>
          <w:b/>
        </w:rPr>
      </w:pPr>
    </w:p>
    <w:p w14:paraId="4305696B" w14:textId="41AA04DD" w:rsidR="0072220B" w:rsidRPr="00225753" w:rsidRDefault="0072220B" w:rsidP="0072220B">
      <w:pPr>
        <w:pStyle w:val="StandardHeader"/>
        <w:rPr>
          <w:b/>
        </w:rPr>
      </w:pPr>
    </w:p>
    <w:p w14:paraId="328967B4" w14:textId="5C5C40ED" w:rsidR="0072220B" w:rsidRPr="00225753" w:rsidRDefault="0072220B" w:rsidP="0072220B">
      <w:pPr>
        <w:pStyle w:val="StandardHeader"/>
        <w:rPr>
          <w:b/>
        </w:rPr>
      </w:pPr>
    </w:p>
    <w:p w14:paraId="5A33AA73" w14:textId="0B1EDC44" w:rsidR="0072220B" w:rsidRPr="00225753" w:rsidRDefault="0072220B" w:rsidP="0072220B">
      <w:pPr>
        <w:pStyle w:val="StandardHeader"/>
        <w:rPr>
          <w:b/>
        </w:rPr>
      </w:pPr>
    </w:p>
    <w:p w14:paraId="39F4D20E" w14:textId="002B2327" w:rsidR="0072220B" w:rsidRPr="00225753" w:rsidRDefault="0072220B" w:rsidP="0072220B">
      <w:pPr>
        <w:pStyle w:val="StandardHeader"/>
        <w:rPr>
          <w:b/>
        </w:rPr>
      </w:pPr>
    </w:p>
    <w:p w14:paraId="11F04E43" w14:textId="4AF71192" w:rsidR="0072220B" w:rsidRPr="00225753" w:rsidRDefault="0072220B" w:rsidP="0072220B">
      <w:pPr>
        <w:pStyle w:val="StandardHeader"/>
        <w:rPr>
          <w:b/>
        </w:rPr>
      </w:pPr>
    </w:p>
    <w:p w14:paraId="0369DCD9" w14:textId="0F4A2F7A" w:rsidR="0072220B" w:rsidRPr="00225753" w:rsidRDefault="0072220B" w:rsidP="0072220B">
      <w:pPr>
        <w:pStyle w:val="StandardHeader"/>
        <w:rPr>
          <w:b/>
        </w:rPr>
      </w:pPr>
    </w:p>
    <w:p w14:paraId="2C0C091A" w14:textId="77777777" w:rsidR="0072220B" w:rsidRPr="00225753" w:rsidRDefault="0072220B" w:rsidP="0072220B">
      <w:pPr>
        <w:pStyle w:val="StandardHeader"/>
        <w:rPr>
          <w:b/>
        </w:rPr>
      </w:pPr>
    </w:p>
    <w:p w14:paraId="424C1D92" w14:textId="77777777" w:rsidR="0072220B" w:rsidRPr="00225753" w:rsidRDefault="0072220B" w:rsidP="0072220B">
      <w:pPr>
        <w:pStyle w:val="StandardHeader"/>
        <w:rPr>
          <w:b/>
        </w:rPr>
      </w:pPr>
    </w:p>
    <w:p w14:paraId="18891A62" w14:textId="5EC5D8D2" w:rsidR="0072220B" w:rsidRPr="00225753" w:rsidRDefault="0072220B" w:rsidP="0072220B">
      <w:pPr>
        <w:pStyle w:val="StandardHeader"/>
        <w:rPr>
          <w:b/>
        </w:rPr>
      </w:pPr>
    </w:p>
    <w:p w14:paraId="671BEB78" w14:textId="35254C1C" w:rsidR="0072220B" w:rsidRPr="00225753" w:rsidRDefault="0072220B" w:rsidP="0072220B">
      <w:pPr>
        <w:pStyle w:val="StandardHeader"/>
        <w:rPr>
          <w:b/>
        </w:rPr>
      </w:pPr>
    </w:p>
    <w:p w14:paraId="4F38C0AD" w14:textId="4F448FD4" w:rsidR="0072220B" w:rsidRPr="00225753" w:rsidRDefault="0072220B" w:rsidP="0072220B">
      <w:pPr>
        <w:pStyle w:val="StandardHeader"/>
        <w:jc w:val="center"/>
        <w:rPr>
          <w:b/>
        </w:rPr>
      </w:pPr>
    </w:p>
    <w:p w14:paraId="144E8FD6" w14:textId="24F0B3B9" w:rsidR="0072220B" w:rsidRPr="00225753" w:rsidRDefault="0072220B" w:rsidP="0072220B">
      <w:pPr>
        <w:pStyle w:val="StandardHeader"/>
        <w:rPr>
          <w:b/>
        </w:rPr>
      </w:pPr>
    </w:p>
    <w:p w14:paraId="412B95C7" w14:textId="401DB767" w:rsidR="0072220B" w:rsidRPr="00225753" w:rsidRDefault="0072220B" w:rsidP="0072220B">
      <w:pPr>
        <w:pStyle w:val="StandardHeader"/>
        <w:rPr>
          <w:b/>
        </w:rPr>
      </w:pPr>
    </w:p>
    <w:p w14:paraId="4F11C887" w14:textId="7846C246" w:rsidR="0072220B" w:rsidRPr="00225753" w:rsidRDefault="0072220B" w:rsidP="0072220B">
      <w:pPr>
        <w:pStyle w:val="StandardHeader"/>
        <w:rPr>
          <w:b/>
        </w:rPr>
      </w:pPr>
    </w:p>
    <w:p w14:paraId="4D97F276" w14:textId="593D7C98" w:rsidR="0072220B" w:rsidRPr="00225753" w:rsidRDefault="0072220B" w:rsidP="0072220B">
      <w:pPr>
        <w:pStyle w:val="StandardHeader"/>
        <w:rPr>
          <w:b/>
        </w:rPr>
      </w:pPr>
    </w:p>
    <w:p w14:paraId="26E1CA5B" w14:textId="3F1CD78E" w:rsidR="0072220B" w:rsidRPr="00225753" w:rsidRDefault="0072220B" w:rsidP="0072220B">
      <w:pPr>
        <w:pStyle w:val="StandardHeader"/>
        <w:rPr>
          <w:b/>
        </w:rPr>
      </w:pPr>
    </w:p>
    <w:p w14:paraId="50863BE6" w14:textId="77777777" w:rsidR="0072220B" w:rsidRPr="00225753" w:rsidRDefault="0072220B" w:rsidP="0072220B">
      <w:pPr>
        <w:pStyle w:val="StandardHeader"/>
        <w:rPr>
          <w:b/>
        </w:rPr>
      </w:pPr>
    </w:p>
    <w:p w14:paraId="78859E11" w14:textId="427C291B" w:rsidR="0072220B" w:rsidRPr="00225753" w:rsidRDefault="0072220B" w:rsidP="0072220B">
      <w:pPr>
        <w:pStyle w:val="StandardHeader"/>
      </w:pPr>
      <w:r w:rsidRPr="00225753">
        <w:rPr>
          <w:b/>
        </w:rPr>
        <w:t>Nationale Tourismusorganisation von Montenegro</w:t>
      </w:r>
      <w:r w:rsidRPr="00225753">
        <w:br/>
      </w:r>
      <w:proofErr w:type="spellStart"/>
      <w:r w:rsidR="00302466" w:rsidRPr="00302466">
        <w:t>Ulica</w:t>
      </w:r>
      <w:proofErr w:type="spellEnd"/>
      <w:r w:rsidR="00302466" w:rsidRPr="00302466">
        <w:t xml:space="preserve"> </w:t>
      </w:r>
      <w:proofErr w:type="spellStart"/>
      <w:r w:rsidR="00302466" w:rsidRPr="00302466">
        <w:t>Slobode</w:t>
      </w:r>
      <w:proofErr w:type="spellEnd"/>
      <w:r w:rsidR="00302466" w:rsidRPr="00302466">
        <w:t xml:space="preserve"> 2</w:t>
      </w:r>
      <w:r w:rsidRPr="00225753">
        <w:br/>
        <w:t>81000 Podgorica, Montenegro</w:t>
      </w:r>
    </w:p>
    <w:p w14:paraId="390DF2D4" w14:textId="79571B53" w:rsidR="0072220B" w:rsidRPr="00225753" w:rsidRDefault="0072220B" w:rsidP="0072220B">
      <w:pPr>
        <w:pStyle w:val="StandardHeader"/>
      </w:pPr>
      <w:r w:rsidRPr="00225753">
        <w:t>Tel.: +382 77 000 001</w:t>
      </w:r>
    </w:p>
    <w:p w14:paraId="3B7E679E" w14:textId="36607272" w:rsidR="0072220B" w:rsidRPr="00225753" w:rsidRDefault="0072220B" w:rsidP="0072220B">
      <w:pPr>
        <w:pStyle w:val="StandardHeader"/>
      </w:pPr>
      <w:r w:rsidRPr="00225753">
        <w:t>E-Mail: info@montenegro.travel</w:t>
      </w:r>
      <w:r w:rsidRPr="00225753">
        <w:br/>
      </w:r>
      <w:r w:rsidRPr="00225753">
        <w:rPr>
          <w:b/>
        </w:rPr>
        <w:t>www.montenegro.travel</w:t>
      </w:r>
    </w:p>
    <w:sectPr w:rsidR="0072220B" w:rsidRPr="00225753" w:rsidSect="0037387D">
      <w:headerReference w:type="first" r:id="rId83"/>
      <w:pgSz w:w="11906" w:h="16838"/>
      <w:pgMar w:top="1417" w:right="1417" w:bottom="1134" w:left="1417" w:header="708" w:footer="62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64B8E5" w14:textId="77777777" w:rsidR="00CB0BF5" w:rsidRDefault="00CB0BF5" w:rsidP="000C2C0B">
      <w:r>
        <w:separator/>
      </w:r>
    </w:p>
  </w:endnote>
  <w:endnote w:type="continuationSeparator" w:id="0">
    <w:p w14:paraId="3C848460" w14:textId="77777777" w:rsidR="00CB0BF5" w:rsidRDefault="00CB0BF5" w:rsidP="000C2C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83AB67" w14:textId="77777777" w:rsidR="00D0270C" w:rsidRDefault="00D0270C" w:rsidP="001B0821">
    <w:pPr>
      <w:pStyle w:val="Fuzeile"/>
      <w:framePr w:wrap="none"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1AD9255D" w14:textId="77777777" w:rsidR="00D0270C" w:rsidRDefault="00D0270C" w:rsidP="0037387D">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53638A" w14:textId="70689A22" w:rsidR="00D0270C" w:rsidRPr="0037387D" w:rsidRDefault="00D0270C" w:rsidP="001B0821">
    <w:pPr>
      <w:pStyle w:val="Fuzeile"/>
      <w:framePr w:wrap="none" w:vAnchor="text" w:hAnchor="margin" w:xAlign="right" w:y="1"/>
      <w:rPr>
        <w:rStyle w:val="Seitenzahl"/>
        <w:color w:val="7F7F7F" w:themeColor="text1" w:themeTint="80"/>
        <w:sz w:val="18"/>
        <w:szCs w:val="18"/>
      </w:rPr>
    </w:pPr>
    <w:r w:rsidRPr="0037387D">
      <w:rPr>
        <w:rStyle w:val="Seitenzahl"/>
        <w:color w:val="7F7F7F" w:themeColor="text1" w:themeTint="80"/>
        <w:sz w:val="18"/>
        <w:szCs w:val="18"/>
      </w:rPr>
      <w:t xml:space="preserve">Seite </w:t>
    </w:r>
    <w:r w:rsidRPr="0037387D">
      <w:rPr>
        <w:rStyle w:val="Seitenzahl"/>
        <w:color w:val="7F7F7F" w:themeColor="text1" w:themeTint="80"/>
        <w:sz w:val="18"/>
        <w:szCs w:val="18"/>
      </w:rPr>
      <w:fldChar w:fldCharType="begin"/>
    </w:r>
    <w:r w:rsidRPr="0037387D">
      <w:rPr>
        <w:rStyle w:val="Seitenzahl"/>
        <w:color w:val="7F7F7F" w:themeColor="text1" w:themeTint="80"/>
        <w:sz w:val="18"/>
        <w:szCs w:val="18"/>
      </w:rPr>
      <w:instrText xml:space="preserve">PAGE  </w:instrText>
    </w:r>
    <w:r w:rsidRPr="0037387D">
      <w:rPr>
        <w:rStyle w:val="Seitenzahl"/>
        <w:color w:val="7F7F7F" w:themeColor="text1" w:themeTint="80"/>
        <w:sz w:val="18"/>
        <w:szCs w:val="18"/>
      </w:rPr>
      <w:fldChar w:fldCharType="separate"/>
    </w:r>
    <w:r>
      <w:rPr>
        <w:rStyle w:val="Seitenzahl"/>
        <w:noProof/>
        <w:color w:val="7F7F7F" w:themeColor="text1" w:themeTint="80"/>
        <w:sz w:val="18"/>
        <w:szCs w:val="18"/>
      </w:rPr>
      <w:t>8</w:t>
    </w:r>
    <w:r w:rsidRPr="0037387D">
      <w:rPr>
        <w:rStyle w:val="Seitenzahl"/>
        <w:color w:val="7F7F7F" w:themeColor="text1" w:themeTint="80"/>
        <w:sz w:val="18"/>
        <w:szCs w:val="18"/>
      </w:rPr>
      <w:fldChar w:fldCharType="end"/>
    </w:r>
  </w:p>
  <w:p w14:paraId="686EB861" w14:textId="4E23F818" w:rsidR="00D0270C" w:rsidRDefault="00D0270C" w:rsidP="0037387D">
    <w:pPr>
      <w:pStyle w:val="Fuzeile"/>
      <w:ind w:right="360"/>
    </w:pPr>
    <w:r>
      <w:rPr>
        <w:rFonts w:ascii="Arial Narrow" w:hAnsi="Arial Narrow"/>
        <w:color w:val="7F7F7F" w:themeColor="text1" w:themeTint="80"/>
        <w:sz w:val="18"/>
        <w:szCs w:val="18"/>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3874E0" w14:textId="1AACF6D2" w:rsidR="00D0270C" w:rsidRPr="0037387D" w:rsidRDefault="00D0270C" w:rsidP="0037387D">
    <w:pPr>
      <w:pStyle w:val="Fuzeile"/>
      <w:ind w:right="360"/>
      <w:rPr>
        <w:color w:val="7F7F7F" w:themeColor="text1" w:themeTint="80"/>
        <w:sz w:val="18"/>
        <w:szCs w:val="18"/>
      </w:rPr>
    </w:pPr>
    <w:r>
      <w:rPr>
        <w:rFonts w:ascii="Arial Narrow" w:hAnsi="Arial Narrow"/>
        <w:color w:val="7F7F7F" w:themeColor="text1" w:themeTint="80"/>
        <w:sz w:val="18"/>
        <w:szCs w:val="18"/>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8D02F3" w14:textId="77777777" w:rsidR="00CB0BF5" w:rsidRDefault="00CB0BF5" w:rsidP="000C2C0B">
      <w:r>
        <w:separator/>
      </w:r>
    </w:p>
  </w:footnote>
  <w:footnote w:type="continuationSeparator" w:id="0">
    <w:p w14:paraId="58818816" w14:textId="77777777" w:rsidR="00CB0BF5" w:rsidRDefault="00CB0BF5" w:rsidP="000C2C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9B416C" w14:textId="792F62F0" w:rsidR="00D0270C" w:rsidRPr="00A1798D" w:rsidRDefault="00D0270C" w:rsidP="00A1798D">
    <w:pPr>
      <w:pStyle w:val="StandardHeader"/>
    </w:pPr>
    <w:r w:rsidRPr="00062065">
      <w:rPr>
        <w:b/>
        <w:noProof/>
      </w:rPr>
      <w:drawing>
        <wp:anchor distT="0" distB="0" distL="114300" distR="114300" simplePos="0" relativeHeight="251662336" behindDoc="0" locked="0" layoutInCell="1" allowOverlap="1" wp14:anchorId="1B7AAC17" wp14:editId="20EA03A4">
          <wp:simplePos x="0" y="0"/>
          <wp:positionH relativeFrom="column">
            <wp:posOffset>-160020</wp:posOffset>
          </wp:positionH>
          <wp:positionV relativeFrom="paragraph">
            <wp:posOffset>-39370</wp:posOffset>
          </wp:positionV>
          <wp:extent cx="1554427" cy="963464"/>
          <wp:effectExtent l="0" t="0" r="0" b="1905"/>
          <wp:wrapNone/>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TOCG-dvoredni-DE-01.png"/>
                  <pic:cNvPicPr/>
                </pic:nvPicPr>
                <pic:blipFill>
                  <a:blip r:embed="rId1">
                    <a:extLst>
                      <a:ext uri="{28A0092B-C50C-407E-A947-70E740481C1C}">
                        <a14:useLocalDpi xmlns:a14="http://schemas.microsoft.com/office/drawing/2010/main" val="0"/>
                      </a:ext>
                    </a:extLst>
                  </a:blip>
                  <a:stretch>
                    <a:fillRect/>
                  </a:stretch>
                </pic:blipFill>
                <pic:spPr>
                  <a:xfrm>
                    <a:off x="0" y="0"/>
                    <a:ext cx="1554427" cy="963464"/>
                  </a:xfrm>
                  <a:prstGeom prst="rect">
                    <a:avLst/>
                  </a:prstGeom>
                </pic:spPr>
              </pic:pic>
            </a:graphicData>
          </a:graphic>
          <wp14:sizeRelH relativeFrom="page">
            <wp14:pctWidth>0</wp14:pctWidth>
          </wp14:sizeRelH>
          <wp14:sizeRelV relativeFrom="page">
            <wp14:pctHeight>0</wp14:pctHeight>
          </wp14:sizeRelV>
        </wp:anchor>
      </w:drawing>
    </w:r>
    <w:r w:rsidRPr="00062065">
      <w:rPr>
        <w:b/>
      </w:rPr>
      <w:t>Nationale Tourismusorganisation von Montenegro</w:t>
    </w:r>
    <w:r>
      <w:br/>
    </w:r>
    <w:proofErr w:type="spellStart"/>
    <w:r w:rsidRPr="008F14F7">
      <w:t>Ulica</w:t>
    </w:r>
    <w:proofErr w:type="spellEnd"/>
    <w:r w:rsidRPr="008F14F7">
      <w:t xml:space="preserve"> </w:t>
    </w:r>
    <w:proofErr w:type="spellStart"/>
    <w:r w:rsidRPr="008F14F7">
      <w:t>Slobode</w:t>
    </w:r>
    <w:proofErr w:type="spellEnd"/>
    <w:r w:rsidRPr="008F14F7">
      <w:t xml:space="preserve"> 2</w:t>
    </w:r>
    <w:r>
      <w:br/>
    </w:r>
    <w:r w:rsidRPr="00D0270C">
      <w:t>81000 Podgorica, Montenegro</w:t>
    </w:r>
  </w:p>
  <w:p w14:paraId="6C088B62" w14:textId="359E9B81" w:rsidR="00D0270C" w:rsidRDefault="00D0270C" w:rsidP="004138D3">
    <w:pPr>
      <w:pStyle w:val="StandardHeader"/>
      <w:rPr>
        <w:lang w:val="it-IT"/>
      </w:rPr>
    </w:pPr>
    <w:r w:rsidRPr="00D4284C">
      <w:rPr>
        <w:lang w:val="it-IT"/>
      </w:rPr>
      <w:t xml:space="preserve">Tel.: +382 </w:t>
    </w:r>
    <w:r>
      <w:rPr>
        <w:lang w:val="it-IT"/>
      </w:rPr>
      <w:t>77 000 001</w:t>
    </w:r>
  </w:p>
  <w:p w14:paraId="6C29D26E" w14:textId="1ED81794" w:rsidR="00D0270C" w:rsidRDefault="00D0270C" w:rsidP="004138D3">
    <w:pPr>
      <w:pStyle w:val="StandardHeader"/>
      <w:rPr>
        <w:rStyle w:val="Hyperlink"/>
        <w:rFonts w:cs="Arial"/>
        <w:b/>
        <w:sz w:val="20"/>
        <w:szCs w:val="20"/>
        <w:lang w:val="it-IT"/>
      </w:rPr>
    </w:pPr>
    <w:r>
      <w:rPr>
        <w:lang w:val="it-IT"/>
      </w:rPr>
      <w:t>E-Mail: info</w:t>
    </w:r>
    <w:r w:rsidRPr="00D4284C">
      <w:rPr>
        <w:lang w:val="it-IT"/>
      </w:rPr>
      <w:t>@montenegro.travel</w:t>
    </w:r>
    <w:r w:rsidRPr="00D4284C">
      <w:rPr>
        <w:lang w:val="it-IT"/>
      </w:rPr>
      <w:br/>
    </w:r>
    <w:r w:rsidRPr="00062065">
      <w:rPr>
        <w:b/>
        <w:lang w:val="it-IT"/>
      </w:rPr>
      <w:t>www.montenegro.travel</w:t>
    </w:r>
  </w:p>
  <w:p w14:paraId="1C87E7F1" w14:textId="7957A4B9" w:rsidR="00D0270C" w:rsidRPr="004138D3" w:rsidRDefault="00D0270C" w:rsidP="00E5276C">
    <w:pPr>
      <w:pStyle w:val="Kopfzeile"/>
      <w:rPr>
        <w:rFonts w:ascii="Tahoma" w:hAnsi="Tahoma" w:cs="Tahoma"/>
        <w:sz w:val="20"/>
        <w:lang w:val="it-IT"/>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EEBC83" w14:textId="5B94F9AE" w:rsidR="00D0270C" w:rsidRPr="00A1798D" w:rsidRDefault="00D0270C" w:rsidP="00A1798D">
    <w:pPr>
      <w:pStyle w:val="StandardHeader"/>
    </w:pPr>
    <w:r>
      <w:rPr>
        <w:b/>
        <w:noProof/>
      </w:rPr>
      <w:drawing>
        <wp:anchor distT="0" distB="0" distL="114300" distR="114300" simplePos="0" relativeHeight="251665408" behindDoc="0" locked="0" layoutInCell="1" allowOverlap="1" wp14:anchorId="01D9D473" wp14:editId="0401F574">
          <wp:simplePos x="0" y="0"/>
          <wp:positionH relativeFrom="column">
            <wp:posOffset>1447165</wp:posOffset>
          </wp:positionH>
          <wp:positionV relativeFrom="paragraph">
            <wp:posOffset>2540</wp:posOffset>
          </wp:positionV>
          <wp:extent cx="514128" cy="764540"/>
          <wp:effectExtent l="0" t="0" r="0" b="0"/>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ochformat-CMT2020.png"/>
                  <pic:cNvPicPr/>
                </pic:nvPicPr>
                <pic:blipFill>
                  <a:blip r:embed="rId1">
                    <a:extLst>
                      <a:ext uri="{28A0092B-C50C-407E-A947-70E740481C1C}">
                        <a14:useLocalDpi xmlns:a14="http://schemas.microsoft.com/office/drawing/2010/main" val="0"/>
                      </a:ext>
                    </a:extLst>
                  </a:blip>
                  <a:stretch>
                    <a:fillRect/>
                  </a:stretch>
                </pic:blipFill>
                <pic:spPr>
                  <a:xfrm>
                    <a:off x="0" y="0"/>
                    <a:ext cx="528915" cy="786529"/>
                  </a:xfrm>
                  <a:prstGeom prst="rect">
                    <a:avLst/>
                  </a:prstGeom>
                </pic:spPr>
              </pic:pic>
            </a:graphicData>
          </a:graphic>
          <wp14:sizeRelH relativeFrom="page">
            <wp14:pctWidth>0</wp14:pctWidth>
          </wp14:sizeRelH>
          <wp14:sizeRelV relativeFrom="page">
            <wp14:pctHeight>0</wp14:pctHeight>
          </wp14:sizeRelV>
        </wp:anchor>
      </w:drawing>
    </w:r>
    <w:r w:rsidRPr="00062065">
      <w:rPr>
        <w:b/>
        <w:noProof/>
      </w:rPr>
      <w:drawing>
        <wp:anchor distT="0" distB="0" distL="114300" distR="114300" simplePos="0" relativeHeight="251664384" behindDoc="0" locked="0" layoutInCell="1" allowOverlap="1" wp14:anchorId="65DAC35B" wp14:editId="11AF7DA2">
          <wp:simplePos x="0" y="0"/>
          <wp:positionH relativeFrom="column">
            <wp:posOffset>-160020</wp:posOffset>
          </wp:positionH>
          <wp:positionV relativeFrom="paragraph">
            <wp:posOffset>-40542</wp:posOffset>
          </wp:positionV>
          <wp:extent cx="1554427" cy="963464"/>
          <wp:effectExtent l="0" t="0" r="0" b="1905"/>
          <wp:wrapNone/>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TOCG-dvoredni-DE-01.png"/>
                  <pic:cNvPicPr/>
                </pic:nvPicPr>
                <pic:blipFill>
                  <a:blip r:embed="rId2">
                    <a:extLst>
                      <a:ext uri="{28A0092B-C50C-407E-A947-70E740481C1C}">
                        <a14:useLocalDpi xmlns:a14="http://schemas.microsoft.com/office/drawing/2010/main" val="0"/>
                      </a:ext>
                    </a:extLst>
                  </a:blip>
                  <a:stretch>
                    <a:fillRect/>
                  </a:stretch>
                </pic:blipFill>
                <pic:spPr>
                  <a:xfrm>
                    <a:off x="0" y="0"/>
                    <a:ext cx="1554427" cy="963464"/>
                  </a:xfrm>
                  <a:prstGeom prst="rect">
                    <a:avLst/>
                  </a:prstGeom>
                </pic:spPr>
              </pic:pic>
            </a:graphicData>
          </a:graphic>
          <wp14:sizeRelH relativeFrom="page">
            <wp14:pctWidth>0</wp14:pctWidth>
          </wp14:sizeRelH>
          <wp14:sizeRelV relativeFrom="page">
            <wp14:pctHeight>0</wp14:pctHeight>
          </wp14:sizeRelV>
        </wp:anchor>
      </w:drawing>
    </w:r>
    <w:r w:rsidRPr="00062065">
      <w:rPr>
        <w:b/>
      </w:rPr>
      <w:t>Nationale Tourismusorganisation von Montenegro</w:t>
    </w:r>
    <w:r>
      <w:br/>
    </w:r>
    <w:proofErr w:type="spellStart"/>
    <w:r w:rsidRPr="008F14F7">
      <w:t>Ulica</w:t>
    </w:r>
    <w:proofErr w:type="spellEnd"/>
    <w:r w:rsidRPr="008F14F7">
      <w:t xml:space="preserve"> </w:t>
    </w:r>
    <w:proofErr w:type="spellStart"/>
    <w:r w:rsidRPr="008F14F7">
      <w:t>Slobode</w:t>
    </w:r>
    <w:proofErr w:type="spellEnd"/>
    <w:r w:rsidRPr="008F14F7">
      <w:t xml:space="preserve"> 2</w:t>
    </w:r>
    <w:r>
      <w:br/>
    </w:r>
    <w:r w:rsidRPr="00D0270C">
      <w:t>81000 Podgorica, Montenegro</w:t>
    </w:r>
  </w:p>
  <w:p w14:paraId="25C2B4D9" w14:textId="04C00B25" w:rsidR="00D0270C" w:rsidRDefault="00D0270C" w:rsidP="00A1798D">
    <w:pPr>
      <w:pStyle w:val="StandardHeader"/>
      <w:rPr>
        <w:lang w:val="it-IT"/>
      </w:rPr>
    </w:pPr>
    <w:r w:rsidRPr="00D4284C">
      <w:rPr>
        <w:lang w:val="it-IT"/>
      </w:rPr>
      <w:t xml:space="preserve">Tel.: +382 </w:t>
    </w:r>
    <w:r>
      <w:rPr>
        <w:lang w:val="it-IT"/>
      </w:rPr>
      <w:t>77 000 001</w:t>
    </w:r>
  </w:p>
  <w:p w14:paraId="39A0B8B5" w14:textId="77777777" w:rsidR="00D0270C" w:rsidRDefault="00D0270C" w:rsidP="00A1798D">
    <w:pPr>
      <w:pStyle w:val="StandardHeader"/>
      <w:rPr>
        <w:rStyle w:val="Hyperlink"/>
        <w:rFonts w:cs="Arial"/>
        <w:b/>
        <w:sz w:val="20"/>
        <w:szCs w:val="20"/>
        <w:lang w:val="it-IT"/>
      </w:rPr>
    </w:pPr>
    <w:r>
      <w:rPr>
        <w:lang w:val="it-IT"/>
      </w:rPr>
      <w:t>E-Mail: info</w:t>
    </w:r>
    <w:r w:rsidRPr="00D4284C">
      <w:rPr>
        <w:lang w:val="it-IT"/>
      </w:rPr>
      <w:t>@montenegro.travel</w:t>
    </w:r>
    <w:r w:rsidRPr="00D4284C">
      <w:rPr>
        <w:lang w:val="it-IT"/>
      </w:rPr>
      <w:br/>
    </w:r>
    <w:r w:rsidRPr="00062065">
      <w:rPr>
        <w:b/>
        <w:lang w:val="it-IT"/>
      </w:rPr>
      <w:t>www.montenegro.travel</w:t>
    </w:r>
  </w:p>
  <w:p w14:paraId="685582B3" w14:textId="70F0A91F" w:rsidR="00D0270C" w:rsidRDefault="00D0270C" w:rsidP="004138D3">
    <w:pPr>
      <w:pStyle w:val="StandardHeader"/>
      <w:rPr>
        <w:rStyle w:val="Hyperlink"/>
        <w:rFonts w:cs="Arial"/>
        <w:b/>
        <w:sz w:val="20"/>
        <w:szCs w:val="20"/>
        <w:lang w:val="it-IT"/>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C039DE" w14:textId="77777777" w:rsidR="00D0270C" w:rsidRDefault="00D0270C" w:rsidP="004138D3">
    <w:pPr>
      <w:pStyle w:val="StandardHeader"/>
      <w:rPr>
        <w:rStyle w:val="Hyperlink"/>
        <w:rFonts w:cs="Arial"/>
        <w:b/>
        <w:sz w:val="20"/>
        <w:szCs w:val="20"/>
        <w:lang w:val="it-I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42.95pt;height:42.95pt;visibility:visible;mso-wrap-style:square" o:bullet="t">
        <v:imagedata r:id="rId1" o:title=""/>
      </v:shape>
    </w:pict>
  </w:numPicBullet>
  <w:abstractNum w:abstractNumId="0" w15:restartNumberingAfterBreak="0">
    <w:nsid w:val="FFFFFF1D"/>
    <w:multiLevelType w:val="multilevel"/>
    <w:tmpl w:val="E924BAD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75FCAF3A"/>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B60A38D0"/>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EC701E00"/>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436AAE12"/>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829CFE02"/>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2E749642"/>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0AD8613E"/>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165C358C"/>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6B4CD34C"/>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A1BC133C"/>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FBB2B06"/>
    <w:multiLevelType w:val="hybridMultilevel"/>
    <w:tmpl w:val="7AD013E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3256A6D"/>
    <w:multiLevelType w:val="hybridMultilevel"/>
    <w:tmpl w:val="7E4C8B2E"/>
    <w:lvl w:ilvl="0" w:tplc="C75807F4">
      <w:numFmt w:val="bullet"/>
      <w:lvlText w:val=""/>
      <w:lvlJc w:val="left"/>
      <w:pPr>
        <w:ind w:left="720" w:hanging="360"/>
      </w:pPr>
      <w:rPr>
        <w:rFonts w:ascii="Symbol" w:eastAsiaTheme="minorHAnsi"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56721CFC"/>
    <w:multiLevelType w:val="hybridMultilevel"/>
    <w:tmpl w:val="4192CFDC"/>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5B121B2E"/>
    <w:multiLevelType w:val="hybridMultilevel"/>
    <w:tmpl w:val="484617F6"/>
    <w:lvl w:ilvl="0" w:tplc="5C2459AA">
      <w:numFmt w:val="bullet"/>
      <w:lvlText w:val="*"/>
      <w:lvlJc w:val="left"/>
      <w:pPr>
        <w:ind w:left="720" w:hanging="360"/>
      </w:pPr>
      <w:rPr>
        <w:rFonts w:ascii="Arial" w:eastAsiaTheme="minorHAnsi" w:hAnsi="Arial" w:cs="Arial" w:hint="default"/>
        <w:b w:val="0"/>
        <w:color w:val="auto"/>
        <w:sz w:val="2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6A60247F"/>
    <w:multiLevelType w:val="hybridMultilevel"/>
    <w:tmpl w:val="8752E3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9"/>
  </w:num>
  <w:num w:numId="7">
    <w:abstractNumId w:val="5"/>
  </w:num>
  <w:num w:numId="8">
    <w:abstractNumId w:val="6"/>
  </w:num>
  <w:num w:numId="9">
    <w:abstractNumId w:val="7"/>
  </w:num>
  <w:num w:numId="10">
    <w:abstractNumId w:val="8"/>
  </w:num>
  <w:num w:numId="11">
    <w:abstractNumId w:val="10"/>
  </w:num>
  <w:num w:numId="12">
    <w:abstractNumId w:val="13"/>
  </w:num>
  <w:num w:numId="13">
    <w:abstractNumId w:val="12"/>
  </w:num>
  <w:num w:numId="14">
    <w:abstractNumId w:val="11"/>
  </w:num>
  <w:num w:numId="15">
    <w:abstractNumId w:val="15"/>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5"/>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F23"/>
    <w:rsid w:val="000114EE"/>
    <w:rsid w:val="00011953"/>
    <w:rsid w:val="000273BB"/>
    <w:rsid w:val="000312A4"/>
    <w:rsid w:val="00032A6F"/>
    <w:rsid w:val="000340D6"/>
    <w:rsid w:val="00037EE2"/>
    <w:rsid w:val="00041483"/>
    <w:rsid w:val="00062065"/>
    <w:rsid w:val="0007075C"/>
    <w:rsid w:val="00070CC8"/>
    <w:rsid w:val="000924F7"/>
    <w:rsid w:val="000A3156"/>
    <w:rsid w:val="000B4CCF"/>
    <w:rsid w:val="000B6E92"/>
    <w:rsid w:val="000C2C0B"/>
    <w:rsid w:val="000D5198"/>
    <w:rsid w:val="000E1958"/>
    <w:rsid w:val="000F0A1E"/>
    <w:rsid w:val="000F7EFA"/>
    <w:rsid w:val="00106663"/>
    <w:rsid w:val="00114CBC"/>
    <w:rsid w:val="00121AD5"/>
    <w:rsid w:val="00125685"/>
    <w:rsid w:val="0013465F"/>
    <w:rsid w:val="001361A5"/>
    <w:rsid w:val="00137038"/>
    <w:rsid w:val="00171044"/>
    <w:rsid w:val="00177D34"/>
    <w:rsid w:val="001815D5"/>
    <w:rsid w:val="001854CD"/>
    <w:rsid w:val="00190F7C"/>
    <w:rsid w:val="00193E2B"/>
    <w:rsid w:val="001A1F62"/>
    <w:rsid w:val="001A636B"/>
    <w:rsid w:val="001B0821"/>
    <w:rsid w:val="001C1A2F"/>
    <w:rsid w:val="001C31CB"/>
    <w:rsid w:val="001D4088"/>
    <w:rsid w:val="001E0320"/>
    <w:rsid w:val="001F4828"/>
    <w:rsid w:val="001F6F64"/>
    <w:rsid w:val="00204D2C"/>
    <w:rsid w:val="00211A6A"/>
    <w:rsid w:val="00211BC6"/>
    <w:rsid w:val="0021282C"/>
    <w:rsid w:val="00215A84"/>
    <w:rsid w:val="00225753"/>
    <w:rsid w:val="00235F5B"/>
    <w:rsid w:val="00251A98"/>
    <w:rsid w:val="00252626"/>
    <w:rsid w:val="00254A8B"/>
    <w:rsid w:val="00260A54"/>
    <w:rsid w:val="0026392E"/>
    <w:rsid w:val="002664CC"/>
    <w:rsid w:val="00266F88"/>
    <w:rsid w:val="00283C42"/>
    <w:rsid w:val="002A79E5"/>
    <w:rsid w:val="002D6D2E"/>
    <w:rsid w:val="002E3CF8"/>
    <w:rsid w:val="002F17A1"/>
    <w:rsid w:val="002F36D2"/>
    <w:rsid w:val="003015D7"/>
    <w:rsid w:val="00302466"/>
    <w:rsid w:val="003031CF"/>
    <w:rsid w:val="00305E3E"/>
    <w:rsid w:val="00306345"/>
    <w:rsid w:val="003226B8"/>
    <w:rsid w:val="00325A1D"/>
    <w:rsid w:val="00332239"/>
    <w:rsid w:val="0033280E"/>
    <w:rsid w:val="0033321B"/>
    <w:rsid w:val="00335F46"/>
    <w:rsid w:val="003473D6"/>
    <w:rsid w:val="0036586E"/>
    <w:rsid w:val="003726A6"/>
    <w:rsid w:val="0037387D"/>
    <w:rsid w:val="00376F95"/>
    <w:rsid w:val="00380788"/>
    <w:rsid w:val="00396F23"/>
    <w:rsid w:val="003B5F2F"/>
    <w:rsid w:val="003C1006"/>
    <w:rsid w:val="003D6D0A"/>
    <w:rsid w:val="003F093B"/>
    <w:rsid w:val="003F17BC"/>
    <w:rsid w:val="003F6FE2"/>
    <w:rsid w:val="004016FF"/>
    <w:rsid w:val="004054CD"/>
    <w:rsid w:val="00405B46"/>
    <w:rsid w:val="004138D3"/>
    <w:rsid w:val="004144AC"/>
    <w:rsid w:val="00415870"/>
    <w:rsid w:val="00423268"/>
    <w:rsid w:val="00424F1D"/>
    <w:rsid w:val="004304A5"/>
    <w:rsid w:val="004313B1"/>
    <w:rsid w:val="004422C0"/>
    <w:rsid w:val="0046143C"/>
    <w:rsid w:val="00475633"/>
    <w:rsid w:val="00475990"/>
    <w:rsid w:val="0049008C"/>
    <w:rsid w:val="00493B42"/>
    <w:rsid w:val="00494625"/>
    <w:rsid w:val="00495739"/>
    <w:rsid w:val="004C5289"/>
    <w:rsid w:val="004C5A13"/>
    <w:rsid w:val="004D0E73"/>
    <w:rsid w:val="004E4A00"/>
    <w:rsid w:val="004F12E8"/>
    <w:rsid w:val="00511241"/>
    <w:rsid w:val="005141D6"/>
    <w:rsid w:val="00516B2E"/>
    <w:rsid w:val="0052743E"/>
    <w:rsid w:val="00565FAD"/>
    <w:rsid w:val="005732C4"/>
    <w:rsid w:val="00575417"/>
    <w:rsid w:val="00585009"/>
    <w:rsid w:val="00587230"/>
    <w:rsid w:val="00593A0B"/>
    <w:rsid w:val="005971FC"/>
    <w:rsid w:val="005B0966"/>
    <w:rsid w:val="005B224B"/>
    <w:rsid w:val="005B7B4D"/>
    <w:rsid w:val="005C49E3"/>
    <w:rsid w:val="006011CA"/>
    <w:rsid w:val="006014C8"/>
    <w:rsid w:val="006045AA"/>
    <w:rsid w:val="006052F0"/>
    <w:rsid w:val="006143D4"/>
    <w:rsid w:val="0062614D"/>
    <w:rsid w:val="0064460E"/>
    <w:rsid w:val="006501ED"/>
    <w:rsid w:val="00651D00"/>
    <w:rsid w:val="00651E23"/>
    <w:rsid w:val="00654AA4"/>
    <w:rsid w:val="00657D1D"/>
    <w:rsid w:val="00665788"/>
    <w:rsid w:val="006947AB"/>
    <w:rsid w:val="006B6B6B"/>
    <w:rsid w:val="006C1151"/>
    <w:rsid w:val="006D115E"/>
    <w:rsid w:val="006D4857"/>
    <w:rsid w:val="006F3604"/>
    <w:rsid w:val="006F53E3"/>
    <w:rsid w:val="007022CA"/>
    <w:rsid w:val="00702C8A"/>
    <w:rsid w:val="00703DC8"/>
    <w:rsid w:val="00704B99"/>
    <w:rsid w:val="00704DC6"/>
    <w:rsid w:val="007057A8"/>
    <w:rsid w:val="00711748"/>
    <w:rsid w:val="0071379C"/>
    <w:rsid w:val="00721B04"/>
    <w:rsid w:val="00721D6F"/>
    <w:rsid w:val="0072220B"/>
    <w:rsid w:val="00725DC6"/>
    <w:rsid w:val="0073177F"/>
    <w:rsid w:val="007326B0"/>
    <w:rsid w:val="00740818"/>
    <w:rsid w:val="00743A63"/>
    <w:rsid w:val="00773E78"/>
    <w:rsid w:val="00777BDF"/>
    <w:rsid w:val="00785D32"/>
    <w:rsid w:val="007C6799"/>
    <w:rsid w:val="007D2555"/>
    <w:rsid w:val="007D40A9"/>
    <w:rsid w:val="007E3122"/>
    <w:rsid w:val="007F006E"/>
    <w:rsid w:val="008036E3"/>
    <w:rsid w:val="00803FA8"/>
    <w:rsid w:val="00804326"/>
    <w:rsid w:val="00805F41"/>
    <w:rsid w:val="00815DE5"/>
    <w:rsid w:val="00820D06"/>
    <w:rsid w:val="00825A8D"/>
    <w:rsid w:val="00841F7E"/>
    <w:rsid w:val="00845754"/>
    <w:rsid w:val="008569CB"/>
    <w:rsid w:val="00861D6D"/>
    <w:rsid w:val="008843EA"/>
    <w:rsid w:val="008C5B64"/>
    <w:rsid w:val="008F14F7"/>
    <w:rsid w:val="008F174C"/>
    <w:rsid w:val="008F30F0"/>
    <w:rsid w:val="0091666B"/>
    <w:rsid w:val="009167C3"/>
    <w:rsid w:val="00930630"/>
    <w:rsid w:val="00953EB0"/>
    <w:rsid w:val="00956206"/>
    <w:rsid w:val="00956742"/>
    <w:rsid w:val="00982F41"/>
    <w:rsid w:val="00996E6A"/>
    <w:rsid w:val="009A7D29"/>
    <w:rsid w:val="009B05E9"/>
    <w:rsid w:val="009B18D7"/>
    <w:rsid w:val="009B340F"/>
    <w:rsid w:val="009B379C"/>
    <w:rsid w:val="009B7198"/>
    <w:rsid w:val="009D6E8C"/>
    <w:rsid w:val="009E3E5B"/>
    <w:rsid w:val="00A0101D"/>
    <w:rsid w:val="00A11654"/>
    <w:rsid w:val="00A13832"/>
    <w:rsid w:val="00A1798D"/>
    <w:rsid w:val="00A22377"/>
    <w:rsid w:val="00A26D16"/>
    <w:rsid w:val="00A33A3D"/>
    <w:rsid w:val="00A3581B"/>
    <w:rsid w:val="00A41BD9"/>
    <w:rsid w:val="00A42F1A"/>
    <w:rsid w:val="00A644DA"/>
    <w:rsid w:val="00A64F7C"/>
    <w:rsid w:val="00A65238"/>
    <w:rsid w:val="00A67488"/>
    <w:rsid w:val="00A90A1D"/>
    <w:rsid w:val="00AB1EB0"/>
    <w:rsid w:val="00AB4412"/>
    <w:rsid w:val="00AC5062"/>
    <w:rsid w:val="00AD03C8"/>
    <w:rsid w:val="00AD0AB9"/>
    <w:rsid w:val="00AD27E8"/>
    <w:rsid w:val="00AE1A8C"/>
    <w:rsid w:val="00AE4969"/>
    <w:rsid w:val="00AE4C81"/>
    <w:rsid w:val="00AF2498"/>
    <w:rsid w:val="00B15A17"/>
    <w:rsid w:val="00B31FAE"/>
    <w:rsid w:val="00B43EE2"/>
    <w:rsid w:val="00B677F2"/>
    <w:rsid w:val="00B82E0C"/>
    <w:rsid w:val="00B84444"/>
    <w:rsid w:val="00B90C9A"/>
    <w:rsid w:val="00BA48DA"/>
    <w:rsid w:val="00BC3F33"/>
    <w:rsid w:val="00BC7318"/>
    <w:rsid w:val="00BC7DA4"/>
    <w:rsid w:val="00BD487F"/>
    <w:rsid w:val="00BE3D4F"/>
    <w:rsid w:val="00BF45E5"/>
    <w:rsid w:val="00BF6E1E"/>
    <w:rsid w:val="00C034EA"/>
    <w:rsid w:val="00C3744D"/>
    <w:rsid w:val="00C4068B"/>
    <w:rsid w:val="00C420AF"/>
    <w:rsid w:val="00C71A83"/>
    <w:rsid w:val="00C720B6"/>
    <w:rsid w:val="00C7225D"/>
    <w:rsid w:val="00C760A0"/>
    <w:rsid w:val="00C84996"/>
    <w:rsid w:val="00C86E69"/>
    <w:rsid w:val="00C87B93"/>
    <w:rsid w:val="00C9032F"/>
    <w:rsid w:val="00CA2C07"/>
    <w:rsid w:val="00CA7EC9"/>
    <w:rsid w:val="00CB0BF5"/>
    <w:rsid w:val="00CE365C"/>
    <w:rsid w:val="00CE54E7"/>
    <w:rsid w:val="00CF3FED"/>
    <w:rsid w:val="00CF64E7"/>
    <w:rsid w:val="00CF75D8"/>
    <w:rsid w:val="00CF7CE8"/>
    <w:rsid w:val="00D0270C"/>
    <w:rsid w:val="00D26F9B"/>
    <w:rsid w:val="00D337C5"/>
    <w:rsid w:val="00D35B1B"/>
    <w:rsid w:val="00D50C38"/>
    <w:rsid w:val="00D55003"/>
    <w:rsid w:val="00D604A7"/>
    <w:rsid w:val="00D960E1"/>
    <w:rsid w:val="00DB1BF3"/>
    <w:rsid w:val="00DC48E9"/>
    <w:rsid w:val="00E048D6"/>
    <w:rsid w:val="00E0755C"/>
    <w:rsid w:val="00E1257D"/>
    <w:rsid w:val="00E20A16"/>
    <w:rsid w:val="00E27532"/>
    <w:rsid w:val="00E32214"/>
    <w:rsid w:val="00E45997"/>
    <w:rsid w:val="00E45D67"/>
    <w:rsid w:val="00E51C3F"/>
    <w:rsid w:val="00E5276C"/>
    <w:rsid w:val="00E62A7A"/>
    <w:rsid w:val="00E671F9"/>
    <w:rsid w:val="00E70103"/>
    <w:rsid w:val="00E7558F"/>
    <w:rsid w:val="00E80181"/>
    <w:rsid w:val="00E90AEA"/>
    <w:rsid w:val="00E97EAF"/>
    <w:rsid w:val="00EA12EA"/>
    <w:rsid w:val="00ED0B27"/>
    <w:rsid w:val="00EF1801"/>
    <w:rsid w:val="00F0251B"/>
    <w:rsid w:val="00F10DA7"/>
    <w:rsid w:val="00F17861"/>
    <w:rsid w:val="00F2404D"/>
    <w:rsid w:val="00F24770"/>
    <w:rsid w:val="00F302BC"/>
    <w:rsid w:val="00F445A1"/>
    <w:rsid w:val="00F44625"/>
    <w:rsid w:val="00F56EF4"/>
    <w:rsid w:val="00F646A9"/>
    <w:rsid w:val="00F67928"/>
    <w:rsid w:val="00F73690"/>
    <w:rsid w:val="00F753D3"/>
    <w:rsid w:val="00F76948"/>
    <w:rsid w:val="00F97892"/>
    <w:rsid w:val="00FA1E83"/>
    <w:rsid w:val="00FA64FD"/>
    <w:rsid w:val="00FA6F88"/>
    <w:rsid w:val="00FB2BDE"/>
    <w:rsid w:val="00FB6F39"/>
    <w:rsid w:val="00FC1802"/>
    <w:rsid w:val="00FD1982"/>
    <w:rsid w:val="00FD546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C4F7E1"/>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rd">
    <w:name w:val="Normal"/>
    <w:qFormat/>
    <w:rsid w:val="004D0E73"/>
    <w:pPr>
      <w:spacing w:after="120" w:line="360" w:lineRule="auto"/>
      <w:jc w:val="both"/>
    </w:pPr>
    <w:rPr>
      <w:rFonts w:ascii="Arial" w:hAnsi="Arial" w:cs="Times New Roman"/>
      <w:szCs w:val="24"/>
      <w:lang w:eastAsia="de-DE"/>
    </w:rPr>
  </w:style>
  <w:style w:type="paragraph" w:styleId="berschrift1">
    <w:name w:val="heading 1"/>
    <w:basedOn w:val="Standard"/>
    <w:next w:val="Standard"/>
    <w:link w:val="berschrift1Zchn"/>
    <w:uiPriority w:val="9"/>
    <w:qFormat/>
    <w:rsid w:val="00DB1BF3"/>
    <w:pPr>
      <w:keepNext/>
      <w:keepLines/>
      <w:spacing w:before="240" w:after="240"/>
      <w:jc w:val="left"/>
      <w:outlineLvl w:val="0"/>
    </w:pPr>
    <w:rPr>
      <w:rFonts w:eastAsiaTheme="majorEastAsia" w:cstheme="majorBidi"/>
      <w:b/>
      <w:bCs/>
      <w:color w:val="000000" w:themeColor="text1"/>
      <w:sz w:val="32"/>
      <w:szCs w:val="32"/>
    </w:rPr>
  </w:style>
  <w:style w:type="paragraph" w:styleId="berschrift2">
    <w:name w:val="heading 2"/>
    <w:basedOn w:val="Standard"/>
    <w:next w:val="Standard"/>
    <w:link w:val="berschrift2Zchn"/>
    <w:uiPriority w:val="9"/>
    <w:unhideWhenUsed/>
    <w:qFormat/>
    <w:rsid w:val="00DB1BF3"/>
    <w:pPr>
      <w:keepNext/>
      <w:keepLines/>
      <w:spacing w:before="120"/>
      <w:outlineLvl w:val="1"/>
    </w:pPr>
    <w:rPr>
      <w:rFonts w:eastAsiaTheme="majorEastAsia" w:cstheme="majorBidi"/>
      <w:b/>
      <w:bCs/>
      <w:color w:val="000000" w:themeColor="text1"/>
      <w:sz w:val="26"/>
      <w:szCs w:val="26"/>
    </w:rPr>
  </w:style>
  <w:style w:type="paragraph" w:styleId="berschrift3">
    <w:name w:val="heading 3"/>
    <w:basedOn w:val="Standard"/>
    <w:next w:val="Standard"/>
    <w:link w:val="berschrift3Zchn"/>
    <w:uiPriority w:val="9"/>
    <w:unhideWhenUsed/>
    <w:qFormat/>
    <w:rsid w:val="00E90AEA"/>
    <w:pPr>
      <w:keepNext/>
      <w:keepLines/>
      <w:spacing w:before="120"/>
      <w:jc w:val="left"/>
      <w:outlineLvl w:val="2"/>
    </w:pPr>
    <w:rPr>
      <w:rFonts w:eastAsiaTheme="majorEastAsia" w:cstheme="majorBidi"/>
      <w:b/>
      <w:bCs/>
      <w:color w:val="000000" w:themeColor="text1"/>
      <w:sz w:val="24"/>
    </w:rPr>
  </w:style>
  <w:style w:type="paragraph" w:styleId="berschrift4">
    <w:name w:val="heading 4"/>
    <w:basedOn w:val="Standard"/>
    <w:next w:val="Standard"/>
    <w:link w:val="berschrift4Zchn"/>
    <w:rsid w:val="00DC48E9"/>
    <w:pPr>
      <w:keepNext/>
      <w:keepLines/>
      <w:spacing w:before="240"/>
      <w:outlineLvl w:val="3"/>
    </w:pPr>
    <w:rPr>
      <w:rFonts w:eastAsia="Times New Roman"/>
      <w:b/>
      <w:color w:val="000000"/>
      <w:lang w:eastAsia="en-US"/>
    </w:rPr>
  </w:style>
  <w:style w:type="paragraph" w:styleId="berschrift6">
    <w:name w:val="heading 6"/>
    <w:basedOn w:val="Standard"/>
    <w:next w:val="Standard"/>
    <w:link w:val="berschrift6Zchn"/>
    <w:uiPriority w:val="9"/>
    <w:semiHidden/>
    <w:unhideWhenUsed/>
    <w:qFormat/>
    <w:rsid w:val="00137038"/>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3oh-">
    <w:name w:val="_3oh-"/>
    <w:basedOn w:val="Absatz-Standardschriftart"/>
    <w:rsid w:val="000E1958"/>
  </w:style>
  <w:style w:type="paragraph" w:styleId="Sprechblasentext">
    <w:name w:val="Balloon Text"/>
    <w:basedOn w:val="Standard"/>
    <w:link w:val="SprechblasentextZchn"/>
    <w:uiPriority w:val="99"/>
    <w:semiHidden/>
    <w:unhideWhenUsed/>
    <w:rsid w:val="000E1958"/>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0E1958"/>
    <w:rPr>
      <w:rFonts w:ascii="Tahoma" w:hAnsi="Tahoma" w:cs="Tahoma"/>
      <w:sz w:val="16"/>
      <w:szCs w:val="16"/>
    </w:rPr>
  </w:style>
  <w:style w:type="paragraph" w:styleId="StandardWeb">
    <w:name w:val="Normal (Web)"/>
    <w:basedOn w:val="Standard"/>
    <w:uiPriority w:val="99"/>
    <w:unhideWhenUsed/>
    <w:rsid w:val="000C2C0B"/>
    <w:pPr>
      <w:spacing w:before="100" w:beforeAutospacing="1" w:after="100" w:afterAutospacing="1"/>
    </w:pPr>
    <w:rPr>
      <w:lang w:eastAsia="sl-SI"/>
    </w:rPr>
  </w:style>
  <w:style w:type="paragraph" w:styleId="Kopfzeile">
    <w:name w:val="header"/>
    <w:basedOn w:val="Standard"/>
    <w:link w:val="KopfzeileZchn"/>
    <w:uiPriority w:val="99"/>
    <w:unhideWhenUsed/>
    <w:rsid w:val="000C2C0B"/>
    <w:pPr>
      <w:tabs>
        <w:tab w:val="center" w:pos="4536"/>
        <w:tab w:val="right" w:pos="9072"/>
      </w:tabs>
    </w:pPr>
  </w:style>
  <w:style w:type="character" w:customStyle="1" w:styleId="KopfzeileZchn">
    <w:name w:val="Kopfzeile Zchn"/>
    <w:basedOn w:val="Absatz-Standardschriftart"/>
    <w:link w:val="Kopfzeile"/>
    <w:uiPriority w:val="99"/>
    <w:rsid w:val="000C2C0B"/>
    <w:rPr>
      <w:rFonts w:ascii="Times New Roman" w:hAnsi="Times New Roman" w:cs="Times New Roman"/>
      <w:sz w:val="24"/>
      <w:szCs w:val="24"/>
      <w:lang w:eastAsia="de-DE"/>
    </w:rPr>
  </w:style>
  <w:style w:type="paragraph" w:styleId="Fuzeile">
    <w:name w:val="footer"/>
    <w:basedOn w:val="Standard"/>
    <w:link w:val="FuzeileZchn"/>
    <w:unhideWhenUsed/>
    <w:rsid w:val="000C2C0B"/>
    <w:pPr>
      <w:tabs>
        <w:tab w:val="center" w:pos="4536"/>
        <w:tab w:val="right" w:pos="9072"/>
      </w:tabs>
    </w:pPr>
  </w:style>
  <w:style w:type="character" w:customStyle="1" w:styleId="FuzeileZchn">
    <w:name w:val="Fußzeile Zchn"/>
    <w:basedOn w:val="Absatz-Standardschriftart"/>
    <w:link w:val="Fuzeile"/>
    <w:rsid w:val="000C2C0B"/>
    <w:rPr>
      <w:rFonts w:ascii="Times New Roman" w:hAnsi="Times New Roman" w:cs="Times New Roman"/>
      <w:sz w:val="24"/>
      <w:szCs w:val="24"/>
      <w:lang w:eastAsia="de-DE"/>
    </w:rPr>
  </w:style>
  <w:style w:type="character" w:customStyle="1" w:styleId="berschrift4Zchn">
    <w:name w:val="Überschrift 4 Zchn"/>
    <w:basedOn w:val="Absatz-Standardschriftart"/>
    <w:link w:val="berschrift4"/>
    <w:rsid w:val="00DC48E9"/>
    <w:rPr>
      <w:rFonts w:ascii="Arial" w:eastAsia="Times New Roman" w:hAnsi="Arial" w:cs="Times New Roman"/>
      <w:b/>
      <w:color w:val="000000"/>
      <w:szCs w:val="24"/>
    </w:rPr>
  </w:style>
  <w:style w:type="paragraph" w:customStyle="1" w:styleId="Default">
    <w:name w:val="Default"/>
    <w:rsid w:val="0013465F"/>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Absatz-Standardschriftart"/>
    <w:uiPriority w:val="99"/>
    <w:unhideWhenUsed/>
    <w:rsid w:val="00235F5B"/>
    <w:rPr>
      <w:color w:val="7F7F7F" w:themeColor="text1" w:themeTint="80"/>
      <w:u w:val="none"/>
    </w:rPr>
  </w:style>
  <w:style w:type="character" w:styleId="Kommentarzeichen">
    <w:name w:val="annotation reference"/>
    <w:basedOn w:val="Absatz-Standardschriftart"/>
    <w:uiPriority w:val="99"/>
    <w:semiHidden/>
    <w:unhideWhenUsed/>
    <w:rsid w:val="004C5A13"/>
    <w:rPr>
      <w:sz w:val="16"/>
      <w:szCs w:val="16"/>
    </w:rPr>
  </w:style>
  <w:style w:type="paragraph" w:styleId="Kommentartext">
    <w:name w:val="annotation text"/>
    <w:basedOn w:val="Standard"/>
    <w:link w:val="KommentartextZchn"/>
    <w:uiPriority w:val="99"/>
    <w:unhideWhenUsed/>
    <w:rsid w:val="004C5A13"/>
    <w:rPr>
      <w:sz w:val="20"/>
      <w:szCs w:val="20"/>
    </w:rPr>
  </w:style>
  <w:style w:type="character" w:customStyle="1" w:styleId="KommentartextZchn">
    <w:name w:val="Kommentartext Zchn"/>
    <w:basedOn w:val="Absatz-Standardschriftart"/>
    <w:link w:val="Kommentartext"/>
    <w:uiPriority w:val="99"/>
    <w:rsid w:val="004C5A13"/>
    <w:rPr>
      <w:rFonts w:ascii="Times New Roman" w:hAnsi="Times New Roman" w:cs="Times New Roman"/>
      <w:sz w:val="20"/>
      <w:szCs w:val="20"/>
      <w:lang w:eastAsia="de-DE"/>
    </w:rPr>
  </w:style>
  <w:style w:type="paragraph" w:styleId="Kommentarthema">
    <w:name w:val="annotation subject"/>
    <w:basedOn w:val="Kommentartext"/>
    <w:next w:val="Kommentartext"/>
    <w:link w:val="KommentarthemaZchn"/>
    <w:uiPriority w:val="99"/>
    <w:semiHidden/>
    <w:unhideWhenUsed/>
    <w:rsid w:val="004C5A13"/>
    <w:rPr>
      <w:b/>
      <w:bCs/>
    </w:rPr>
  </w:style>
  <w:style w:type="character" w:customStyle="1" w:styleId="KommentarthemaZchn">
    <w:name w:val="Kommentarthema Zchn"/>
    <w:basedOn w:val="KommentartextZchn"/>
    <w:link w:val="Kommentarthema"/>
    <w:uiPriority w:val="99"/>
    <w:semiHidden/>
    <w:rsid w:val="004C5A13"/>
    <w:rPr>
      <w:rFonts w:ascii="Times New Roman" w:hAnsi="Times New Roman" w:cs="Times New Roman"/>
      <w:b/>
      <w:bCs/>
      <w:sz w:val="20"/>
      <w:szCs w:val="20"/>
      <w:lang w:eastAsia="de-DE"/>
    </w:rPr>
  </w:style>
  <w:style w:type="character" w:customStyle="1" w:styleId="berschrift6Zchn">
    <w:name w:val="Überschrift 6 Zchn"/>
    <w:basedOn w:val="Absatz-Standardschriftart"/>
    <w:link w:val="berschrift6"/>
    <w:uiPriority w:val="9"/>
    <w:semiHidden/>
    <w:rsid w:val="00137038"/>
    <w:rPr>
      <w:rFonts w:asciiTheme="majorHAnsi" w:eastAsiaTheme="majorEastAsia" w:hAnsiTheme="majorHAnsi" w:cstheme="majorBidi"/>
      <w:i/>
      <w:iCs/>
      <w:color w:val="243F60" w:themeColor="accent1" w:themeShade="7F"/>
      <w:sz w:val="24"/>
      <w:szCs w:val="24"/>
      <w:lang w:eastAsia="de-DE"/>
    </w:rPr>
  </w:style>
  <w:style w:type="character" w:customStyle="1" w:styleId="berschrift1Zchn">
    <w:name w:val="Überschrift 1 Zchn"/>
    <w:basedOn w:val="Absatz-Standardschriftart"/>
    <w:link w:val="berschrift1"/>
    <w:uiPriority w:val="9"/>
    <w:rsid w:val="00DB1BF3"/>
    <w:rPr>
      <w:rFonts w:ascii="Arial" w:eastAsiaTheme="majorEastAsia" w:hAnsi="Arial" w:cstheme="majorBidi"/>
      <w:b/>
      <w:bCs/>
      <w:color w:val="000000" w:themeColor="text1"/>
      <w:sz w:val="32"/>
      <w:szCs w:val="32"/>
      <w:lang w:eastAsia="de-DE"/>
    </w:rPr>
  </w:style>
  <w:style w:type="character" w:customStyle="1" w:styleId="berschrift2Zchn">
    <w:name w:val="Überschrift 2 Zchn"/>
    <w:basedOn w:val="Absatz-Standardschriftart"/>
    <w:link w:val="berschrift2"/>
    <w:uiPriority w:val="9"/>
    <w:rsid w:val="00DB1BF3"/>
    <w:rPr>
      <w:rFonts w:ascii="Arial" w:eastAsiaTheme="majorEastAsia" w:hAnsi="Arial" w:cstheme="majorBidi"/>
      <w:b/>
      <w:bCs/>
      <w:color w:val="000000" w:themeColor="text1"/>
      <w:sz w:val="26"/>
      <w:szCs w:val="26"/>
      <w:lang w:eastAsia="de-DE"/>
    </w:rPr>
  </w:style>
  <w:style w:type="character" w:customStyle="1" w:styleId="berschrift3Zchn">
    <w:name w:val="Überschrift 3 Zchn"/>
    <w:basedOn w:val="Absatz-Standardschriftart"/>
    <w:link w:val="berschrift3"/>
    <w:uiPriority w:val="9"/>
    <w:rsid w:val="00E90AEA"/>
    <w:rPr>
      <w:rFonts w:ascii="Arial" w:eastAsiaTheme="majorEastAsia" w:hAnsi="Arial" w:cstheme="majorBidi"/>
      <w:b/>
      <w:bCs/>
      <w:color w:val="000000" w:themeColor="text1"/>
      <w:sz w:val="24"/>
      <w:szCs w:val="24"/>
      <w:lang w:eastAsia="de-DE"/>
    </w:rPr>
  </w:style>
  <w:style w:type="paragraph" w:customStyle="1" w:styleId="Intro">
    <w:name w:val="Intro"/>
    <w:basedOn w:val="Standard"/>
    <w:qFormat/>
    <w:rsid w:val="00E90AEA"/>
    <w:rPr>
      <w:b/>
    </w:rPr>
  </w:style>
  <w:style w:type="paragraph" w:styleId="Titel">
    <w:name w:val="Title"/>
    <w:basedOn w:val="Standard"/>
    <w:next w:val="Standard"/>
    <w:link w:val="TitelZchn"/>
    <w:uiPriority w:val="10"/>
    <w:qFormat/>
    <w:rsid w:val="00062065"/>
    <w:pPr>
      <w:spacing w:after="360" w:line="240" w:lineRule="auto"/>
      <w:contextualSpacing/>
      <w:jc w:val="center"/>
    </w:pPr>
    <w:rPr>
      <w:rFonts w:eastAsiaTheme="majorEastAsia" w:cstheme="majorBidi"/>
      <w:b/>
      <w:bCs/>
      <w:smallCaps/>
      <w:color w:val="7F7F7F" w:themeColor="text1" w:themeTint="80"/>
      <w:spacing w:val="-10"/>
      <w:kern w:val="28"/>
      <w:sz w:val="56"/>
      <w:szCs w:val="56"/>
    </w:rPr>
  </w:style>
  <w:style w:type="character" w:customStyle="1" w:styleId="TitelZchn">
    <w:name w:val="Titel Zchn"/>
    <w:basedOn w:val="Absatz-Standardschriftart"/>
    <w:link w:val="Titel"/>
    <w:uiPriority w:val="10"/>
    <w:rsid w:val="00062065"/>
    <w:rPr>
      <w:rFonts w:ascii="Arial" w:eastAsiaTheme="majorEastAsia" w:hAnsi="Arial" w:cstheme="majorBidi"/>
      <w:b/>
      <w:bCs/>
      <w:smallCaps/>
      <w:color w:val="7F7F7F" w:themeColor="text1" w:themeTint="80"/>
      <w:spacing w:val="-10"/>
      <w:kern w:val="28"/>
      <w:sz w:val="56"/>
      <w:szCs w:val="56"/>
      <w:lang w:eastAsia="de-DE"/>
    </w:rPr>
  </w:style>
  <w:style w:type="paragraph" w:customStyle="1" w:styleId="StandardHeader">
    <w:name w:val="Standard Header"/>
    <w:basedOn w:val="Standard"/>
    <w:qFormat/>
    <w:rsid w:val="00062065"/>
    <w:pPr>
      <w:spacing w:line="240" w:lineRule="auto"/>
      <w:jc w:val="right"/>
    </w:pPr>
    <w:rPr>
      <w:color w:val="7F7F7F" w:themeColor="text1" w:themeTint="80"/>
      <w:sz w:val="18"/>
    </w:rPr>
  </w:style>
  <w:style w:type="character" w:styleId="Seitenzahl">
    <w:name w:val="page number"/>
    <w:basedOn w:val="Absatz-Standardschriftart"/>
    <w:uiPriority w:val="99"/>
    <w:semiHidden/>
    <w:unhideWhenUsed/>
    <w:rsid w:val="004138D3"/>
  </w:style>
  <w:style w:type="paragraph" w:customStyle="1" w:styleId="Info">
    <w:name w:val="Info"/>
    <w:basedOn w:val="Intro"/>
    <w:qFormat/>
    <w:rsid w:val="00335F46"/>
    <w:rPr>
      <w:b w:val="0"/>
      <w:i/>
      <w:lang w:val="en-US"/>
    </w:rPr>
  </w:style>
  <w:style w:type="paragraph" w:styleId="Listenabsatz">
    <w:name w:val="List Paragraph"/>
    <w:basedOn w:val="Standard"/>
    <w:uiPriority w:val="34"/>
    <w:qFormat/>
    <w:rsid w:val="00CE54E7"/>
    <w:pPr>
      <w:ind w:left="720"/>
      <w:contextualSpacing/>
    </w:pPr>
  </w:style>
  <w:style w:type="table" w:styleId="Tabellenraster">
    <w:name w:val="Table Grid"/>
    <w:basedOn w:val="NormaleTabelle"/>
    <w:uiPriority w:val="59"/>
    <w:rsid w:val="00593A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bsatz-Standardschriftart"/>
    <w:rsid w:val="00593A0B"/>
  </w:style>
  <w:style w:type="paragraph" w:customStyle="1" w:styleId="p1">
    <w:name w:val="p1"/>
    <w:basedOn w:val="Standard"/>
    <w:rsid w:val="00593A0B"/>
    <w:pPr>
      <w:spacing w:after="0" w:line="240" w:lineRule="auto"/>
      <w:jc w:val="left"/>
    </w:pPr>
    <w:rPr>
      <w:rFonts w:ascii="Tahoma" w:hAnsi="Tahoma" w:cs="Tahoma"/>
      <w:sz w:val="17"/>
      <w:szCs w:val="17"/>
    </w:rPr>
  </w:style>
  <w:style w:type="paragraph" w:styleId="Inhaltsverzeichnisberschrift">
    <w:name w:val="TOC Heading"/>
    <w:basedOn w:val="berschrift1"/>
    <w:next w:val="Standard"/>
    <w:uiPriority w:val="39"/>
    <w:unhideWhenUsed/>
    <w:qFormat/>
    <w:rsid w:val="00235F5B"/>
    <w:pPr>
      <w:spacing w:before="480" w:after="0" w:line="276" w:lineRule="auto"/>
      <w:outlineLvl w:val="9"/>
    </w:pPr>
    <w:rPr>
      <w:sz w:val="28"/>
      <w:szCs w:val="28"/>
    </w:rPr>
  </w:style>
  <w:style w:type="paragraph" w:styleId="Verzeichnis1">
    <w:name w:val="toc 1"/>
    <w:basedOn w:val="Standard"/>
    <w:next w:val="Standard"/>
    <w:autoRedefine/>
    <w:uiPriority w:val="39"/>
    <w:unhideWhenUsed/>
    <w:rsid w:val="00235F5B"/>
    <w:pPr>
      <w:spacing w:before="120" w:after="0"/>
      <w:jc w:val="left"/>
    </w:pPr>
    <w:rPr>
      <w:b/>
      <w:bCs/>
      <w:szCs w:val="22"/>
    </w:rPr>
  </w:style>
  <w:style w:type="paragraph" w:styleId="Verzeichnis2">
    <w:name w:val="toc 2"/>
    <w:basedOn w:val="Standard"/>
    <w:next w:val="Standard"/>
    <w:autoRedefine/>
    <w:uiPriority w:val="39"/>
    <w:unhideWhenUsed/>
    <w:rsid w:val="00493B42"/>
    <w:pPr>
      <w:spacing w:after="0" w:line="240" w:lineRule="auto"/>
      <w:ind w:left="220"/>
      <w:jc w:val="left"/>
    </w:pPr>
    <w:rPr>
      <w:i/>
      <w:iCs/>
      <w:szCs w:val="22"/>
    </w:rPr>
  </w:style>
  <w:style w:type="paragraph" w:styleId="Verzeichnis3">
    <w:name w:val="toc 3"/>
    <w:basedOn w:val="Standard"/>
    <w:next w:val="Standard"/>
    <w:autoRedefine/>
    <w:uiPriority w:val="39"/>
    <w:unhideWhenUsed/>
    <w:rsid w:val="004E4A00"/>
    <w:pPr>
      <w:spacing w:after="0"/>
      <w:ind w:left="440"/>
      <w:jc w:val="left"/>
    </w:pPr>
    <w:rPr>
      <w:rFonts w:asciiTheme="minorHAnsi" w:hAnsiTheme="minorHAnsi"/>
      <w:szCs w:val="22"/>
    </w:rPr>
  </w:style>
  <w:style w:type="paragraph" w:styleId="Verzeichnis4">
    <w:name w:val="toc 4"/>
    <w:basedOn w:val="Standard"/>
    <w:next w:val="Standard"/>
    <w:autoRedefine/>
    <w:uiPriority w:val="39"/>
    <w:semiHidden/>
    <w:unhideWhenUsed/>
    <w:rsid w:val="004E4A00"/>
    <w:pPr>
      <w:spacing w:after="0"/>
      <w:ind w:left="660"/>
      <w:jc w:val="left"/>
    </w:pPr>
    <w:rPr>
      <w:rFonts w:asciiTheme="minorHAnsi" w:hAnsiTheme="minorHAnsi"/>
      <w:sz w:val="20"/>
      <w:szCs w:val="20"/>
    </w:rPr>
  </w:style>
  <w:style w:type="paragraph" w:styleId="Verzeichnis5">
    <w:name w:val="toc 5"/>
    <w:basedOn w:val="Standard"/>
    <w:next w:val="Standard"/>
    <w:autoRedefine/>
    <w:uiPriority w:val="39"/>
    <w:semiHidden/>
    <w:unhideWhenUsed/>
    <w:rsid w:val="004E4A00"/>
    <w:pPr>
      <w:spacing w:after="0"/>
      <w:ind w:left="880"/>
      <w:jc w:val="left"/>
    </w:pPr>
    <w:rPr>
      <w:rFonts w:asciiTheme="minorHAnsi" w:hAnsiTheme="minorHAnsi"/>
      <w:sz w:val="20"/>
      <w:szCs w:val="20"/>
    </w:rPr>
  </w:style>
  <w:style w:type="paragraph" w:styleId="Verzeichnis6">
    <w:name w:val="toc 6"/>
    <w:basedOn w:val="Standard"/>
    <w:next w:val="Standard"/>
    <w:autoRedefine/>
    <w:uiPriority w:val="39"/>
    <w:semiHidden/>
    <w:unhideWhenUsed/>
    <w:rsid w:val="004E4A00"/>
    <w:pPr>
      <w:spacing w:after="0"/>
      <w:ind w:left="1100"/>
      <w:jc w:val="left"/>
    </w:pPr>
    <w:rPr>
      <w:rFonts w:asciiTheme="minorHAnsi" w:hAnsiTheme="minorHAnsi"/>
      <w:sz w:val="20"/>
      <w:szCs w:val="20"/>
    </w:rPr>
  </w:style>
  <w:style w:type="paragraph" w:styleId="Verzeichnis7">
    <w:name w:val="toc 7"/>
    <w:basedOn w:val="Standard"/>
    <w:next w:val="Standard"/>
    <w:autoRedefine/>
    <w:uiPriority w:val="39"/>
    <w:semiHidden/>
    <w:unhideWhenUsed/>
    <w:rsid w:val="004E4A00"/>
    <w:pPr>
      <w:spacing w:after="0"/>
      <w:ind w:left="1320"/>
      <w:jc w:val="left"/>
    </w:pPr>
    <w:rPr>
      <w:rFonts w:asciiTheme="minorHAnsi" w:hAnsiTheme="minorHAnsi"/>
      <w:sz w:val="20"/>
      <w:szCs w:val="20"/>
    </w:rPr>
  </w:style>
  <w:style w:type="paragraph" w:styleId="Verzeichnis8">
    <w:name w:val="toc 8"/>
    <w:basedOn w:val="Standard"/>
    <w:next w:val="Standard"/>
    <w:autoRedefine/>
    <w:uiPriority w:val="39"/>
    <w:semiHidden/>
    <w:unhideWhenUsed/>
    <w:rsid w:val="004E4A00"/>
    <w:pPr>
      <w:spacing w:after="0"/>
      <w:ind w:left="1540"/>
      <w:jc w:val="left"/>
    </w:pPr>
    <w:rPr>
      <w:rFonts w:asciiTheme="minorHAnsi" w:hAnsiTheme="minorHAnsi"/>
      <w:sz w:val="20"/>
      <w:szCs w:val="20"/>
    </w:rPr>
  </w:style>
  <w:style w:type="paragraph" w:styleId="Verzeichnis9">
    <w:name w:val="toc 9"/>
    <w:basedOn w:val="Standard"/>
    <w:next w:val="Standard"/>
    <w:autoRedefine/>
    <w:uiPriority w:val="39"/>
    <w:semiHidden/>
    <w:unhideWhenUsed/>
    <w:rsid w:val="004E4A00"/>
    <w:pPr>
      <w:spacing w:after="0"/>
      <w:ind w:left="1760"/>
      <w:jc w:val="left"/>
    </w:pPr>
    <w:rPr>
      <w:rFonts w:asciiTheme="minorHAnsi" w:hAnsiTheme="minorHAnsi"/>
      <w:sz w:val="20"/>
      <w:szCs w:val="20"/>
    </w:rPr>
  </w:style>
  <w:style w:type="character" w:styleId="NichtaufgelsteErwhnung">
    <w:name w:val="Unresolved Mention"/>
    <w:basedOn w:val="Absatz-Standardschriftart"/>
    <w:uiPriority w:val="99"/>
    <w:rsid w:val="001815D5"/>
    <w:rPr>
      <w:color w:val="808080"/>
      <w:shd w:val="clear" w:color="auto" w:fill="E6E6E6"/>
    </w:rPr>
  </w:style>
  <w:style w:type="paragraph" w:customStyle="1" w:styleId="Bildunterschrift">
    <w:name w:val="Bildunterschrift"/>
    <w:basedOn w:val="Info"/>
    <w:qFormat/>
    <w:rsid w:val="001B0821"/>
    <w:pPr>
      <w:spacing w:after="240" w:line="276" w:lineRule="auto"/>
    </w:pPr>
    <w:rPr>
      <w:color w:val="7F7F7F" w:themeColor="text1" w:themeTint="80"/>
      <w:sz w:val="20"/>
      <w:lang w:val="de-DE"/>
    </w:rPr>
  </w:style>
  <w:style w:type="paragraph" w:customStyle="1" w:styleId="Kleingedrucktes">
    <w:name w:val="Kleingedrucktes"/>
    <w:basedOn w:val="Standard"/>
    <w:qFormat/>
    <w:rsid w:val="008843EA"/>
    <w:pPr>
      <w:spacing w:line="276" w:lineRule="auto"/>
      <w:jc w:val="left"/>
    </w:pPr>
    <w:rPr>
      <w:sz w:val="18"/>
      <w:szCs w:val="18"/>
    </w:rPr>
  </w:style>
  <w:style w:type="table" w:styleId="Gitternetztabelle4Akzent3">
    <w:name w:val="Grid Table 4 Accent 3"/>
    <w:basedOn w:val="NormaleTabelle"/>
    <w:uiPriority w:val="49"/>
    <w:rsid w:val="008843EA"/>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Intro0">
    <w:name w:val="@Intro"/>
    <w:basedOn w:val="Standard"/>
    <w:qFormat/>
    <w:rsid w:val="000114EE"/>
    <w:rPr>
      <w:b/>
    </w:rPr>
  </w:style>
  <w:style w:type="character" w:styleId="BesuchterLink">
    <w:name w:val="FollowedHyperlink"/>
    <w:basedOn w:val="Absatz-Standardschriftart"/>
    <w:uiPriority w:val="99"/>
    <w:semiHidden/>
    <w:unhideWhenUsed/>
    <w:rsid w:val="00E32214"/>
    <w:rPr>
      <w:color w:val="800080" w:themeColor="followedHyperlink"/>
      <w:u w:val="single"/>
    </w:rPr>
  </w:style>
  <w:style w:type="table" w:customStyle="1" w:styleId="Tabellenraster1">
    <w:name w:val="Tabellenraster1"/>
    <w:basedOn w:val="NormaleTabelle"/>
    <w:next w:val="Tabellenraster"/>
    <w:uiPriority w:val="59"/>
    <w:rsid w:val="005754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Text">
    <w:name w:val="Standard - Text"/>
    <w:basedOn w:val="Standard"/>
    <w:qFormat/>
    <w:rsid w:val="002F17A1"/>
  </w:style>
  <w:style w:type="paragraph" w:styleId="KeinLeerraum">
    <w:name w:val="No Spacing"/>
    <w:uiPriority w:val="1"/>
    <w:qFormat/>
    <w:rsid w:val="00740818"/>
    <w:pPr>
      <w:spacing w:after="0" w:line="240" w:lineRule="auto"/>
      <w:jc w:val="both"/>
    </w:pPr>
    <w:rPr>
      <w:rFonts w:ascii="Arial" w:hAnsi="Arial" w:cs="Times New Roman"/>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35901">
      <w:bodyDiv w:val="1"/>
      <w:marLeft w:val="0"/>
      <w:marRight w:val="0"/>
      <w:marTop w:val="0"/>
      <w:marBottom w:val="0"/>
      <w:divBdr>
        <w:top w:val="none" w:sz="0" w:space="0" w:color="auto"/>
        <w:left w:val="none" w:sz="0" w:space="0" w:color="auto"/>
        <w:bottom w:val="none" w:sz="0" w:space="0" w:color="auto"/>
        <w:right w:val="none" w:sz="0" w:space="0" w:color="auto"/>
      </w:divBdr>
    </w:div>
    <w:div w:id="6715759">
      <w:bodyDiv w:val="1"/>
      <w:marLeft w:val="0"/>
      <w:marRight w:val="0"/>
      <w:marTop w:val="0"/>
      <w:marBottom w:val="0"/>
      <w:divBdr>
        <w:top w:val="none" w:sz="0" w:space="0" w:color="auto"/>
        <w:left w:val="none" w:sz="0" w:space="0" w:color="auto"/>
        <w:bottom w:val="none" w:sz="0" w:space="0" w:color="auto"/>
        <w:right w:val="none" w:sz="0" w:space="0" w:color="auto"/>
      </w:divBdr>
    </w:div>
    <w:div w:id="46030594">
      <w:bodyDiv w:val="1"/>
      <w:marLeft w:val="0"/>
      <w:marRight w:val="0"/>
      <w:marTop w:val="0"/>
      <w:marBottom w:val="0"/>
      <w:divBdr>
        <w:top w:val="none" w:sz="0" w:space="0" w:color="auto"/>
        <w:left w:val="none" w:sz="0" w:space="0" w:color="auto"/>
        <w:bottom w:val="none" w:sz="0" w:space="0" w:color="auto"/>
        <w:right w:val="none" w:sz="0" w:space="0" w:color="auto"/>
      </w:divBdr>
    </w:div>
    <w:div w:id="49618396">
      <w:bodyDiv w:val="1"/>
      <w:marLeft w:val="0"/>
      <w:marRight w:val="0"/>
      <w:marTop w:val="0"/>
      <w:marBottom w:val="0"/>
      <w:divBdr>
        <w:top w:val="none" w:sz="0" w:space="0" w:color="auto"/>
        <w:left w:val="none" w:sz="0" w:space="0" w:color="auto"/>
        <w:bottom w:val="none" w:sz="0" w:space="0" w:color="auto"/>
        <w:right w:val="none" w:sz="0" w:space="0" w:color="auto"/>
      </w:divBdr>
    </w:div>
    <w:div w:id="73208503">
      <w:bodyDiv w:val="1"/>
      <w:marLeft w:val="0"/>
      <w:marRight w:val="0"/>
      <w:marTop w:val="0"/>
      <w:marBottom w:val="0"/>
      <w:divBdr>
        <w:top w:val="none" w:sz="0" w:space="0" w:color="auto"/>
        <w:left w:val="none" w:sz="0" w:space="0" w:color="auto"/>
        <w:bottom w:val="none" w:sz="0" w:space="0" w:color="auto"/>
        <w:right w:val="none" w:sz="0" w:space="0" w:color="auto"/>
      </w:divBdr>
    </w:div>
    <w:div w:id="83841775">
      <w:bodyDiv w:val="1"/>
      <w:marLeft w:val="0"/>
      <w:marRight w:val="0"/>
      <w:marTop w:val="0"/>
      <w:marBottom w:val="0"/>
      <w:divBdr>
        <w:top w:val="none" w:sz="0" w:space="0" w:color="auto"/>
        <w:left w:val="none" w:sz="0" w:space="0" w:color="auto"/>
        <w:bottom w:val="none" w:sz="0" w:space="0" w:color="auto"/>
        <w:right w:val="none" w:sz="0" w:space="0" w:color="auto"/>
      </w:divBdr>
    </w:div>
    <w:div w:id="166134726">
      <w:bodyDiv w:val="1"/>
      <w:marLeft w:val="0"/>
      <w:marRight w:val="0"/>
      <w:marTop w:val="0"/>
      <w:marBottom w:val="0"/>
      <w:divBdr>
        <w:top w:val="none" w:sz="0" w:space="0" w:color="auto"/>
        <w:left w:val="none" w:sz="0" w:space="0" w:color="auto"/>
        <w:bottom w:val="none" w:sz="0" w:space="0" w:color="auto"/>
        <w:right w:val="none" w:sz="0" w:space="0" w:color="auto"/>
      </w:divBdr>
    </w:div>
    <w:div w:id="188446701">
      <w:bodyDiv w:val="1"/>
      <w:marLeft w:val="0"/>
      <w:marRight w:val="0"/>
      <w:marTop w:val="0"/>
      <w:marBottom w:val="0"/>
      <w:divBdr>
        <w:top w:val="none" w:sz="0" w:space="0" w:color="auto"/>
        <w:left w:val="none" w:sz="0" w:space="0" w:color="auto"/>
        <w:bottom w:val="none" w:sz="0" w:space="0" w:color="auto"/>
        <w:right w:val="none" w:sz="0" w:space="0" w:color="auto"/>
      </w:divBdr>
    </w:div>
    <w:div w:id="199707781">
      <w:bodyDiv w:val="1"/>
      <w:marLeft w:val="0"/>
      <w:marRight w:val="0"/>
      <w:marTop w:val="0"/>
      <w:marBottom w:val="0"/>
      <w:divBdr>
        <w:top w:val="none" w:sz="0" w:space="0" w:color="auto"/>
        <w:left w:val="none" w:sz="0" w:space="0" w:color="auto"/>
        <w:bottom w:val="none" w:sz="0" w:space="0" w:color="auto"/>
        <w:right w:val="none" w:sz="0" w:space="0" w:color="auto"/>
      </w:divBdr>
    </w:div>
    <w:div w:id="206571076">
      <w:bodyDiv w:val="1"/>
      <w:marLeft w:val="0"/>
      <w:marRight w:val="0"/>
      <w:marTop w:val="0"/>
      <w:marBottom w:val="0"/>
      <w:divBdr>
        <w:top w:val="none" w:sz="0" w:space="0" w:color="auto"/>
        <w:left w:val="none" w:sz="0" w:space="0" w:color="auto"/>
        <w:bottom w:val="none" w:sz="0" w:space="0" w:color="auto"/>
        <w:right w:val="none" w:sz="0" w:space="0" w:color="auto"/>
      </w:divBdr>
    </w:div>
    <w:div w:id="267547448">
      <w:bodyDiv w:val="1"/>
      <w:marLeft w:val="0"/>
      <w:marRight w:val="0"/>
      <w:marTop w:val="0"/>
      <w:marBottom w:val="0"/>
      <w:divBdr>
        <w:top w:val="none" w:sz="0" w:space="0" w:color="auto"/>
        <w:left w:val="none" w:sz="0" w:space="0" w:color="auto"/>
        <w:bottom w:val="none" w:sz="0" w:space="0" w:color="auto"/>
        <w:right w:val="none" w:sz="0" w:space="0" w:color="auto"/>
      </w:divBdr>
    </w:div>
    <w:div w:id="298190213">
      <w:bodyDiv w:val="1"/>
      <w:marLeft w:val="0"/>
      <w:marRight w:val="0"/>
      <w:marTop w:val="0"/>
      <w:marBottom w:val="0"/>
      <w:divBdr>
        <w:top w:val="none" w:sz="0" w:space="0" w:color="auto"/>
        <w:left w:val="none" w:sz="0" w:space="0" w:color="auto"/>
        <w:bottom w:val="none" w:sz="0" w:space="0" w:color="auto"/>
        <w:right w:val="none" w:sz="0" w:space="0" w:color="auto"/>
      </w:divBdr>
    </w:div>
    <w:div w:id="326439369">
      <w:bodyDiv w:val="1"/>
      <w:marLeft w:val="0"/>
      <w:marRight w:val="0"/>
      <w:marTop w:val="0"/>
      <w:marBottom w:val="0"/>
      <w:divBdr>
        <w:top w:val="none" w:sz="0" w:space="0" w:color="auto"/>
        <w:left w:val="none" w:sz="0" w:space="0" w:color="auto"/>
        <w:bottom w:val="none" w:sz="0" w:space="0" w:color="auto"/>
        <w:right w:val="none" w:sz="0" w:space="0" w:color="auto"/>
      </w:divBdr>
    </w:div>
    <w:div w:id="385496409">
      <w:bodyDiv w:val="1"/>
      <w:marLeft w:val="0"/>
      <w:marRight w:val="0"/>
      <w:marTop w:val="0"/>
      <w:marBottom w:val="0"/>
      <w:divBdr>
        <w:top w:val="none" w:sz="0" w:space="0" w:color="auto"/>
        <w:left w:val="none" w:sz="0" w:space="0" w:color="auto"/>
        <w:bottom w:val="none" w:sz="0" w:space="0" w:color="auto"/>
        <w:right w:val="none" w:sz="0" w:space="0" w:color="auto"/>
      </w:divBdr>
    </w:div>
    <w:div w:id="410736760">
      <w:bodyDiv w:val="1"/>
      <w:marLeft w:val="0"/>
      <w:marRight w:val="0"/>
      <w:marTop w:val="0"/>
      <w:marBottom w:val="0"/>
      <w:divBdr>
        <w:top w:val="none" w:sz="0" w:space="0" w:color="auto"/>
        <w:left w:val="none" w:sz="0" w:space="0" w:color="auto"/>
        <w:bottom w:val="none" w:sz="0" w:space="0" w:color="auto"/>
        <w:right w:val="none" w:sz="0" w:space="0" w:color="auto"/>
      </w:divBdr>
    </w:div>
    <w:div w:id="422335316">
      <w:bodyDiv w:val="1"/>
      <w:marLeft w:val="0"/>
      <w:marRight w:val="0"/>
      <w:marTop w:val="0"/>
      <w:marBottom w:val="0"/>
      <w:divBdr>
        <w:top w:val="none" w:sz="0" w:space="0" w:color="auto"/>
        <w:left w:val="none" w:sz="0" w:space="0" w:color="auto"/>
        <w:bottom w:val="none" w:sz="0" w:space="0" w:color="auto"/>
        <w:right w:val="none" w:sz="0" w:space="0" w:color="auto"/>
      </w:divBdr>
    </w:div>
    <w:div w:id="436365188">
      <w:bodyDiv w:val="1"/>
      <w:marLeft w:val="0"/>
      <w:marRight w:val="0"/>
      <w:marTop w:val="0"/>
      <w:marBottom w:val="0"/>
      <w:divBdr>
        <w:top w:val="none" w:sz="0" w:space="0" w:color="auto"/>
        <w:left w:val="none" w:sz="0" w:space="0" w:color="auto"/>
        <w:bottom w:val="none" w:sz="0" w:space="0" w:color="auto"/>
        <w:right w:val="none" w:sz="0" w:space="0" w:color="auto"/>
      </w:divBdr>
    </w:div>
    <w:div w:id="446778813">
      <w:bodyDiv w:val="1"/>
      <w:marLeft w:val="0"/>
      <w:marRight w:val="0"/>
      <w:marTop w:val="0"/>
      <w:marBottom w:val="0"/>
      <w:divBdr>
        <w:top w:val="none" w:sz="0" w:space="0" w:color="auto"/>
        <w:left w:val="none" w:sz="0" w:space="0" w:color="auto"/>
        <w:bottom w:val="none" w:sz="0" w:space="0" w:color="auto"/>
        <w:right w:val="none" w:sz="0" w:space="0" w:color="auto"/>
      </w:divBdr>
    </w:div>
    <w:div w:id="452528869">
      <w:bodyDiv w:val="1"/>
      <w:marLeft w:val="0"/>
      <w:marRight w:val="0"/>
      <w:marTop w:val="0"/>
      <w:marBottom w:val="0"/>
      <w:divBdr>
        <w:top w:val="none" w:sz="0" w:space="0" w:color="auto"/>
        <w:left w:val="none" w:sz="0" w:space="0" w:color="auto"/>
        <w:bottom w:val="none" w:sz="0" w:space="0" w:color="auto"/>
        <w:right w:val="none" w:sz="0" w:space="0" w:color="auto"/>
      </w:divBdr>
    </w:div>
    <w:div w:id="483352477">
      <w:bodyDiv w:val="1"/>
      <w:marLeft w:val="0"/>
      <w:marRight w:val="0"/>
      <w:marTop w:val="0"/>
      <w:marBottom w:val="0"/>
      <w:divBdr>
        <w:top w:val="none" w:sz="0" w:space="0" w:color="auto"/>
        <w:left w:val="none" w:sz="0" w:space="0" w:color="auto"/>
        <w:bottom w:val="none" w:sz="0" w:space="0" w:color="auto"/>
        <w:right w:val="none" w:sz="0" w:space="0" w:color="auto"/>
      </w:divBdr>
    </w:div>
    <w:div w:id="484130496">
      <w:bodyDiv w:val="1"/>
      <w:marLeft w:val="0"/>
      <w:marRight w:val="0"/>
      <w:marTop w:val="0"/>
      <w:marBottom w:val="0"/>
      <w:divBdr>
        <w:top w:val="none" w:sz="0" w:space="0" w:color="auto"/>
        <w:left w:val="none" w:sz="0" w:space="0" w:color="auto"/>
        <w:bottom w:val="none" w:sz="0" w:space="0" w:color="auto"/>
        <w:right w:val="none" w:sz="0" w:space="0" w:color="auto"/>
      </w:divBdr>
    </w:div>
    <w:div w:id="503980815">
      <w:bodyDiv w:val="1"/>
      <w:marLeft w:val="0"/>
      <w:marRight w:val="0"/>
      <w:marTop w:val="0"/>
      <w:marBottom w:val="0"/>
      <w:divBdr>
        <w:top w:val="none" w:sz="0" w:space="0" w:color="auto"/>
        <w:left w:val="none" w:sz="0" w:space="0" w:color="auto"/>
        <w:bottom w:val="none" w:sz="0" w:space="0" w:color="auto"/>
        <w:right w:val="none" w:sz="0" w:space="0" w:color="auto"/>
      </w:divBdr>
    </w:div>
    <w:div w:id="559367233">
      <w:bodyDiv w:val="1"/>
      <w:marLeft w:val="0"/>
      <w:marRight w:val="0"/>
      <w:marTop w:val="0"/>
      <w:marBottom w:val="0"/>
      <w:divBdr>
        <w:top w:val="none" w:sz="0" w:space="0" w:color="auto"/>
        <w:left w:val="none" w:sz="0" w:space="0" w:color="auto"/>
        <w:bottom w:val="none" w:sz="0" w:space="0" w:color="auto"/>
        <w:right w:val="none" w:sz="0" w:space="0" w:color="auto"/>
      </w:divBdr>
    </w:div>
    <w:div w:id="589243555">
      <w:bodyDiv w:val="1"/>
      <w:marLeft w:val="0"/>
      <w:marRight w:val="0"/>
      <w:marTop w:val="0"/>
      <w:marBottom w:val="0"/>
      <w:divBdr>
        <w:top w:val="none" w:sz="0" w:space="0" w:color="auto"/>
        <w:left w:val="none" w:sz="0" w:space="0" w:color="auto"/>
        <w:bottom w:val="none" w:sz="0" w:space="0" w:color="auto"/>
        <w:right w:val="none" w:sz="0" w:space="0" w:color="auto"/>
      </w:divBdr>
    </w:div>
    <w:div w:id="611322140">
      <w:bodyDiv w:val="1"/>
      <w:marLeft w:val="0"/>
      <w:marRight w:val="0"/>
      <w:marTop w:val="0"/>
      <w:marBottom w:val="0"/>
      <w:divBdr>
        <w:top w:val="none" w:sz="0" w:space="0" w:color="auto"/>
        <w:left w:val="none" w:sz="0" w:space="0" w:color="auto"/>
        <w:bottom w:val="none" w:sz="0" w:space="0" w:color="auto"/>
        <w:right w:val="none" w:sz="0" w:space="0" w:color="auto"/>
      </w:divBdr>
    </w:div>
    <w:div w:id="626206042">
      <w:bodyDiv w:val="1"/>
      <w:marLeft w:val="0"/>
      <w:marRight w:val="0"/>
      <w:marTop w:val="0"/>
      <w:marBottom w:val="0"/>
      <w:divBdr>
        <w:top w:val="none" w:sz="0" w:space="0" w:color="auto"/>
        <w:left w:val="none" w:sz="0" w:space="0" w:color="auto"/>
        <w:bottom w:val="none" w:sz="0" w:space="0" w:color="auto"/>
        <w:right w:val="none" w:sz="0" w:space="0" w:color="auto"/>
      </w:divBdr>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58996899">
      <w:bodyDiv w:val="1"/>
      <w:marLeft w:val="0"/>
      <w:marRight w:val="0"/>
      <w:marTop w:val="0"/>
      <w:marBottom w:val="0"/>
      <w:divBdr>
        <w:top w:val="none" w:sz="0" w:space="0" w:color="auto"/>
        <w:left w:val="none" w:sz="0" w:space="0" w:color="auto"/>
        <w:bottom w:val="none" w:sz="0" w:space="0" w:color="auto"/>
        <w:right w:val="none" w:sz="0" w:space="0" w:color="auto"/>
      </w:divBdr>
    </w:div>
    <w:div w:id="678386934">
      <w:bodyDiv w:val="1"/>
      <w:marLeft w:val="0"/>
      <w:marRight w:val="0"/>
      <w:marTop w:val="0"/>
      <w:marBottom w:val="0"/>
      <w:divBdr>
        <w:top w:val="none" w:sz="0" w:space="0" w:color="auto"/>
        <w:left w:val="none" w:sz="0" w:space="0" w:color="auto"/>
        <w:bottom w:val="none" w:sz="0" w:space="0" w:color="auto"/>
        <w:right w:val="none" w:sz="0" w:space="0" w:color="auto"/>
      </w:divBdr>
    </w:div>
    <w:div w:id="735860918">
      <w:bodyDiv w:val="1"/>
      <w:marLeft w:val="0"/>
      <w:marRight w:val="0"/>
      <w:marTop w:val="0"/>
      <w:marBottom w:val="0"/>
      <w:divBdr>
        <w:top w:val="none" w:sz="0" w:space="0" w:color="auto"/>
        <w:left w:val="none" w:sz="0" w:space="0" w:color="auto"/>
        <w:bottom w:val="none" w:sz="0" w:space="0" w:color="auto"/>
        <w:right w:val="none" w:sz="0" w:space="0" w:color="auto"/>
      </w:divBdr>
    </w:div>
    <w:div w:id="805704642">
      <w:bodyDiv w:val="1"/>
      <w:marLeft w:val="0"/>
      <w:marRight w:val="0"/>
      <w:marTop w:val="0"/>
      <w:marBottom w:val="0"/>
      <w:divBdr>
        <w:top w:val="none" w:sz="0" w:space="0" w:color="auto"/>
        <w:left w:val="none" w:sz="0" w:space="0" w:color="auto"/>
        <w:bottom w:val="none" w:sz="0" w:space="0" w:color="auto"/>
        <w:right w:val="none" w:sz="0" w:space="0" w:color="auto"/>
      </w:divBdr>
    </w:div>
    <w:div w:id="811406666">
      <w:bodyDiv w:val="1"/>
      <w:marLeft w:val="0"/>
      <w:marRight w:val="0"/>
      <w:marTop w:val="0"/>
      <w:marBottom w:val="0"/>
      <w:divBdr>
        <w:top w:val="none" w:sz="0" w:space="0" w:color="auto"/>
        <w:left w:val="none" w:sz="0" w:space="0" w:color="auto"/>
        <w:bottom w:val="none" w:sz="0" w:space="0" w:color="auto"/>
        <w:right w:val="none" w:sz="0" w:space="0" w:color="auto"/>
      </w:divBdr>
    </w:div>
    <w:div w:id="892035609">
      <w:bodyDiv w:val="1"/>
      <w:marLeft w:val="0"/>
      <w:marRight w:val="0"/>
      <w:marTop w:val="0"/>
      <w:marBottom w:val="0"/>
      <w:divBdr>
        <w:top w:val="none" w:sz="0" w:space="0" w:color="auto"/>
        <w:left w:val="none" w:sz="0" w:space="0" w:color="auto"/>
        <w:bottom w:val="none" w:sz="0" w:space="0" w:color="auto"/>
        <w:right w:val="none" w:sz="0" w:space="0" w:color="auto"/>
      </w:divBdr>
    </w:div>
    <w:div w:id="931084542">
      <w:bodyDiv w:val="1"/>
      <w:marLeft w:val="0"/>
      <w:marRight w:val="0"/>
      <w:marTop w:val="0"/>
      <w:marBottom w:val="0"/>
      <w:divBdr>
        <w:top w:val="none" w:sz="0" w:space="0" w:color="auto"/>
        <w:left w:val="none" w:sz="0" w:space="0" w:color="auto"/>
        <w:bottom w:val="none" w:sz="0" w:space="0" w:color="auto"/>
        <w:right w:val="none" w:sz="0" w:space="0" w:color="auto"/>
      </w:divBdr>
    </w:div>
    <w:div w:id="950553516">
      <w:bodyDiv w:val="1"/>
      <w:marLeft w:val="0"/>
      <w:marRight w:val="0"/>
      <w:marTop w:val="0"/>
      <w:marBottom w:val="0"/>
      <w:divBdr>
        <w:top w:val="none" w:sz="0" w:space="0" w:color="auto"/>
        <w:left w:val="none" w:sz="0" w:space="0" w:color="auto"/>
        <w:bottom w:val="none" w:sz="0" w:space="0" w:color="auto"/>
        <w:right w:val="none" w:sz="0" w:space="0" w:color="auto"/>
      </w:divBdr>
    </w:div>
    <w:div w:id="1039890323">
      <w:bodyDiv w:val="1"/>
      <w:marLeft w:val="0"/>
      <w:marRight w:val="0"/>
      <w:marTop w:val="0"/>
      <w:marBottom w:val="0"/>
      <w:divBdr>
        <w:top w:val="none" w:sz="0" w:space="0" w:color="auto"/>
        <w:left w:val="none" w:sz="0" w:space="0" w:color="auto"/>
        <w:bottom w:val="none" w:sz="0" w:space="0" w:color="auto"/>
        <w:right w:val="none" w:sz="0" w:space="0" w:color="auto"/>
      </w:divBdr>
    </w:div>
    <w:div w:id="1045788033">
      <w:bodyDiv w:val="1"/>
      <w:marLeft w:val="0"/>
      <w:marRight w:val="0"/>
      <w:marTop w:val="0"/>
      <w:marBottom w:val="0"/>
      <w:divBdr>
        <w:top w:val="none" w:sz="0" w:space="0" w:color="auto"/>
        <w:left w:val="none" w:sz="0" w:space="0" w:color="auto"/>
        <w:bottom w:val="none" w:sz="0" w:space="0" w:color="auto"/>
        <w:right w:val="none" w:sz="0" w:space="0" w:color="auto"/>
      </w:divBdr>
    </w:div>
    <w:div w:id="1091312397">
      <w:bodyDiv w:val="1"/>
      <w:marLeft w:val="0"/>
      <w:marRight w:val="0"/>
      <w:marTop w:val="0"/>
      <w:marBottom w:val="0"/>
      <w:divBdr>
        <w:top w:val="none" w:sz="0" w:space="0" w:color="auto"/>
        <w:left w:val="none" w:sz="0" w:space="0" w:color="auto"/>
        <w:bottom w:val="none" w:sz="0" w:space="0" w:color="auto"/>
        <w:right w:val="none" w:sz="0" w:space="0" w:color="auto"/>
      </w:divBdr>
    </w:div>
    <w:div w:id="1104501386">
      <w:bodyDiv w:val="1"/>
      <w:marLeft w:val="0"/>
      <w:marRight w:val="0"/>
      <w:marTop w:val="0"/>
      <w:marBottom w:val="0"/>
      <w:divBdr>
        <w:top w:val="none" w:sz="0" w:space="0" w:color="auto"/>
        <w:left w:val="none" w:sz="0" w:space="0" w:color="auto"/>
        <w:bottom w:val="none" w:sz="0" w:space="0" w:color="auto"/>
        <w:right w:val="none" w:sz="0" w:space="0" w:color="auto"/>
      </w:divBdr>
    </w:div>
    <w:div w:id="1110668077">
      <w:bodyDiv w:val="1"/>
      <w:marLeft w:val="0"/>
      <w:marRight w:val="0"/>
      <w:marTop w:val="0"/>
      <w:marBottom w:val="0"/>
      <w:divBdr>
        <w:top w:val="none" w:sz="0" w:space="0" w:color="auto"/>
        <w:left w:val="none" w:sz="0" w:space="0" w:color="auto"/>
        <w:bottom w:val="none" w:sz="0" w:space="0" w:color="auto"/>
        <w:right w:val="none" w:sz="0" w:space="0" w:color="auto"/>
      </w:divBdr>
    </w:div>
    <w:div w:id="1137914670">
      <w:bodyDiv w:val="1"/>
      <w:marLeft w:val="0"/>
      <w:marRight w:val="0"/>
      <w:marTop w:val="0"/>
      <w:marBottom w:val="0"/>
      <w:divBdr>
        <w:top w:val="none" w:sz="0" w:space="0" w:color="auto"/>
        <w:left w:val="none" w:sz="0" w:space="0" w:color="auto"/>
        <w:bottom w:val="none" w:sz="0" w:space="0" w:color="auto"/>
        <w:right w:val="none" w:sz="0" w:space="0" w:color="auto"/>
      </w:divBdr>
    </w:div>
    <w:div w:id="1155026860">
      <w:bodyDiv w:val="1"/>
      <w:marLeft w:val="0"/>
      <w:marRight w:val="0"/>
      <w:marTop w:val="0"/>
      <w:marBottom w:val="0"/>
      <w:divBdr>
        <w:top w:val="none" w:sz="0" w:space="0" w:color="auto"/>
        <w:left w:val="none" w:sz="0" w:space="0" w:color="auto"/>
        <w:bottom w:val="none" w:sz="0" w:space="0" w:color="auto"/>
        <w:right w:val="none" w:sz="0" w:space="0" w:color="auto"/>
      </w:divBdr>
    </w:div>
    <w:div w:id="1156073016">
      <w:bodyDiv w:val="1"/>
      <w:marLeft w:val="0"/>
      <w:marRight w:val="0"/>
      <w:marTop w:val="0"/>
      <w:marBottom w:val="0"/>
      <w:divBdr>
        <w:top w:val="none" w:sz="0" w:space="0" w:color="auto"/>
        <w:left w:val="none" w:sz="0" w:space="0" w:color="auto"/>
        <w:bottom w:val="none" w:sz="0" w:space="0" w:color="auto"/>
        <w:right w:val="none" w:sz="0" w:space="0" w:color="auto"/>
      </w:divBdr>
    </w:div>
    <w:div w:id="1166631893">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39830784">
      <w:bodyDiv w:val="1"/>
      <w:marLeft w:val="0"/>
      <w:marRight w:val="0"/>
      <w:marTop w:val="0"/>
      <w:marBottom w:val="0"/>
      <w:divBdr>
        <w:top w:val="none" w:sz="0" w:space="0" w:color="auto"/>
        <w:left w:val="none" w:sz="0" w:space="0" w:color="auto"/>
        <w:bottom w:val="none" w:sz="0" w:space="0" w:color="auto"/>
        <w:right w:val="none" w:sz="0" w:space="0" w:color="auto"/>
      </w:divBdr>
    </w:div>
    <w:div w:id="1249119824">
      <w:bodyDiv w:val="1"/>
      <w:marLeft w:val="0"/>
      <w:marRight w:val="0"/>
      <w:marTop w:val="0"/>
      <w:marBottom w:val="0"/>
      <w:divBdr>
        <w:top w:val="none" w:sz="0" w:space="0" w:color="auto"/>
        <w:left w:val="none" w:sz="0" w:space="0" w:color="auto"/>
        <w:bottom w:val="none" w:sz="0" w:space="0" w:color="auto"/>
        <w:right w:val="none" w:sz="0" w:space="0" w:color="auto"/>
      </w:divBdr>
    </w:div>
    <w:div w:id="1294677798">
      <w:bodyDiv w:val="1"/>
      <w:marLeft w:val="0"/>
      <w:marRight w:val="0"/>
      <w:marTop w:val="0"/>
      <w:marBottom w:val="0"/>
      <w:divBdr>
        <w:top w:val="none" w:sz="0" w:space="0" w:color="auto"/>
        <w:left w:val="none" w:sz="0" w:space="0" w:color="auto"/>
        <w:bottom w:val="none" w:sz="0" w:space="0" w:color="auto"/>
        <w:right w:val="none" w:sz="0" w:space="0" w:color="auto"/>
      </w:divBdr>
    </w:div>
    <w:div w:id="1321229862">
      <w:bodyDiv w:val="1"/>
      <w:marLeft w:val="0"/>
      <w:marRight w:val="0"/>
      <w:marTop w:val="0"/>
      <w:marBottom w:val="0"/>
      <w:divBdr>
        <w:top w:val="none" w:sz="0" w:space="0" w:color="auto"/>
        <w:left w:val="none" w:sz="0" w:space="0" w:color="auto"/>
        <w:bottom w:val="none" w:sz="0" w:space="0" w:color="auto"/>
        <w:right w:val="none" w:sz="0" w:space="0" w:color="auto"/>
      </w:divBdr>
    </w:div>
    <w:div w:id="1341003013">
      <w:bodyDiv w:val="1"/>
      <w:marLeft w:val="0"/>
      <w:marRight w:val="0"/>
      <w:marTop w:val="0"/>
      <w:marBottom w:val="0"/>
      <w:divBdr>
        <w:top w:val="none" w:sz="0" w:space="0" w:color="auto"/>
        <w:left w:val="none" w:sz="0" w:space="0" w:color="auto"/>
        <w:bottom w:val="none" w:sz="0" w:space="0" w:color="auto"/>
        <w:right w:val="none" w:sz="0" w:space="0" w:color="auto"/>
      </w:divBdr>
    </w:div>
    <w:div w:id="1396314536">
      <w:bodyDiv w:val="1"/>
      <w:marLeft w:val="0"/>
      <w:marRight w:val="0"/>
      <w:marTop w:val="0"/>
      <w:marBottom w:val="0"/>
      <w:divBdr>
        <w:top w:val="none" w:sz="0" w:space="0" w:color="auto"/>
        <w:left w:val="none" w:sz="0" w:space="0" w:color="auto"/>
        <w:bottom w:val="none" w:sz="0" w:space="0" w:color="auto"/>
        <w:right w:val="none" w:sz="0" w:space="0" w:color="auto"/>
      </w:divBdr>
    </w:div>
    <w:div w:id="1456559169">
      <w:bodyDiv w:val="1"/>
      <w:marLeft w:val="0"/>
      <w:marRight w:val="0"/>
      <w:marTop w:val="0"/>
      <w:marBottom w:val="0"/>
      <w:divBdr>
        <w:top w:val="none" w:sz="0" w:space="0" w:color="auto"/>
        <w:left w:val="none" w:sz="0" w:space="0" w:color="auto"/>
        <w:bottom w:val="none" w:sz="0" w:space="0" w:color="auto"/>
        <w:right w:val="none" w:sz="0" w:space="0" w:color="auto"/>
      </w:divBdr>
    </w:div>
    <w:div w:id="1462848657">
      <w:bodyDiv w:val="1"/>
      <w:marLeft w:val="0"/>
      <w:marRight w:val="0"/>
      <w:marTop w:val="0"/>
      <w:marBottom w:val="0"/>
      <w:divBdr>
        <w:top w:val="none" w:sz="0" w:space="0" w:color="auto"/>
        <w:left w:val="none" w:sz="0" w:space="0" w:color="auto"/>
        <w:bottom w:val="none" w:sz="0" w:space="0" w:color="auto"/>
        <w:right w:val="none" w:sz="0" w:space="0" w:color="auto"/>
      </w:divBdr>
    </w:div>
    <w:div w:id="1501774215">
      <w:bodyDiv w:val="1"/>
      <w:marLeft w:val="0"/>
      <w:marRight w:val="0"/>
      <w:marTop w:val="0"/>
      <w:marBottom w:val="0"/>
      <w:divBdr>
        <w:top w:val="none" w:sz="0" w:space="0" w:color="auto"/>
        <w:left w:val="none" w:sz="0" w:space="0" w:color="auto"/>
        <w:bottom w:val="none" w:sz="0" w:space="0" w:color="auto"/>
        <w:right w:val="none" w:sz="0" w:space="0" w:color="auto"/>
      </w:divBdr>
    </w:div>
    <w:div w:id="1502741858">
      <w:bodyDiv w:val="1"/>
      <w:marLeft w:val="0"/>
      <w:marRight w:val="0"/>
      <w:marTop w:val="0"/>
      <w:marBottom w:val="0"/>
      <w:divBdr>
        <w:top w:val="none" w:sz="0" w:space="0" w:color="auto"/>
        <w:left w:val="none" w:sz="0" w:space="0" w:color="auto"/>
        <w:bottom w:val="none" w:sz="0" w:space="0" w:color="auto"/>
        <w:right w:val="none" w:sz="0" w:space="0" w:color="auto"/>
      </w:divBdr>
    </w:div>
    <w:div w:id="1527208544">
      <w:bodyDiv w:val="1"/>
      <w:marLeft w:val="0"/>
      <w:marRight w:val="0"/>
      <w:marTop w:val="0"/>
      <w:marBottom w:val="0"/>
      <w:divBdr>
        <w:top w:val="none" w:sz="0" w:space="0" w:color="auto"/>
        <w:left w:val="none" w:sz="0" w:space="0" w:color="auto"/>
        <w:bottom w:val="none" w:sz="0" w:space="0" w:color="auto"/>
        <w:right w:val="none" w:sz="0" w:space="0" w:color="auto"/>
      </w:divBdr>
    </w:div>
    <w:div w:id="1564945255">
      <w:bodyDiv w:val="1"/>
      <w:marLeft w:val="0"/>
      <w:marRight w:val="0"/>
      <w:marTop w:val="0"/>
      <w:marBottom w:val="0"/>
      <w:divBdr>
        <w:top w:val="none" w:sz="0" w:space="0" w:color="auto"/>
        <w:left w:val="none" w:sz="0" w:space="0" w:color="auto"/>
        <w:bottom w:val="none" w:sz="0" w:space="0" w:color="auto"/>
        <w:right w:val="none" w:sz="0" w:space="0" w:color="auto"/>
      </w:divBdr>
    </w:div>
    <w:div w:id="1615206965">
      <w:bodyDiv w:val="1"/>
      <w:marLeft w:val="0"/>
      <w:marRight w:val="0"/>
      <w:marTop w:val="0"/>
      <w:marBottom w:val="0"/>
      <w:divBdr>
        <w:top w:val="none" w:sz="0" w:space="0" w:color="auto"/>
        <w:left w:val="none" w:sz="0" w:space="0" w:color="auto"/>
        <w:bottom w:val="none" w:sz="0" w:space="0" w:color="auto"/>
        <w:right w:val="none" w:sz="0" w:space="0" w:color="auto"/>
      </w:divBdr>
    </w:div>
    <w:div w:id="1620602662">
      <w:bodyDiv w:val="1"/>
      <w:marLeft w:val="0"/>
      <w:marRight w:val="0"/>
      <w:marTop w:val="0"/>
      <w:marBottom w:val="0"/>
      <w:divBdr>
        <w:top w:val="none" w:sz="0" w:space="0" w:color="auto"/>
        <w:left w:val="none" w:sz="0" w:space="0" w:color="auto"/>
        <w:bottom w:val="none" w:sz="0" w:space="0" w:color="auto"/>
        <w:right w:val="none" w:sz="0" w:space="0" w:color="auto"/>
      </w:divBdr>
    </w:div>
    <w:div w:id="1621497772">
      <w:bodyDiv w:val="1"/>
      <w:marLeft w:val="0"/>
      <w:marRight w:val="0"/>
      <w:marTop w:val="0"/>
      <w:marBottom w:val="0"/>
      <w:divBdr>
        <w:top w:val="none" w:sz="0" w:space="0" w:color="auto"/>
        <w:left w:val="none" w:sz="0" w:space="0" w:color="auto"/>
        <w:bottom w:val="none" w:sz="0" w:space="0" w:color="auto"/>
        <w:right w:val="none" w:sz="0" w:space="0" w:color="auto"/>
      </w:divBdr>
    </w:div>
    <w:div w:id="1645156458">
      <w:bodyDiv w:val="1"/>
      <w:marLeft w:val="0"/>
      <w:marRight w:val="0"/>
      <w:marTop w:val="0"/>
      <w:marBottom w:val="0"/>
      <w:divBdr>
        <w:top w:val="none" w:sz="0" w:space="0" w:color="auto"/>
        <w:left w:val="none" w:sz="0" w:space="0" w:color="auto"/>
        <w:bottom w:val="none" w:sz="0" w:space="0" w:color="auto"/>
        <w:right w:val="none" w:sz="0" w:space="0" w:color="auto"/>
      </w:divBdr>
    </w:div>
    <w:div w:id="1678001427">
      <w:bodyDiv w:val="1"/>
      <w:marLeft w:val="0"/>
      <w:marRight w:val="0"/>
      <w:marTop w:val="0"/>
      <w:marBottom w:val="0"/>
      <w:divBdr>
        <w:top w:val="none" w:sz="0" w:space="0" w:color="auto"/>
        <w:left w:val="none" w:sz="0" w:space="0" w:color="auto"/>
        <w:bottom w:val="none" w:sz="0" w:space="0" w:color="auto"/>
        <w:right w:val="none" w:sz="0" w:space="0" w:color="auto"/>
      </w:divBdr>
    </w:div>
    <w:div w:id="1724131648">
      <w:bodyDiv w:val="1"/>
      <w:marLeft w:val="0"/>
      <w:marRight w:val="0"/>
      <w:marTop w:val="0"/>
      <w:marBottom w:val="0"/>
      <w:divBdr>
        <w:top w:val="none" w:sz="0" w:space="0" w:color="auto"/>
        <w:left w:val="none" w:sz="0" w:space="0" w:color="auto"/>
        <w:bottom w:val="none" w:sz="0" w:space="0" w:color="auto"/>
        <w:right w:val="none" w:sz="0" w:space="0" w:color="auto"/>
      </w:divBdr>
    </w:div>
    <w:div w:id="1756781640">
      <w:bodyDiv w:val="1"/>
      <w:marLeft w:val="0"/>
      <w:marRight w:val="0"/>
      <w:marTop w:val="0"/>
      <w:marBottom w:val="0"/>
      <w:divBdr>
        <w:top w:val="none" w:sz="0" w:space="0" w:color="auto"/>
        <w:left w:val="none" w:sz="0" w:space="0" w:color="auto"/>
        <w:bottom w:val="none" w:sz="0" w:space="0" w:color="auto"/>
        <w:right w:val="none" w:sz="0" w:space="0" w:color="auto"/>
      </w:divBdr>
    </w:div>
    <w:div w:id="1811556259">
      <w:bodyDiv w:val="1"/>
      <w:marLeft w:val="0"/>
      <w:marRight w:val="0"/>
      <w:marTop w:val="0"/>
      <w:marBottom w:val="0"/>
      <w:divBdr>
        <w:top w:val="none" w:sz="0" w:space="0" w:color="auto"/>
        <w:left w:val="none" w:sz="0" w:space="0" w:color="auto"/>
        <w:bottom w:val="none" w:sz="0" w:space="0" w:color="auto"/>
        <w:right w:val="none" w:sz="0" w:space="0" w:color="auto"/>
      </w:divBdr>
    </w:div>
    <w:div w:id="1836217151">
      <w:bodyDiv w:val="1"/>
      <w:marLeft w:val="0"/>
      <w:marRight w:val="0"/>
      <w:marTop w:val="0"/>
      <w:marBottom w:val="0"/>
      <w:divBdr>
        <w:top w:val="none" w:sz="0" w:space="0" w:color="auto"/>
        <w:left w:val="none" w:sz="0" w:space="0" w:color="auto"/>
        <w:bottom w:val="none" w:sz="0" w:space="0" w:color="auto"/>
        <w:right w:val="none" w:sz="0" w:space="0" w:color="auto"/>
      </w:divBdr>
    </w:div>
    <w:div w:id="1884906382">
      <w:bodyDiv w:val="1"/>
      <w:marLeft w:val="0"/>
      <w:marRight w:val="0"/>
      <w:marTop w:val="0"/>
      <w:marBottom w:val="0"/>
      <w:divBdr>
        <w:top w:val="none" w:sz="0" w:space="0" w:color="auto"/>
        <w:left w:val="none" w:sz="0" w:space="0" w:color="auto"/>
        <w:bottom w:val="none" w:sz="0" w:space="0" w:color="auto"/>
        <w:right w:val="none" w:sz="0" w:space="0" w:color="auto"/>
      </w:divBdr>
    </w:div>
    <w:div w:id="1897741515">
      <w:bodyDiv w:val="1"/>
      <w:marLeft w:val="0"/>
      <w:marRight w:val="0"/>
      <w:marTop w:val="0"/>
      <w:marBottom w:val="0"/>
      <w:divBdr>
        <w:top w:val="none" w:sz="0" w:space="0" w:color="auto"/>
        <w:left w:val="none" w:sz="0" w:space="0" w:color="auto"/>
        <w:bottom w:val="none" w:sz="0" w:space="0" w:color="auto"/>
        <w:right w:val="none" w:sz="0" w:space="0" w:color="auto"/>
      </w:divBdr>
    </w:div>
    <w:div w:id="1952473805">
      <w:bodyDiv w:val="1"/>
      <w:marLeft w:val="0"/>
      <w:marRight w:val="0"/>
      <w:marTop w:val="0"/>
      <w:marBottom w:val="0"/>
      <w:divBdr>
        <w:top w:val="none" w:sz="0" w:space="0" w:color="auto"/>
        <w:left w:val="none" w:sz="0" w:space="0" w:color="auto"/>
        <w:bottom w:val="none" w:sz="0" w:space="0" w:color="auto"/>
        <w:right w:val="none" w:sz="0" w:space="0" w:color="auto"/>
      </w:divBdr>
    </w:div>
    <w:div w:id="1953048430">
      <w:bodyDiv w:val="1"/>
      <w:marLeft w:val="0"/>
      <w:marRight w:val="0"/>
      <w:marTop w:val="0"/>
      <w:marBottom w:val="0"/>
      <w:divBdr>
        <w:top w:val="none" w:sz="0" w:space="0" w:color="auto"/>
        <w:left w:val="none" w:sz="0" w:space="0" w:color="auto"/>
        <w:bottom w:val="none" w:sz="0" w:space="0" w:color="auto"/>
        <w:right w:val="none" w:sz="0" w:space="0" w:color="auto"/>
      </w:divBdr>
    </w:div>
    <w:div w:id="1994675124">
      <w:bodyDiv w:val="1"/>
      <w:marLeft w:val="0"/>
      <w:marRight w:val="0"/>
      <w:marTop w:val="0"/>
      <w:marBottom w:val="0"/>
      <w:divBdr>
        <w:top w:val="none" w:sz="0" w:space="0" w:color="auto"/>
        <w:left w:val="none" w:sz="0" w:space="0" w:color="auto"/>
        <w:bottom w:val="none" w:sz="0" w:space="0" w:color="auto"/>
        <w:right w:val="none" w:sz="0" w:space="0" w:color="auto"/>
      </w:divBdr>
    </w:div>
    <w:div w:id="2037384755">
      <w:bodyDiv w:val="1"/>
      <w:marLeft w:val="0"/>
      <w:marRight w:val="0"/>
      <w:marTop w:val="0"/>
      <w:marBottom w:val="0"/>
      <w:divBdr>
        <w:top w:val="none" w:sz="0" w:space="0" w:color="auto"/>
        <w:left w:val="none" w:sz="0" w:space="0" w:color="auto"/>
        <w:bottom w:val="none" w:sz="0" w:space="0" w:color="auto"/>
        <w:right w:val="none" w:sz="0" w:space="0" w:color="auto"/>
      </w:divBdr>
    </w:div>
    <w:div w:id="2073699676">
      <w:bodyDiv w:val="1"/>
      <w:marLeft w:val="0"/>
      <w:marRight w:val="0"/>
      <w:marTop w:val="0"/>
      <w:marBottom w:val="0"/>
      <w:divBdr>
        <w:top w:val="none" w:sz="0" w:space="0" w:color="auto"/>
        <w:left w:val="none" w:sz="0" w:space="0" w:color="auto"/>
        <w:bottom w:val="none" w:sz="0" w:space="0" w:color="auto"/>
        <w:right w:val="none" w:sz="0" w:space="0" w:color="auto"/>
      </w:divBdr>
    </w:div>
    <w:div w:id="2107263516">
      <w:bodyDiv w:val="1"/>
      <w:marLeft w:val="0"/>
      <w:marRight w:val="0"/>
      <w:marTop w:val="0"/>
      <w:marBottom w:val="0"/>
      <w:divBdr>
        <w:top w:val="none" w:sz="0" w:space="0" w:color="auto"/>
        <w:left w:val="none" w:sz="0" w:space="0" w:color="auto"/>
        <w:bottom w:val="none" w:sz="0" w:space="0" w:color="auto"/>
        <w:right w:val="none" w:sz="0" w:space="0" w:color="auto"/>
      </w:divBdr>
    </w:div>
    <w:div w:id="2115441633">
      <w:bodyDiv w:val="1"/>
      <w:marLeft w:val="0"/>
      <w:marRight w:val="0"/>
      <w:marTop w:val="0"/>
      <w:marBottom w:val="0"/>
      <w:divBdr>
        <w:top w:val="none" w:sz="0" w:space="0" w:color="auto"/>
        <w:left w:val="none" w:sz="0" w:space="0" w:color="auto"/>
        <w:bottom w:val="none" w:sz="0" w:space="0" w:color="auto"/>
        <w:right w:val="none" w:sz="0" w:space="0" w:color="auto"/>
      </w:divBdr>
    </w:div>
    <w:div w:id="2136412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8.jpeg"/><Relationship Id="rId42" Type="http://schemas.openxmlformats.org/officeDocument/2006/relationships/hyperlink" Target="https://montenegro.deqom.com/neue-panoramastrassen-in-montenegro/" TargetMode="External"/><Relationship Id="rId47" Type="http://schemas.openxmlformats.org/officeDocument/2006/relationships/hyperlink" Target="http://www.ruralholiday.me/en/" TargetMode="External"/><Relationship Id="rId63" Type="http://schemas.openxmlformats.org/officeDocument/2006/relationships/hyperlink" Target="https://www.dropbox.com/sh/h9ghr98s5wq3omd/AAC55GqtyrA72bsw0ahaHu9Ea?dl=0" TargetMode="External"/><Relationship Id="rId68" Type="http://schemas.openxmlformats.org/officeDocument/2006/relationships/hyperlink" Target="http://www.condor.com/de" TargetMode="External"/><Relationship Id="rId84" Type="http://schemas.openxmlformats.org/officeDocument/2006/relationships/fontTable" Target="fontTable.xml"/><Relationship Id="rId16" Type="http://schemas.openxmlformats.org/officeDocument/2006/relationships/hyperlink" Target="http://www.youtube.com/Montenegro" TargetMode="External"/><Relationship Id="rId11" Type="http://schemas.openxmlformats.org/officeDocument/2006/relationships/image" Target="media/image3.png"/><Relationship Id="rId32" Type="http://schemas.openxmlformats.org/officeDocument/2006/relationships/hyperlink" Target="http://www.montenegroairlines.com/en" TargetMode="External"/><Relationship Id="rId37" Type="http://schemas.openxmlformats.org/officeDocument/2006/relationships/hyperlink" Target="http://www.ryanair.com/de/de/" TargetMode="External"/><Relationship Id="rId53" Type="http://schemas.openxmlformats.org/officeDocument/2006/relationships/image" Target="media/image18.tiff"/><Relationship Id="rId58" Type="http://schemas.openxmlformats.org/officeDocument/2006/relationships/image" Target="media/image23.tiff"/><Relationship Id="rId74" Type="http://schemas.openxmlformats.org/officeDocument/2006/relationships/image" Target="media/image26.jpg"/><Relationship Id="rId79" Type="http://schemas.openxmlformats.org/officeDocument/2006/relationships/footer" Target="footer2.xml"/><Relationship Id="rId5" Type="http://schemas.openxmlformats.org/officeDocument/2006/relationships/webSettings" Target="webSettings.xml"/><Relationship Id="rId19" Type="http://schemas.openxmlformats.org/officeDocument/2006/relationships/image" Target="media/image7.png"/><Relationship Id="rId14" Type="http://schemas.openxmlformats.org/officeDocument/2006/relationships/hyperlink" Target="https://www.twitter.com/SeeMontenegro" TargetMode="External"/><Relationship Id="rId22" Type="http://schemas.openxmlformats.org/officeDocument/2006/relationships/image" Target="media/image9.jpeg"/><Relationship Id="rId27" Type="http://schemas.openxmlformats.org/officeDocument/2006/relationships/hyperlink" Target="https://montenegro.deqom.com/montenegro-neu-2020/" TargetMode="External"/><Relationship Id="rId30" Type="http://schemas.openxmlformats.org/officeDocument/2006/relationships/hyperlink" Target="http://www.panoramastrassen.montenegro.travel" TargetMode="External"/><Relationship Id="rId35" Type="http://schemas.openxmlformats.org/officeDocument/2006/relationships/hyperlink" Target="http://www.ryanair.com/la/de/" TargetMode="External"/><Relationship Id="rId43" Type="http://schemas.openxmlformats.org/officeDocument/2006/relationships/hyperlink" Target="https://montenegro.deqom.com/achtzig-kilometer-hochgefuehl/" TargetMode="External"/><Relationship Id="rId48" Type="http://schemas.openxmlformats.org/officeDocument/2006/relationships/hyperlink" Target="https://montenegro.deqom.com/zu-gast-auf-dem-land/" TargetMode="External"/><Relationship Id="rId56" Type="http://schemas.openxmlformats.org/officeDocument/2006/relationships/image" Target="media/image21.tiff"/><Relationship Id="rId64" Type="http://schemas.openxmlformats.org/officeDocument/2006/relationships/hyperlink" Target="mailto:montenegro@deqom.com" TargetMode="External"/><Relationship Id="rId69" Type="http://schemas.openxmlformats.org/officeDocument/2006/relationships/hyperlink" Target="http://www.eurowings.com/de.html" TargetMode="External"/><Relationship Id="rId77" Type="http://schemas.openxmlformats.org/officeDocument/2006/relationships/header" Target="header1.xml"/><Relationship Id="rId8" Type="http://schemas.openxmlformats.org/officeDocument/2006/relationships/hyperlink" Target="http://mediaportal.montenegro.travel" TargetMode="External"/><Relationship Id="rId51" Type="http://schemas.openxmlformats.org/officeDocument/2006/relationships/image" Target="media/image16.jpeg"/><Relationship Id="rId72" Type="http://schemas.openxmlformats.org/officeDocument/2006/relationships/hyperlink" Target="http://www.ryanair.com/de/de/" TargetMode="External"/><Relationship Id="rId80" Type="http://schemas.openxmlformats.org/officeDocument/2006/relationships/header" Target="header2.xm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instagram.com/gomontenegro" TargetMode="External"/><Relationship Id="rId17" Type="http://schemas.openxmlformats.org/officeDocument/2006/relationships/image" Target="media/image6.png"/><Relationship Id="rId25" Type="http://schemas.openxmlformats.org/officeDocument/2006/relationships/hyperlink" Target="http://www.deqom.com" TargetMode="External"/><Relationship Id="rId33" Type="http://schemas.openxmlformats.org/officeDocument/2006/relationships/hyperlink" Target="http://www.conder.com/de" TargetMode="External"/><Relationship Id="rId38" Type="http://schemas.openxmlformats.org/officeDocument/2006/relationships/hyperlink" Target="http://www.wizzair.com/de-de" TargetMode="External"/><Relationship Id="rId46" Type="http://schemas.openxmlformats.org/officeDocument/2006/relationships/image" Target="media/image14.jpeg"/><Relationship Id="rId59" Type="http://schemas.openxmlformats.org/officeDocument/2006/relationships/image" Target="media/image24.jpeg"/><Relationship Id="rId67" Type="http://schemas.openxmlformats.org/officeDocument/2006/relationships/hyperlink" Target="http://www.montenegroairlines.com/en" TargetMode="External"/><Relationship Id="rId20" Type="http://schemas.openxmlformats.org/officeDocument/2006/relationships/hyperlink" Target="http://www.linkedin.com/company/national-tourism-organisation-of-montenegro/" TargetMode="External"/><Relationship Id="rId41" Type="http://schemas.openxmlformats.org/officeDocument/2006/relationships/hyperlink" Target="http://www.panoramastrassen.montenegro.travel" TargetMode="External"/><Relationship Id="rId54" Type="http://schemas.openxmlformats.org/officeDocument/2006/relationships/image" Target="media/image19.tiff"/><Relationship Id="rId62" Type="http://schemas.openxmlformats.org/officeDocument/2006/relationships/image" Target="media/image25.png"/><Relationship Id="rId70" Type="http://schemas.openxmlformats.org/officeDocument/2006/relationships/hyperlink" Target="http://www.ryanair.com/la/de/" TargetMode="External"/><Relationship Id="rId75" Type="http://schemas.openxmlformats.org/officeDocument/2006/relationships/hyperlink" Target="https://montenegro.deqom.com/hollywood-in-montenegro/" TargetMode="External"/><Relationship Id="rId83"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jpeg"/><Relationship Id="rId28" Type="http://schemas.openxmlformats.org/officeDocument/2006/relationships/hyperlink" Target="https://montenegro.deqom.com/pressereisen/gruppenreisen/" TargetMode="External"/><Relationship Id="rId36" Type="http://schemas.openxmlformats.org/officeDocument/2006/relationships/hyperlink" Target="http://www.lufthansa.com/de/de/homepage" TargetMode="External"/><Relationship Id="rId49" Type="http://schemas.openxmlformats.org/officeDocument/2006/relationships/image" Target="media/image15.jpg"/><Relationship Id="rId57" Type="http://schemas.openxmlformats.org/officeDocument/2006/relationships/image" Target="media/image22.jpeg"/><Relationship Id="rId10" Type="http://schemas.openxmlformats.org/officeDocument/2006/relationships/hyperlink" Target="https://www.facebook.com/See.Montenegro" TargetMode="External"/><Relationship Id="rId31" Type="http://schemas.openxmlformats.org/officeDocument/2006/relationships/hyperlink" Target="http://www.bellaboka.me" TargetMode="External"/><Relationship Id="rId44" Type="http://schemas.openxmlformats.org/officeDocument/2006/relationships/hyperlink" Target="https://montenegro.deqom.com/wo-die-goetter-schlafen/" TargetMode="External"/><Relationship Id="rId52" Type="http://schemas.openxmlformats.org/officeDocument/2006/relationships/image" Target="media/image17.tiff"/><Relationship Id="rId60" Type="http://schemas.openxmlformats.org/officeDocument/2006/relationships/hyperlink" Target="https://montenegro.deqom.com/wo-die-goetter-schlafen/" TargetMode="External"/><Relationship Id="rId65" Type="http://schemas.openxmlformats.org/officeDocument/2006/relationships/hyperlink" Target="https://photos.app.goo.gl/AnAlpNShfhQiZ8FH2" TargetMode="External"/><Relationship Id="rId73" Type="http://schemas.openxmlformats.org/officeDocument/2006/relationships/hyperlink" Target="http://www.wizzair.com/de-de" TargetMode="External"/><Relationship Id="rId78" Type="http://schemas.openxmlformats.org/officeDocument/2006/relationships/footer" Target="footer1.xml"/><Relationship Id="rId8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hyperlink" Target="http://www.pinterest.com/seemontenegro" TargetMode="External"/><Relationship Id="rId39" Type="http://schemas.openxmlformats.org/officeDocument/2006/relationships/image" Target="media/image12.jpeg"/><Relationship Id="rId34" Type="http://schemas.openxmlformats.org/officeDocument/2006/relationships/hyperlink" Target="http://www.eurowings.com/de.html" TargetMode="External"/><Relationship Id="rId50" Type="http://schemas.openxmlformats.org/officeDocument/2006/relationships/hyperlink" Target="https://www.dropbox.com/sh/pqlo49z6jwf0d4j/AACZD-gx5F51QhYrmRPSX-Hia?dl=0" TargetMode="External"/><Relationship Id="rId55" Type="http://schemas.openxmlformats.org/officeDocument/2006/relationships/image" Target="media/image20.tiff"/><Relationship Id="rId76" Type="http://schemas.openxmlformats.org/officeDocument/2006/relationships/hyperlink" Target="https://www.dropbox.com/sh/ivgjhz8thhmbyww/AACA3Ch6fc9Z5eStb9ghvd_6a?dl=0" TargetMode="External"/><Relationship Id="rId7" Type="http://schemas.openxmlformats.org/officeDocument/2006/relationships/endnotes" Target="endnotes.xml"/><Relationship Id="rId71" Type="http://schemas.openxmlformats.org/officeDocument/2006/relationships/hyperlink" Target="http://www.lufthansa.com/de/de/homepage" TargetMode="External"/><Relationship Id="rId2" Type="http://schemas.openxmlformats.org/officeDocument/2006/relationships/numbering" Target="numbering.xml"/><Relationship Id="rId29" Type="http://schemas.openxmlformats.org/officeDocument/2006/relationships/hyperlink" Target="https://globalnews.booking.com/bookingcom-reveals-10-of-the-top-trending-destinations-for-travelers-to-explore-in-2020/" TargetMode="External"/><Relationship Id="rId24" Type="http://schemas.openxmlformats.org/officeDocument/2006/relationships/hyperlink" Target="mailto:andri.stanovic@montenegro.travel" TargetMode="External"/><Relationship Id="rId40" Type="http://schemas.openxmlformats.org/officeDocument/2006/relationships/image" Target="media/image13.jpeg"/><Relationship Id="rId45" Type="http://schemas.openxmlformats.org/officeDocument/2006/relationships/hyperlink" Target="https://montenegro.deqom.com/mit-dem-smartphone-auf-montenegros-panoramastrassen/" TargetMode="External"/><Relationship Id="rId66" Type="http://schemas.openxmlformats.org/officeDocument/2006/relationships/hyperlink" Target="https://montenegro.deqom.com/montenegro-naeher-als-man-denkt/" TargetMode="External"/><Relationship Id="rId61" Type="http://schemas.openxmlformats.org/officeDocument/2006/relationships/hyperlink" Target="https://www.dropbox.com/sh/9mnsbwtkx7yd77m/AAAfG6aM1XycYxU-KY0TC6f-a?dl=0" TargetMode="External"/><Relationship Id="rId82" Type="http://schemas.openxmlformats.org/officeDocument/2006/relationships/image" Target="media/image29.emf"/></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_rels/header2.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AB98D2-F4D1-0845-B751-D0DCB43AA4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Pages>
  <Words>9263</Words>
  <Characters>58361</Characters>
  <Application>Microsoft Office Word</Application>
  <DocSecurity>0</DocSecurity>
  <Lines>486</Lines>
  <Paragraphs>134</Paragraphs>
  <ScaleCrop>false</ScaleCrop>
  <HeadingPairs>
    <vt:vector size="2" baseType="variant">
      <vt:variant>
        <vt:lpstr>Titel</vt:lpstr>
      </vt:variant>
      <vt:variant>
        <vt:i4>1</vt:i4>
      </vt:variant>
    </vt:vector>
  </HeadingPairs>
  <TitlesOfParts>
    <vt:vector size="1" baseType="lpstr">
      <vt:lpstr>Pressemappe Montenegro</vt:lpstr>
    </vt:vector>
  </TitlesOfParts>
  <Manager/>
  <Company>Nationale Tourismusorganisation von Montenegro</Company>
  <LinksUpToDate>false</LinksUpToDate>
  <CharactersWithSpaces>67490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Pressemappe Montenegro</dc:title>
  <dc:subject/>
  <dc:creator>DEQOM Germany Karsten Schöpfer</dc:creator>
  <cp:keywords/>
  <dc:description/>
  <cp:lastModifiedBy>Karsten Schöpfer</cp:lastModifiedBy>
  <cp:revision>4</cp:revision>
  <cp:lastPrinted>2019-12-30T11:31:00Z</cp:lastPrinted>
  <dcterms:created xsi:type="dcterms:W3CDTF">2019-12-30T11:31:00Z</dcterms:created>
  <dcterms:modified xsi:type="dcterms:W3CDTF">2019-12-30T12:03:00Z</dcterms:modified>
  <cp:category/>
</cp:coreProperties>
</file>