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B01" w14:textId="6A1DDA0A" w:rsidR="00FA6F88" w:rsidRPr="00EF7E42" w:rsidRDefault="00062065" w:rsidP="00062065">
      <w:pPr>
        <w:pStyle w:val="Titel"/>
      </w:pPr>
      <w:r w:rsidRPr="00EF7E42">
        <w:t>Presse</w:t>
      </w:r>
      <w:r w:rsidR="00DC6AAF" w:rsidRPr="00EF7E42">
        <w:t>mitteilung</w:t>
      </w:r>
    </w:p>
    <w:p w14:paraId="28DB8B41" w14:textId="53275C79" w:rsidR="00E361C9" w:rsidRDefault="000F4731" w:rsidP="00E361C9">
      <w:pPr>
        <w:pStyle w:val="berschrift1"/>
      </w:pPr>
      <w:r>
        <w:t>Landurlaub mal anders</w:t>
      </w:r>
    </w:p>
    <w:p w14:paraId="0B6D4A5E" w14:textId="4BCB1A9A" w:rsidR="000575F4" w:rsidRDefault="000575F4" w:rsidP="00600C45">
      <w:pPr>
        <w:pStyle w:val="berschrift2"/>
        <w:rPr>
          <w:sz w:val="24"/>
        </w:rPr>
      </w:pPr>
      <w:r>
        <w:rPr>
          <w:sz w:val="24"/>
        </w:rPr>
        <w:t>Montenegro</w:t>
      </w:r>
      <w:r w:rsidR="000F4731">
        <w:rPr>
          <w:sz w:val="24"/>
        </w:rPr>
        <w:t xml:space="preserve"> veröffentlicht neue Broschüre über ländliche Urlaubsangebote</w:t>
      </w:r>
    </w:p>
    <w:p w14:paraId="2C234042" w14:textId="5949CD04" w:rsidR="00E361C9" w:rsidRPr="00EF7E42" w:rsidRDefault="007552A8" w:rsidP="00E361C9">
      <w:pPr>
        <w:pStyle w:val="Bildunterschrift"/>
        <w:jc w:val="left"/>
      </w:pPr>
      <w:r>
        <w:rPr>
          <w:noProof/>
        </w:rPr>
        <w:drawing>
          <wp:inline distT="0" distB="0" distL="0" distR="0" wp14:anchorId="7F39498B" wp14:editId="37AC460F">
            <wp:extent cx="5688701" cy="3792467"/>
            <wp:effectExtent l="0" t="0" r="127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L_52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5827" cy="3803884"/>
                    </a:xfrm>
                    <a:prstGeom prst="rect">
                      <a:avLst/>
                    </a:prstGeom>
                  </pic:spPr>
                </pic:pic>
              </a:graphicData>
            </a:graphic>
          </wp:inline>
        </w:drawing>
      </w:r>
      <w:r w:rsidR="00E02943">
        <w:t xml:space="preserve"> Die Esel</w:t>
      </w:r>
      <w:r w:rsidR="001600E4">
        <w:t>s</w:t>
      </w:r>
      <w:r w:rsidR="00E02943">
        <w:t xml:space="preserve">farm </w:t>
      </w:r>
      <w:proofErr w:type="spellStart"/>
      <w:r w:rsidR="00E02943" w:rsidRPr="00E02943">
        <w:t>Martinići</w:t>
      </w:r>
      <w:proofErr w:type="spellEnd"/>
      <w:r w:rsidR="00FA05AA">
        <w:t xml:space="preserve"> in</w:t>
      </w:r>
      <w:r w:rsidR="00E02943">
        <w:t xml:space="preserve"> der Zentralregion</w:t>
      </w:r>
      <w:r w:rsidR="00FA05AA">
        <w:t xml:space="preserve"> </w:t>
      </w:r>
      <w:r w:rsidR="00740585">
        <w:t>des Landes</w:t>
      </w:r>
      <w:r w:rsidR="00FA05AA">
        <w:t xml:space="preserve"> ist</w:t>
      </w:r>
      <w:r w:rsidR="00E02943">
        <w:t xml:space="preserve"> einer von 86 dörflichen Haushalten, </w:t>
      </w:r>
      <w:r w:rsidR="00740585">
        <w:t>der</w:t>
      </w:r>
      <w:r w:rsidR="00E02943">
        <w:t xml:space="preserve"> in </w:t>
      </w:r>
      <w:r w:rsidR="00740585">
        <w:t>dem Heft „Zu Gast auf dem Land in Montenegro“</w:t>
      </w:r>
      <w:r w:rsidR="00E02943">
        <w:t xml:space="preserve"> vorgestellt </w:t>
      </w:r>
      <w:r w:rsidR="00740585">
        <w:t>wird</w:t>
      </w:r>
      <w:r w:rsidR="00FA05AA">
        <w:t>.</w:t>
      </w:r>
      <w:r w:rsidR="00E361C9" w:rsidRPr="00EF7E42">
        <w:br/>
        <w:t xml:space="preserve">Foto: </w:t>
      </w:r>
      <w:proofErr w:type="spellStart"/>
      <w:r w:rsidR="00E02943">
        <w:t>Farma</w:t>
      </w:r>
      <w:proofErr w:type="spellEnd"/>
      <w:r w:rsidR="00E02943">
        <w:t xml:space="preserve"> </w:t>
      </w:r>
      <w:proofErr w:type="spellStart"/>
      <w:r w:rsidR="00E02943">
        <w:t>Magaraca</w:t>
      </w:r>
      <w:proofErr w:type="spellEnd"/>
      <w:r w:rsidR="00E02943">
        <w:t xml:space="preserve"> </w:t>
      </w:r>
      <w:proofErr w:type="spellStart"/>
      <w:r w:rsidR="00E02943" w:rsidRPr="00E02943">
        <w:t>Martinići</w:t>
      </w:r>
      <w:proofErr w:type="spellEnd"/>
    </w:p>
    <w:p w14:paraId="6F931B88" w14:textId="1CA58DDA" w:rsidR="00F079D7" w:rsidRDefault="001F5500" w:rsidP="001F5500">
      <w:pPr>
        <w:pStyle w:val="Intro0"/>
      </w:pPr>
      <w:r w:rsidRPr="00730A4A">
        <w:rPr>
          <w:b w:val="0"/>
        </w:rPr>
        <w:t xml:space="preserve">Podgorica, </w:t>
      </w:r>
      <w:r w:rsidR="00ED0417">
        <w:rPr>
          <w:b w:val="0"/>
        </w:rPr>
        <w:t>11</w:t>
      </w:r>
      <w:r w:rsidRPr="00730A4A">
        <w:rPr>
          <w:b w:val="0"/>
        </w:rPr>
        <w:t xml:space="preserve">. </w:t>
      </w:r>
      <w:r w:rsidR="00ED1E5E">
        <w:rPr>
          <w:b w:val="0"/>
        </w:rPr>
        <w:t>Januar</w:t>
      </w:r>
      <w:r w:rsidRPr="00730A4A">
        <w:rPr>
          <w:b w:val="0"/>
        </w:rPr>
        <w:t xml:space="preserve"> 20</w:t>
      </w:r>
      <w:r w:rsidR="00ED1E5E">
        <w:rPr>
          <w:b w:val="0"/>
        </w:rPr>
        <w:t>20</w:t>
      </w:r>
      <w:r w:rsidRPr="00730A4A">
        <w:rPr>
          <w:b w:val="0"/>
        </w:rPr>
        <w:t>.</w:t>
      </w:r>
      <w:r w:rsidRPr="00EF7E42">
        <w:t xml:space="preserve"> </w:t>
      </w:r>
      <w:r w:rsidR="000F4731">
        <w:t>Eine neue Broschüre des</w:t>
      </w:r>
      <w:r w:rsidR="0041032A">
        <w:t xml:space="preserve"> Ministerium</w:t>
      </w:r>
      <w:r w:rsidR="000F4731">
        <w:t>s</w:t>
      </w:r>
      <w:r w:rsidR="0041032A">
        <w:t xml:space="preserve"> für nachhaltige Entwicklung und Tourismus von </w:t>
      </w:r>
      <w:r>
        <w:t>Montenegro</w:t>
      </w:r>
      <w:r w:rsidR="00ED1E5E">
        <w:t xml:space="preserve"> </w:t>
      </w:r>
      <w:r w:rsidR="000F4731">
        <w:t>stell</w:t>
      </w:r>
      <w:r w:rsidR="00F079D7">
        <w:t>t den Urlaub auf dem Land</w:t>
      </w:r>
      <w:r w:rsidR="00BC7871">
        <w:t>e</w:t>
      </w:r>
      <w:r w:rsidR="00F079D7">
        <w:t xml:space="preserve"> in den Fokus.</w:t>
      </w:r>
      <w:r w:rsidR="0041032A">
        <w:t xml:space="preserve"> </w:t>
      </w:r>
      <w:r w:rsidR="00F079D7">
        <w:t>Die 64 Seiten starke Publikation enthält detaillierte Informationen zu 86</w:t>
      </w:r>
      <w:r w:rsidR="00BC7871">
        <w:t xml:space="preserve"> </w:t>
      </w:r>
      <w:r w:rsidR="00F079D7">
        <w:t xml:space="preserve">kleinen landwirtschaftlichen Betrieben, die Angebote für Touristen bereithalten. </w:t>
      </w:r>
      <w:r w:rsidR="00F079D7">
        <w:t>Erstmals präsentiert wird</w:t>
      </w:r>
      <w:r w:rsidR="00F079D7">
        <w:t xml:space="preserve"> das Heft</w:t>
      </w:r>
      <w:r w:rsidR="00F079D7">
        <w:t xml:space="preserve"> auf der </w:t>
      </w:r>
      <w:r w:rsidR="001600E4">
        <w:t xml:space="preserve">Tourismusmesse </w:t>
      </w:r>
      <w:r w:rsidR="00F079D7">
        <w:t>CMT in Stuttgart</w:t>
      </w:r>
      <w:r w:rsidR="00F079D7">
        <w:t>.</w:t>
      </w:r>
    </w:p>
    <w:p w14:paraId="2DFC5F1D" w14:textId="5516609F" w:rsidR="00916257" w:rsidRDefault="00F079D7" w:rsidP="00916257">
      <w:pPr>
        <w:pStyle w:val="Standard-Text"/>
      </w:pPr>
      <w:r>
        <w:t xml:space="preserve">Die sogenannten </w:t>
      </w:r>
      <w:r>
        <w:t>„</w:t>
      </w:r>
      <w:proofErr w:type="spellStart"/>
      <w:r>
        <w:t>s</w:t>
      </w:r>
      <w:r>
        <w:t>eoska</w:t>
      </w:r>
      <w:proofErr w:type="spellEnd"/>
      <w:r>
        <w:t xml:space="preserve"> </w:t>
      </w:r>
      <w:proofErr w:type="spellStart"/>
      <w:r w:rsidR="00BC7871">
        <w:t>d</w:t>
      </w:r>
      <w:r>
        <w:t>omacinstva</w:t>
      </w:r>
      <w:proofErr w:type="spellEnd"/>
      <w:r w:rsidR="006D784D">
        <w:t>“</w:t>
      </w:r>
      <w:r>
        <w:t>, wörtlich übersetzt „dörfliche Haushalte“</w:t>
      </w:r>
      <w:r>
        <w:t xml:space="preserve">, sind eine für die Region typische </w:t>
      </w:r>
      <w:r w:rsidR="00825D06">
        <w:t xml:space="preserve">Betriebsform. </w:t>
      </w:r>
      <w:r w:rsidR="00BC7871">
        <w:t>Es handelt sich dabei um</w:t>
      </w:r>
      <w:r>
        <w:t xml:space="preserve"> kleinste Familienbetriebe, die in der Regel Landwirtschaft betreiben und </w:t>
      </w:r>
      <w:r w:rsidR="00740585">
        <w:t xml:space="preserve">nun auch </w:t>
      </w:r>
      <w:r>
        <w:t>Urlaubern ihre Produkte anbieten.</w:t>
      </w:r>
      <w:r>
        <w:t xml:space="preserve"> </w:t>
      </w:r>
      <w:r w:rsidR="007552A8">
        <w:t xml:space="preserve">Neben traditionellen Speisen und Getränken sind </w:t>
      </w:r>
      <w:r w:rsidR="00740585">
        <w:t xml:space="preserve">oft auch Unterkünfte </w:t>
      </w:r>
      <w:r w:rsidR="00740585">
        <w:t xml:space="preserve">wie </w:t>
      </w:r>
      <w:r w:rsidR="00825D06">
        <w:t>Zimmer, Apartments oder Camping</w:t>
      </w:r>
      <w:r w:rsidR="00BC7871">
        <w:t xml:space="preserve">möglichkeiten </w:t>
      </w:r>
      <w:r w:rsidR="00740585">
        <w:t>Bestandteil des Angebots</w:t>
      </w:r>
      <w:r w:rsidR="00BC7871">
        <w:t xml:space="preserve">. </w:t>
      </w:r>
      <w:r w:rsidR="00825D06">
        <w:t xml:space="preserve">Eine </w:t>
      </w:r>
      <w:r w:rsidR="00AA185C">
        <w:t xml:space="preserve">für Montenegro </w:t>
      </w:r>
      <w:r w:rsidR="00825D06">
        <w:t xml:space="preserve">besonders </w:t>
      </w:r>
      <w:r w:rsidR="00740585">
        <w:lastRenderedPageBreak/>
        <w:t>charakteristische</w:t>
      </w:r>
      <w:r w:rsidR="00825D06">
        <w:t xml:space="preserve"> Form </w:t>
      </w:r>
      <w:r w:rsidR="00BC7871">
        <w:t>sind</w:t>
      </w:r>
      <w:r w:rsidR="00825D06">
        <w:t xml:space="preserve"> die sogenannten </w:t>
      </w:r>
      <w:proofErr w:type="spellStart"/>
      <w:r w:rsidR="00825D06">
        <w:t>Katuns</w:t>
      </w:r>
      <w:proofErr w:type="spellEnd"/>
      <w:r w:rsidR="00825D06">
        <w:t xml:space="preserve">, die </w:t>
      </w:r>
      <w:r w:rsidR="00AA185C">
        <w:t>landestypische</w:t>
      </w:r>
      <w:r w:rsidR="00825D06">
        <w:t xml:space="preserve"> Variante einer Alm.</w:t>
      </w:r>
      <w:r w:rsidR="007552A8" w:rsidRPr="007552A8">
        <w:t xml:space="preserve"> </w:t>
      </w:r>
      <w:r w:rsidR="00740585">
        <w:t>Die m</w:t>
      </w:r>
      <w:r w:rsidR="007552A8">
        <w:t xml:space="preserve">it viel Liebe und Gastfreundschaft </w:t>
      </w:r>
      <w:r w:rsidR="00740585">
        <w:t>geführten dörflichen Haushalte</w:t>
      </w:r>
      <w:r w:rsidR="007552A8">
        <w:t xml:space="preserve"> </w:t>
      </w:r>
      <w:r w:rsidR="00740585">
        <w:t xml:space="preserve">stellen </w:t>
      </w:r>
      <w:r w:rsidR="007552A8">
        <w:t xml:space="preserve">eine </w:t>
      </w:r>
      <w:r w:rsidR="00740585">
        <w:t>einfache,</w:t>
      </w:r>
      <w:r w:rsidR="007552A8">
        <w:t xml:space="preserve"> aber sehr authentische Form dar, um das Land </w:t>
      </w:r>
      <w:r w:rsidR="00740585">
        <w:t xml:space="preserve">ganz individuell </w:t>
      </w:r>
      <w:r w:rsidR="007552A8">
        <w:t>kennenzulernen.</w:t>
      </w:r>
      <w:r w:rsidR="00916257" w:rsidRPr="00916257">
        <w:t xml:space="preserve"> </w:t>
      </w:r>
    </w:p>
    <w:p w14:paraId="2CEE8115" w14:textId="77777777" w:rsidR="00AA185C" w:rsidRPr="00916257" w:rsidRDefault="00AA185C" w:rsidP="00AA185C">
      <w:pPr>
        <w:pStyle w:val="Standard-Text"/>
        <w:rPr>
          <w:b/>
          <w:bCs/>
        </w:rPr>
      </w:pPr>
      <w:r w:rsidRPr="00916257">
        <w:rPr>
          <w:b/>
          <w:bCs/>
        </w:rPr>
        <w:t>Tourismus als Entwicklungsmotor für den ländlichen Raum</w:t>
      </w:r>
    </w:p>
    <w:p w14:paraId="4E5451C2" w14:textId="703BE625" w:rsidR="000F4731" w:rsidRDefault="000F4731" w:rsidP="000F4731">
      <w:pPr>
        <w:pStyle w:val="Standard-Text"/>
      </w:pPr>
      <w:r>
        <w:t>Insbesondere d</w:t>
      </w:r>
      <w:r>
        <w:t xml:space="preserve">er Norden </w:t>
      </w:r>
      <w:r>
        <w:t>Montenegros</w:t>
      </w:r>
      <w:r>
        <w:t xml:space="preserve"> ist wirtschaftlich wenig entwickelt. Um der Landflucht entgegen zu wirken, gilt der Tourismus als Chance für die Landbevölkerung. </w:t>
      </w:r>
      <w:r>
        <w:t>Neben verschiedenen Infrastrukturp</w:t>
      </w:r>
      <w:r>
        <w:t>rojekte</w:t>
      </w:r>
      <w:r>
        <w:t>n</w:t>
      </w:r>
      <w:r>
        <w:t xml:space="preserve"> werden daher </w:t>
      </w:r>
      <w:r>
        <w:t xml:space="preserve">auch </w:t>
      </w:r>
      <w:r w:rsidR="007552A8">
        <w:t xml:space="preserve">die dörflichen Haushalte vom </w:t>
      </w:r>
      <w:r w:rsidR="00BC7871" w:rsidRPr="00BC7871">
        <w:t>Ministerium für nachhaltige Entwicklung und Tourismus von Montenegro</w:t>
      </w:r>
      <w:r w:rsidR="007552A8">
        <w:t xml:space="preserve"> gefördert.</w:t>
      </w:r>
      <w:r w:rsidR="00BC7871" w:rsidRPr="00BC7871">
        <w:t xml:space="preserve"> </w:t>
      </w:r>
      <w:r w:rsidR="007552A8">
        <w:t>Die</w:t>
      </w:r>
      <w:r>
        <w:t xml:space="preserve"> neue Broschüre</w:t>
      </w:r>
      <w:r w:rsidR="00C21D6A">
        <w:t xml:space="preserve"> </w:t>
      </w:r>
      <w:r w:rsidR="00C21D6A" w:rsidRPr="00C21D6A">
        <w:t>„Zu Gast auf dem Land in Montenegro“</w:t>
      </w:r>
      <w:r>
        <w:t>, die alle registrierten Betriebe aufführt, ist auch in deutscher Sprache erhältlich.</w:t>
      </w:r>
      <w:r w:rsidR="007552A8">
        <w:t xml:space="preserve"> </w:t>
      </w:r>
    </w:p>
    <w:p w14:paraId="3C67FD42" w14:textId="1F3D893D" w:rsidR="00AA185C" w:rsidRDefault="00AA185C" w:rsidP="000F4731">
      <w:pPr>
        <w:pStyle w:val="Standard-Text"/>
      </w:pPr>
      <w:r>
        <w:t xml:space="preserve">Einige Betriebe haben sich mit Unterstützung der regionalen Entwicklungsagentur für </w:t>
      </w:r>
      <w:proofErr w:type="spellStart"/>
      <w:r w:rsidRPr="00E02943">
        <w:t>Bjelasica</w:t>
      </w:r>
      <w:proofErr w:type="spellEnd"/>
      <w:r w:rsidRPr="00E02943">
        <w:t xml:space="preserve">, </w:t>
      </w:r>
      <w:proofErr w:type="spellStart"/>
      <w:r w:rsidRPr="00E02943">
        <w:t>Komovi</w:t>
      </w:r>
      <w:proofErr w:type="spellEnd"/>
      <w:r w:rsidRPr="00E02943">
        <w:t xml:space="preserve"> </w:t>
      </w:r>
      <w:proofErr w:type="spellStart"/>
      <w:r w:rsidRPr="00E02943">
        <w:t>and</w:t>
      </w:r>
      <w:proofErr w:type="spellEnd"/>
      <w:r w:rsidRPr="00E02943">
        <w:t xml:space="preserve"> </w:t>
      </w:r>
      <w:proofErr w:type="spellStart"/>
      <w:r w:rsidRPr="00E02943">
        <w:t>Prokletije</w:t>
      </w:r>
      <w:proofErr w:type="spellEnd"/>
      <w:r>
        <w:t xml:space="preserve"> zum „</w:t>
      </w:r>
      <w:r w:rsidRPr="007552A8">
        <w:t>V</w:t>
      </w:r>
      <w:bookmarkStart w:id="0" w:name="_GoBack"/>
      <w:bookmarkEnd w:id="0"/>
      <w:r w:rsidRPr="007552A8">
        <w:t>erband für ländlichen Tourismus</w:t>
      </w:r>
      <w:r>
        <w:t>“ zusammengeschlossen</w:t>
      </w:r>
      <w:r w:rsidRPr="007552A8">
        <w:t>.</w:t>
      </w:r>
      <w:r>
        <w:t xml:space="preserve"> Auf der Internetseite </w:t>
      </w:r>
      <w:hyperlink r:id="rId9" w:history="1">
        <w:r w:rsidR="00AD25FE" w:rsidRPr="0082593C">
          <w:rPr>
            <w:rStyle w:val="Hyperlink"/>
          </w:rPr>
          <w:t>www.ruralholiday.me/en</w:t>
        </w:r>
      </w:hyperlink>
      <w:r>
        <w:t xml:space="preserve"> finden sich Informationen zu diesen Betrieben in englischer Sprache.</w:t>
      </w:r>
    </w:p>
    <w:p w14:paraId="1DB0C986" w14:textId="77777777" w:rsidR="00EC257E" w:rsidRDefault="00EC257E" w:rsidP="006C28CB"/>
    <w:p w14:paraId="51842421" w14:textId="034B6D5C" w:rsidR="00E97EAF" w:rsidRPr="00EF7E42" w:rsidRDefault="00A3274C" w:rsidP="00A3274C">
      <w:pPr>
        <w:pStyle w:val="berschrift3"/>
      </w:pPr>
      <w:r w:rsidRPr="00EF7E42">
        <w:t>Hinweis</w:t>
      </w:r>
      <w:r w:rsidR="00776D6C">
        <w:t>e</w:t>
      </w:r>
      <w:r w:rsidRPr="00EF7E42">
        <w:t xml:space="preserve"> für die Redaktion</w:t>
      </w:r>
    </w:p>
    <w:p w14:paraId="383ABF1A" w14:textId="48C30CCD" w:rsidR="00237CF3" w:rsidRDefault="00F57A13" w:rsidP="00B534F9">
      <w:pPr>
        <w:pStyle w:val="Kleingedrucktes"/>
      </w:pPr>
      <w:bookmarkStart w:id="1" w:name="_Toc507918018"/>
      <w:r w:rsidRPr="00EF7E42">
        <w:t xml:space="preserve">Diese Pressemitteilung </w:t>
      </w:r>
      <w:r w:rsidR="00B13065" w:rsidRPr="00EF7E42">
        <w:t>(als PDF und Word DOCX) sowie das Bildmaterial können Sie herunterladen unter:</w:t>
      </w:r>
      <w:r w:rsidR="004D66A1">
        <w:br/>
      </w:r>
      <w:hyperlink r:id="rId10" w:history="1">
        <w:r w:rsidR="000F4731" w:rsidRPr="0082593C">
          <w:rPr>
            <w:rStyle w:val="Hyperlink"/>
          </w:rPr>
          <w:t>https://montenegro.deqom.com/zu-gast-auf-dem-land/</w:t>
        </w:r>
      </w:hyperlink>
      <w:r w:rsidR="000F4731">
        <w:t xml:space="preserve"> </w:t>
      </w:r>
      <w:r w:rsidR="00B02401">
        <w:t xml:space="preserve"> </w:t>
      </w:r>
    </w:p>
    <w:p w14:paraId="7DCEE9F6" w14:textId="77777777" w:rsidR="00916257" w:rsidRDefault="00916257" w:rsidP="00B534F9">
      <w:pPr>
        <w:pStyle w:val="Kleingedrucktes"/>
      </w:pPr>
    </w:p>
    <w:p w14:paraId="4E0312AA" w14:textId="6BE60E6C" w:rsidR="00916257" w:rsidRPr="00916257" w:rsidRDefault="00916257" w:rsidP="00916257">
      <w:pPr>
        <w:keepNext/>
        <w:keepLines/>
        <w:spacing w:before="120" w:after="120" w:line="276" w:lineRule="auto"/>
        <w:outlineLvl w:val="2"/>
        <w:rPr>
          <w:rFonts w:ascii="Arial" w:eastAsiaTheme="majorEastAsia" w:hAnsi="Arial" w:cstheme="majorBidi"/>
          <w:b/>
          <w:bCs/>
          <w:color w:val="000000" w:themeColor="text1"/>
        </w:rPr>
      </w:pPr>
      <w:r w:rsidRPr="00916257">
        <w:rPr>
          <w:rFonts w:ascii="Arial" w:eastAsiaTheme="majorEastAsia" w:hAnsi="Arial" w:cstheme="majorBidi"/>
          <w:b/>
          <w:bCs/>
          <w:color w:val="000000" w:themeColor="text1"/>
        </w:rPr>
        <w:t>Pressekontakt für Deutschland, Österreich und die Schweiz</w:t>
      </w:r>
    </w:p>
    <w:p w14:paraId="66EFE41D" w14:textId="77777777" w:rsidR="00916257" w:rsidRPr="00916257" w:rsidRDefault="00916257" w:rsidP="00916257">
      <w:pPr>
        <w:spacing w:after="120" w:line="276" w:lineRule="auto"/>
        <w:rPr>
          <w:rFonts w:ascii="Arial" w:eastAsiaTheme="minorHAnsi" w:hAnsi="Arial"/>
          <w:sz w:val="18"/>
          <w:szCs w:val="18"/>
        </w:rPr>
      </w:pPr>
      <w:r w:rsidRPr="00916257">
        <w:rPr>
          <w:rFonts w:ascii="Arial" w:eastAsiaTheme="minorHAnsi" w:hAnsi="Arial"/>
          <w:sz w:val="18"/>
          <w:szCs w:val="18"/>
        </w:rPr>
        <w:t>Nationale Tourismusorganisation von Montenegro (NTO Montenegro)</w:t>
      </w:r>
    </w:p>
    <w:p w14:paraId="1C0F1D01" w14:textId="77777777" w:rsidR="00916257" w:rsidRPr="00916257" w:rsidRDefault="00916257" w:rsidP="00916257">
      <w:pPr>
        <w:spacing w:after="120" w:line="276" w:lineRule="auto"/>
        <w:rPr>
          <w:rFonts w:ascii="Arial" w:eastAsiaTheme="minorHAnsi" w:hAnsi="Arial"/>
          <w:sz w:val="18"/>
          <w:szCs w:val="18"/>
        </w:rPr>
      </w:pPr>
      <w:r w:rsidRPr="00916257">
        <w:rPr>
          <w:rFonts w:ascii="Arial" w:eastAsiaTheme="minorHAnsi" w:hAnsi="Arial"/>
          <w:b/>
          <w:bCs/>
          <w:sz w:val="18"/>
          <w:szCs w:val="18"/>
        </w:rPr>
        <w:t>Ansprechpartner in Montenegro (deutschsprachig):</w:t>
      </w:r>
    </w:p>
    <w:p w14:paraId="0AD87B7E" w14:textId="77777777" w:rsidR="00916257" w:rsidRPr="00916257" w:rsidRDefault="00916257" w:rsidP="00916257">
      <w:pPr>
        <w:spacing w:after="120" w:line="276" w:lineRule="auto"/>
        <w:rPr>
          <w:rFonts w:ascii="Arial" w:eastAsiaTheme="minorHAnsi" w:hAnsi="Arial"/>
          <w:sz w:val="18"/>
          <w:szCs w:val="18"/>
        </w:rPr>
      </w:pPr>
      <w:r w:rsidRPr="00916257">
        <w:rPr>
          <w:rFonts w:ascii="Arial" w:eastAsiaTheme="minorHAnsi" w:hAnsi="Arial"/>
          <w:sz w:val="18"/>
          <w:szCs w:val="18"/>
        </w:rPr>
        <w:t xml:space="preserve">Andri </w:t>
      </w:r>
      <w:proofErr w:type="spellStart"/>
      <w:r w:rsidRPr="00916257">
        <w:rPr>
          <w:rFonts w:ascii="Arial" w:eastAsiaTheme="minorHAnsi" w:hAnsi="Arial"/>
          <w:sz w:val="18"/>
          <w:szCs w:val="18"/>
        </w:rPr>
        <w:t>Stanović</w:t>
      </w:r>
      <w:proofErr w:type="spellEnd"/>
      <w:r w:rsidRPr="00916257">
        <w:rPr>
          <w:rFonts w:ascii="Arial" w:eastAsiaTheme="minorHAnsi" w:hAnsi="Arial"/>
          <w:sz w:val="18"/>
          <w:szCs w:val="18"/>
        </w:rPr>
        <w:br/>
      </w:r>
      <w:hyperlink r:id="rId11" w:history="1">
        <w:r w:rsidRPr="00916257">
          <w:rPr>
            <w:rFonts w:ascii="Arial" w:eastAsiaTheme="minorHAnsi" w:hAnsi="Arial"/>
            <w:color w:val="7F7F7F" w:themeColor="text1" w:themeTint="80"/>
            <w:sz w:val="18"/>
            <w:szCs w:val="18"/>
          </w:rPr>
          <w:t>andri.stanovic@montenegro.travel</w:t>
        </w:r>
      </w:hyperlink>
      <w:r w:rsidRPr="00916257">
        <w:rPr>
          <w:rFonts w:ascii="Arial" w:eastAsiaTheme="minorHAnsi" w:hAnsi="Arial"/>
          <w:sz w:val="18"/>
          <w:szCs w:val="18"/>
        </w:rPr>
        <w:br/>
        <w:t>Tel.: +382 (0) 77 10 00 23</w:t>
      </w:r>
    </w:p>
    <w:p w14:paraId="2E06593B" w14:textId="77777777" w:rsidR="00916257" w:rsidRPr="00916257" w:rsidRDefault="00916257" w:rsidP="00916257">
      <w:pPr>
        <w:spacing w:after="120" w:line="276" w:lineRule="auto"/>
        <w:rPr>
          <w:rFonts w:ascii="Arial" w:eastAsiaTheme="minorHAnsi" w:hAnsi="Arial"/>
          <w:sz w:val="18"/>
          <w:szCs w:val="18"/>
        </w:rPr>
      </w:pPr>
    </w:p>
    <w:p w14:paraId="4499F8B6" w14:textId="77777777" w:rsidR="00916257" w:rsidRPr="00916257" w:rsidRDefault="00916257" w:rsidP="00916257">
      <w:pPr>
        <w:spacing w:after="120" w:line="276" w:lineRule="auto"/>
        <w:rPr>
          <w:rFonts w:ascii="Arial" w:eastAsiaTheme="minorHAnsi" w:hAnsi="Arial"/>
          <w:b/>
          <w:sz w:val="18"/>
          <w:szCs w:val="18"/>
        </w:rPr>
      </w:pPr>
      <w:r w:rsidRPr="00916257">
        <w:rPr>
          <w:rFonts w:ascii="Arial" w:eastAsiaTheme="minorHAnsi" w:hAnsi="Arial"/>
          <w:sz w:val="18"/>
          <w:szCs w:val="18"/>
        </w:rPr>
        <w:t xml:space="preserve">Aktuelle Presseinformationen (auf Deutsch) unter </w:t>
      </w:r>
      <w:hyperlink r:id="rId12" w:history="1">
        <w:r w:rsidRPr="00916257">
          <w:rPr>
            <w:rFonts w:ascii="Arial" w:eastAsiaTheme="minorHAnsi" w:hAnsi="Arial"/>
            <w:b/>
            <w:color w:val="7F7F7F" w:themeColor="text1" w:themeTint="80"/>
            <w:sz w:val="18"/>
            <w:szCs w:val="18"/>
          </w:rPr>
          <w:t>http://mediaportal.montenegro.travel</w:t>
        </w:r>
      </w:hyperlink>
    </w:p>
    <w:p w14:paraId="61E73482" w14:textId="77777777" w:rsidR="00916257" w:rsidRPr="00916257" w:rsidRDefault="00916257" w:rsidP="00916257">
      <w:pPr>
        <w:spacing w:after="120" w:line="276" w:lineRule="auto"/>
        <w:rPr>
          <w:rFonts w:ascii="Arial" w:eastAsiaTheme="minorHAnsi" w:hAnsi="Arial"/>
          <w:sz w:val="18"/>
          <w:szCs w:val="18"/>
        </w:rPr>
      </w:pPr>
    </w:p>
    <w:p w14:paraId="7DD6499F" w14:textId="77777777" w:rsidR="00916257" w:rsidRPr="00916257" w:rsidRDefault="00916257" w:rsidP="00916257">
      <w:pPr>
        <w:keepNext/>
        <w:keepLines/>
        <w:spacing w:before="120" w:after="120" w:line="276" w:lineRule="auto"/>
        <w:outlineLvl w:val="2"/>
        <w:rPr>
          <w:rFonts w:ascii="Arial" w:eastAsiaTheme="majorEastAsia" w:hAnsi="Arial" w:cstheme="majorBidi"/>
          <w:b/>
          <w:bCs/>
          <w:color w:val="000000" w:themeColor="text1"/>
        </w:rPr>
      </w:pPr>
      <w:r w:rsidRPr="00916257">
        <w:rPr>
          <w:rFonts w:ascii="Arial" w:eastAsiaTheme="majorEastAsia" w:hAnsi="Arial" w:cstheme="majorBidi"/>
          <w:b/>
          <w:bCs/>
          <w:color w:val="000000" w:themeColor="text1"/>
        </w:rPr>
        <w:t>Montenegro in den sozialen Netzwerken #</w:t>
      </w:r>
      <w:proofErr w:type="spellStart"/>
      <w:r w:rsidRPr="00916257">
        <w:rPr>
          <w:rFonts w:ascii="Arial" w:eastAsiaTheme="majorEastAsia" w:hAnsi="Arial" w:cstheme="majorBidi"/>
          <w:b/>
          <w:bCs/>
          <w:color w:val="000000" w:themeColor="text1"/>
        </w:rPr>
        <w:t>MontenegroWildBeauty</w:t>
      </w:r>
      <w:proofErr w:type="spellEnd"/>
    </w:p>
    <w:p w14:paraId="20D35645" w14:textId="77777777" w:rsidR="00916257" w:rsidRPr="00916257" w:rsidRDefault="00916257" w:rsidP="00916257">
      <w:pPr>
        <w:spacing w:after="120"/>
        <w:jc w:val="both"/>
        <w:rPr>
          <w:rFonts w:ascii="Arial" w:eastAsiaTheme="minorHAnsi" w:hAnsi="Arial"/>
          <w:sz w:val="18"/>
          <w:szCs w:val="18"/>
        </w:rPr>
      </w:pPr>
      <w:r w:rsidRPr="00916257">
        <w:rPr>
          <w:rFonts w:ascii="Arial" w:eastAsiaTheme="minorHAnsi" w:hAnsi="Arial"/>
          <w:noProof/>
          <w:sz w:val="18"/>
          <w:szCs w:val="18"/>
        </w:rPr>
        <w:drawing>
          <wp:anchor distT="0" distB="0" distL="114300" distR="114300" simplePos="0" relativeHeight="251670528" behindDoc="0" locked="0" layoutInCell="1" allowOverlap="1" wp14:anchorId="02A1D62B" wp14:editId="15A1F29C">
            <wp:simplePos x="0" y="0"/>
            <wp:positionH relativeFrom="column">
              <wp:posOffset>0</wp:posOffset>
            </wp:positionH>
            <wp:positionV relativeFrom="paragraph">
              <wp:posOffset>0</wp:posOffset>
            </wp:positionV>
            <wp:extent cx="144000" cy="144000"/>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916257">
        <w:rPr>
          <w:rFonts w:ascii="Arial" w:eastAsiaTheme="minorHAnsi" w:hAnsi="Arial"/>
          <w:sz w:val="18"/>
          <w:szCs w:val="18"/>
        </w:rPr>
        <w:tab/>
      </w:r>
      <w:hyperlink r:id="rId14" w:history="1">
        <w:r w:rsidRPr="00916257">
          <w:rPr>
            <w:rFonts w:ascii="Arial" w:eastAsiaTheme="minorHAnsi" w:hAnsi="Arial"/>
            <w:color w:val="7F7F7F" w:themeColor="text1" w:themeTint="80"/>
            <w:sz w:val="18"/>
            <w:szCs w:val="18"/>
          </w:rPr>
          <w:t>www.facebook.com/See.Montenegro</w:t>
        </w:r>
      </w:hyperlink>
    </w:p>
    <w:p w14:paraId="66A15222" w14:textId="77777777" w:rsidR="00916257" w:rsidRPr="00916257" w:rsidRDefault="00916257" w:rsidP="00916257">
      <w:pPr>
        <w:spacing w:after="120"/>
        <w:jc w:val="both"/>
        <w:rPr>
          <w:rFonts w:ascii="Arial" w:eastAsiaTheme="minorHAnsi" w:hAnsi="Arial"/>
          <w:sz w:val="18"/>
          <w:szCs w:val="18"/>
        </w:rPr>
      </w:pPr>
      <w:r w:rsidRPr="00916257">
        <w:rPr>
          <w:rFonts w:ascii="Arial" w:eastAsiaTheme="minorHAnsi" w:hAnsi="Arial"/>
          <w:noProof/>
          <w:sz w:val="18"/>
          <w:szCs w:val="18"/>
        </w:rPr>
        <w:drawing>
          <wp:anchor distT="0" distB="0" distL="114300" distR="114300" simplePos="0" relativeHeight="251665408" behindDoc="0" locked="0" layoutInCell="1" allowOverlap="1" wp14:anchorId="00E50CFD" wp14:editId="6E3006DF">
            <wp:simplePos x="0" y="0"/>
            <wp:positionH relativeFrom="column">
              <wp:posOffset>0</wp:posOffset>
            </wp:positionH>
            <wp:positionV relativeFrom="paragraph">
              <wp:posOffset>-3810</wp:posOffset>
            </wp:positionV>
            <wp:extent cx="144000" cy="144000"/>
            <wp:effectExtent l="0" t="0" r="0"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916257">
        <w:rPr>
          <w:rFonts w:ascii="Arial" w:eastAsiaTheme="minorHAnsi" w:hAnsi="Arial"/>
          <w:sz w:val="18"/>
          <w:szCs w:val="18"/>
        </w:rPr>
        <w:t xml:space="preserve"> </w:t>
      </w:r>
      <w:r w:rsidRPr="00916257">
        <w:rPr>
          <w:rFonts w:ascii="Arial" w:eastAsiaTheme="minorHAnsi" w:hAnsi="Arial"/>
          <w:sz w:val="18"/>
          <w:szCs w:val="18"/>
        </w:rPr>
        <w:tab/>
      </w:r>
      <w:hyperlink r:id="rId16" w:history="1">
        <w:r w:rsidRPr="00916257">
          <w:rPr>
            <w:rFonts w:ascii="Arial" w:eastAsiaTheme="minorHAnsi" w:hAnsi="Arial"/>
            <w:color w:val="7F7F7F" w:themeColor="text1" w:themeTint="80"/>
            <w:sz w:val="18"/>
            <w:szCs w:val="18"/>
          </w:rPr>
          <w:t>www.instagram.com/gomontenegro</w:t>
        </w:r>
      </w:hyperlink>
    </w:p>
    <w:p w14:paraId="55D8BD9D" w14:textId="77777777" w:rsidR="00916257" w:rsidRPr="00916257" w:rsidRDefault="00916257" w:rsidP="00916257">
      <w:pPr>
        <w:spacing w:after="120"/>
        <w:jc w:val="both"/>
        <w:rPr>
          <w:rFonts w:ascii="Arial" w:eastAsiaTheme="minorHAnsi" w:hAnsi="Arial"/>
          <w:sz w:val="18"/>
          <w:szCs w:val="18"/>
        </w:rPr>
      </w:pPr>
      <w:r w:rsidRPr="00916257">
        <w:rPr>
          <w:rFonts w:ascii="Arial" w:eastAsiaTheme="minorHAnsi" w:hAnsi="Arial"/>
          <w:noProof/>
          <w:sz w:val="18"/>
          <w:szCs w:val="18"/>
        </w:rPr>
        <w:drawing>
          <wp:anchor distT="0" distB="0" distL="114300" distR="114300" simplePos="0" relativeHeight="251666432" behindDoc="0" locked="0" layoutInCell="1" allowOverlap="1" wp14:anchorId="4384855C" wp14:editId="4DFCF276">
            <wp:simplePos x="0" y="0"/>
            <wp:positionH relativeFrom="column">
              <wp:posOffset>0</wp:posOffset>
            </wp:positionH>
            <wp:positionV relativeFrom="paragraph">
              <wp:posOffset>0</wp:posOffset>
            </wp:positionV>
            <wp:extent cx="144000" cy="144000"/>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916257">
        <w:rPr>
          <w:rFonts w:ascii="Arial" w:eastAsiaTheme="minorHAnsi" w:hAnsi="Arial"/>
          <w:sz w:val="18"/>
          <w:szCs w:val="18"/>
        </w:rPr>
        <w:t xml:space="preserve"> </w:t>
      </w:r>
      <w:r w:rsidRPr="00916257">
        <w:rPr>
          <w:rFonts w:ascii="Arial" w:eastAsiaTheme="minorHAnsi" w:hAnsi="Arial"/>
          <w:sz w:val="18"/>
          <w:szCs w:val="18"/>
        </w:rPr>
        <w:tab/>
      </w:r>
      <w:hyperlink r:id="rId18" w:history="1">
        <w:r w:rsidRPr="00916257">
          <w:rPr>
            <w:rFonts w:ascii="Arial" w:eastAsiaTheme="minorHAnsi" w:hAnsi="Arial"/>
            <w:color w:val="7F7F7F" w:themeColor="text1" w:themeTint="80"/>
            <w:sz w:val="18"/>
            <w:szCs w:val="18"/>
          </w:rPr>
          <w:t>www.twitter.com/SeeMontenegro</w:t>
        </w:r>
      </w:hyperlink>
    </w:p>
    <w:p w14:paraId="76EF1303" w14:textId="77777777" w:rsidR="00916257" w:rsidRPr="00916257" w:rsidRDefault="00916257" w:rsidP="00916257">
      <w:pPr>
        <w:spacing w:after="120"/>
        <w:jc w:val="both"/>
        <w:rPr>
          <w:rFonts w:ascii="Arial" w:eastAsiaTheme="minorHAnsi" w:hAnsi="Arial"/>
          <w:sz w:val="18"/>
          <w:szCs w:val="18"/>
        </w:rPr>
      </w:pPr>
      <w:r w:rsidRPr="00916257">
        <w:rPr>
          <w:rFonts w:ascii="Arial" w:eastAsiaTheme="minorHAnsi" w:hAnsi="Arial"/>
          <w:noProof/>
          <w:sz w:val="18"/>
          <w:szCs w:val="18"/>
        </w:rPr>
        <w:drawing>
          <wp:anchor distT="0" distB="0" distL="114300" distR="114300" simplePos="0" relativeHeight="251667456" behindDoc="0" locked="0" layoutInCell="1" allowOverlap="1" wp14:anchorId="7BEE831D" wp14:editId="0828DF1B">
            <wp:simplePos x="0" y="0"/>
            <wp:positionH relativeFrom="column">
              <wp:posOffset>0</wp:posOffset>
            </wp:positionH>
            <wp:positionV relativeFrom="paragraph">
              <wp:posOffset>3810</wp:posOffset>
            </wp:positionV>
            <wp:extent cx="144000" cy="144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1-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916257">
        <w:rPr>
          <w:rFonts w:ascii="Arial" w:eastAsiaTheme="minorHAnsi" w:hAnsi="Arial"/>
          <w:sz w:val="18"/>
          <w:szCs w:val="18"/>
        </w:rPr>
        <w:tab/>
      </w:r>
      <w:hyperlink r:id="rId20" w:history="1">
        <w:r w:rsidRPr="00916257">
          <w:rPr>
            <w:rFonts w:ascii="Arial" w:eastAsiaTheme="minorHAnsi" w:hAnsi="Arial"/>
            <w:color w:val="7F7F7F" w:themeColor="text1" w:themeTint="80"/>
            <w:sz w:val="18"/>
            <w:szCs w:val="18"/>
          </w:rPr>
          <w:t>www.youtube.com/Montenegro</w:t>
        </w:r>
      </w:hyperlink>
    </w:p>
    <w:p w14:paraId="4CB95845" w14:textId="77777777" w:rsidR="00916257" w:rsidRPr="00916257" w:rsidRDefault="00916257" w:rsidP="00916257">
      <w:pPr>
        <w:spacing w:after="120"/>
        <w:jc w:val="both"/>
        <w:rPr>
          <w:rFonts w:ascii="Arial" w:eastAsiaTheme="minorHAnsi" w:hAnsi="Arial"/>
          <w:sz w:val="18"/>
          <w:szCs w:val="18"/>
        </w:rPr>
      </w:pPr>
      <w:r w:rsidRPr="00916257">
        <w:rPr>
          <w:rFonts w:ascii="Arial" w:eastAsiaTheme="minorHAnsi" w:hAnsi="Arial"/>
          <w:noProof/>
          <w:sz w:val="18"/>
          <w:szCs w:val="18"/>
        </w:rPr>
        <w:drawing>
          <wp:anchor distT="0" distB="0" distL="114300" distR="114300" simplePos="0" relativeHeight="251668480" behindDoc="0" locked="0" layoutInCell="1" allowOverlap="1" wp14:anchorId="2303D41F" wp14:editId="64ED5D69">
            <wp:simplePos x="0" y="0"/>
            <wp:positionH relativeFrom="column">
              <wp:posOffset>0</wp:posOffset>
            </wp:positionH>
            <wp:positionV relativeFrom="paragraph">
              <wp:posOffset>0</wp:posOffset>
            </wp:positionV>
            <wp:extent cx="144000" cy="144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916257">
        <w:rPr>
          <w:rFonts w:ascii="Arial" w:eastAsiaTheme="minorHAnsi" w:hAnsi="Arial"/>
          <w:sz w:val="18"/>
          <w:szCs w:val="18"/>
        </w:rPr>
        <w:t xml:space="preserve"> </w:t>
      </w:r>
      <w:r w:rsidRPr="00916257">
        <w:rPr>
          <w:rFonts w:ascii="Arial" w:eastAsiaTheme="minorHAnsi" w:hAnsi="Arial"/>
          <w:sz w:val="18"/>
          <w:szCs w:val="18"/>
        </w:rPr>
        <w:tab/>
      </w:r>
      <w:hyperlink r:id="rId22" w:history="1">
        <w:r w:rsidRPr="00916257">
          <w:rPr>
            <w:rFonts w:ascii="Arial" w:eastAsiaTheme="minorHAnsi" w:hAnsi="Arial"/>
            <w:color w:val="7F7F7F" w:themeColor="text1" w:themeTint="80"/>
            <w:sz w:val="18"/>
            <w:szCs w:val="18"/>
          </w:rPr>
          <w:t>www.pinterest.com/seemontenegro</w:t>
        </w:r>
      </w:hyperlink>
    </w:p>
    <w:p w14:paraId="7D7C2468" w14:textId="77777777" w:rsidR="00916257" w:rsidRPr="00916257" w:rsidRDefault="00916257" w:rsidP="00916257">
      <w:pPr>
        <w:spacing w:after="120" w:line="276" w:lineRule="auto"/>
        <w:jc w:val="both"/>
        <w:rPr>
          <w:rFonts w:ascii="Arial" w:eastAsiaTheme="minorHAnsi" w:hAnsi="Arial"/>
          <w:color w:val="7F7F7F" w:themeColor="text1" w:themeTint="80"/>
          <w:sz w:val="18"/>
          <w:szCs w:val="18"/>
        </w:rPr>
      </w:pPr>
      <w:r w:rsidRPr="00916257">
        <w:rPr>
          <w:rFonts w:ascii="Arial" w:eastAsiaTheme="minorHAnsi" w:hAnsi="Arial"/>
          <w:noProof/>
          <w:sz w:val="18"/>
          <w:szCs w:val="18"/>
        </w:rPr>
        <w:drawing>
          <wp:anchor distT="0" distB="0" distL="114300" distR="114300" simplePos="0" relativeHeight="251669504" behindDoc="0" locked="0" layoutInCell="1" allowOverlap="1" wp14:anchorId="01256F2C" wp14:editId="14269F4A">
            <wp:simplePos x="0" y="0"/>
            <wp:positionH relativeFrom="column">
              <wp:posOffset>0</wp:posOffset>
            </wp:positionH>
            <wp:positionV relativeFrom="paragraph">
              <wp:posOffset>3175</wp:posOffset>
            </wp:positionV>
            <wp:extent cx="144000" cy="144000"/>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edin-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916257">
        <w:rPr>
          <w:rFonts w:ascii="Arial" w:eastAsiaTheme="minorHAnsi" w:hAnsi="Arial"/>
          <w:sz w:val="18"/>
          <w:szCs w:val="18"/>
        </w:rPr>
        <w:t xml:space="preserve"> </w:t>
      </w:r>
      <w:r w:rsidRPr="00916257">
        <w:rPr>
          <w:rFonts w:ascii="Arial" w:eastAsiaTheme="minorHAnsi" w:hAnsi="Arial"/>
          <w:sz w:val="18"/>
          <w:szCs w:val="18"/>
        </w:rPr>
        <w:tab/>
      </w:r>
      <w:hyperlink r:id="rId24" w:history="1">
        <w:r w:rsidRPr="00916257">
          <w:rPr>
            <w:rFonts w:ascii="Arial" w:eastAsiaTheme="minorHAnsi" w:hAnsi="Arial"/>
            <w:color w:val="7F7F7F" w:themeColor="text1" w:themeTint="80"/>
            <w:sz w:val="18"/>
            <w:szCs w:val="18"/>
          </w:rPr>
          <w:t>www.linkedin.com/in/montenegrotravel</w:t>
        </w:r>
      </w:hyperlink>
    </w:p>
    <w:p w14:paraId="1E8DA5B7" w14:textId="77777777" w:rsidR="00916257" w:rsidRPr="00916257" w:rsidRDefault="00916257" w:rsidP="00916257">
      <w:pPr>
        <w:spacing w:after="120" w:line="276" w:lineRule="auto"/>
        <w:jc w:val="both"/>
        <w:rPr>
          <w:rFonts w:ascii="Arial" w:eastAsiaTheme="minorHAnsi" w:hAnsi="Arial"/>
          <w:sz w:val="18"/>
          <w:szCs w:val="18"/>
        </w:rPr>
      </w:pPr>
    </w:p>
    <w:p w14:paraId="641A154D" w14:textId="77777777" w:rsidR="00AA185C" w:rsidRDefault="00AA185C">
      <w:pPr>
        <w:spacing w:after="200" w:line="276" w:lineRule="auto"/>
        <w:rPr>
          <w:rFonts w:ascii="Arial" w:eastAsiaTheme="majorEastAsia" w:hAnsi="Arial" w:cstheme="majorBidi"/>
          <w:b/>
          <w:bCs/>
          <w:color w:val="000000" w:themeColor="text1"/>
        </w:rPr>
      </w:pPr>
      <w:r>
        <w:rPr>
          <w:rFonts w:ascii="Arial" w:eastAsiaTheme="majorEastAsia" w:hAnsi="Arial" w:cstheme="majorBidi"/>
          <w:b/>
          <w:bCs/>
          <w:color w:val="000000" w:themeColor="text1"/>
        </w:rPr>
        <w:br w:type="page"/>
      </w:r>
    </w:p>
    <w:p w14:paraId="3B1B21BE" w14:textId="3859B24D" w:rsidR="00916257" w:rsidRPr="00916257" w:rsidRDefault="00916257" w:rsidP="00916257">
      <w:pPr>
        <w:keepNext/>
        <w:keepLines/>
        <w:spacing w:before="120" w:after="120" w:line="276" w:lineRule="auto"/>
        <w:outlineLvl w:val="2"/>
        <w:rPr>
          <w:rFonts w:ascii="Arial" w:eastAsiaTheme="majorEastAsia" w:hAnsi="Arial" w:cstheme="majorBidi"/>
          <w:b/>
          <w:bCs/>
          <w:color w:val="000000" w:themeColor="text1"/>
        </w:rPr>
      </w:pPr>
      <w:r w:rsidRPr="00916257">
        <w:rPr>
          <w:rFonts w:ascii="Arial" w:eastAsiaTheme="majorEastAsia" w:hAnsi="Arial" w:cstheme="majorBidi"/>
          <w:b/>
          <w:bCs/>
          <w:color w:val="000000" w:themeColor="text1"/>
        </w:rPr>
        <w:lastRenderedPageBreak/>
        <w:t>Über die Nationale Tourismusorganisation</w:t>
      </w:r>
    </w:p>
    <w:p w14:paraId="1AEA3BB6" w14:textId="77777777" w:rsidR="00916257" w:rsidRPr="00916257" w:rsidRDefault="00916257" w:rsidP="00916257">
      <w:pPr>
        <w:spacing w:after="120" w:line="276" w:lineRule="auto"/>
        <w:rPr>
          <w:rFonts w:ascii="Arial" w:eastAsiaTheme="minorHAnsi" w:hAnsi="Arial"/>
          <w:sz w:val="18"/>
          <w:szCs w:val="18"/>
        </w:rPr>
      </w:pPr>
      <w:r w:rsidRPr="00916257">
        <w:rPr>
          <w:rFonts w:ascii="Arial" w:eastAsiaTheme="minorHAnsi" w:hAnsi="Arial"/>
          <w:sz w:val="18"/>
          <w:szCs w:val="18"/>
        </w:rPr>
        <w:t xml:space="preserve">Die Nationale Tourismusorganisation von Montenegro (NTO Montenegro) ist für die touristische Vermarktung im In- und Ausland sowie die Produktentwicklung der Destination und Marke Montenegro zuständig. Sie koordiniert und realisiert eine Vielzahl touristischer Informations- und Marketingaktivitäten und beobachtet kontinuierlich Trends und Entwicklungen auf dem in- und ausländischen Tourismusmarkt. Die Nationale Tourismusorganisation versteht sich als Botschafterin des Landes, um Bürger und Gäste von der Schönheit und dem Lebensgefühl Montenegros zu begeistern. </w:t>
      </w:r>
    </w:p>
    <w:p w14:paraId="270165BF" w14:textId="77777777" w:rsidR="00916257" w:rsidRPr="00916257" w:rsidRDefault="00916257" w:rsidP="00916257">
      <w:pPr>
        <w:keepNext/>
        <w:keepLines/>
        <w:spacing w:before="120" w:after="120" w:line="276" w:lineRule="auto"/>
        <w:outlineLvl w:val="2"/>
        <w:rPr>
          <w:rFonts w:ascii="Arial" w:eastAsiaTheme="majorEastAsia" w:hAnsi="Arial" w:cstheme="majorBidi"/>
          <w:b/>
          <w:bCs/>
          <w:color w:val="000000" w:themeColor="text1"/>
        </w:rPr>
      </w:pPr>
      <w:r w:rsidRPr="00916257">
        <w:rPr>
          <w:rFonts w:ascii="Arial" w:eastAsiaTheme="majorEastAsia" w:hAnsi="Arial" w:cstheme="majorBidi"/>
          <w:b/>
          <w:bCs/>
          <w:color w:val="000000" w:themeColor="text1"/>
        </w:rPr>
        <w:t>Über Montenegro</w:t>
      </w:r>
    </w:p>
    <w:p w14:paraId="7BA925CD" w14:textId="77777777" w:rsidR="00916257" w:rsidRPr="00916257" w:rsidRDefault="00916257" w:rsidP="00916257">
      <w:pPr>
        <w:spacing w:after="120" w:line="276" w:lineRule="auto"/>
        <w:rPr>
          <w:rFonts w:ascii="Arial" w:eastAsiaTheme="minorHAnsi" w:hAnsi="Arial"/>
          <w:sz w:val="18"/>
          <w:szCs w:val="18"/>
        </w:rPr>
      </w:pPr>
      <w:r w:rsidRPr="00916257">
        <w:rPr>
          <w:rFonts w:ascii="Arial" w:eastAsiaTheme="minorHAnsi" w:hAnsi="Arial"/>
          <w:sz w:val="18"/>
          <w:szCs w:val="18"/>
        </w:rPr>
        <w:t>Montenegro ist eine attraktive Urlaubsdestination mit hohem Wachstumspotenzial für nachhaltige touristische Projekte. Das Land investiert kontinuierlich in seine touristische Entwicklung, sowohl an der Küste als auch im attraktiven Norden. Laut Booking.com zählt es zu den 10 Top-Trend-Destinationen für 2020. Alleine aus Deutschland verzeichnete das Land weit über 100.000 Besucher im Jahr 2019. Die Besucherzahlen werden durch vielfältige Infrastrukturprojekte in den kommenden Jahren weiter ansteigen. Besonders die Vor- und Nachsaison erfreut sich dabei steigender Beliebtheit, gerade bei Gästen aus dem deutschsprachigen Ausland.</w:t>
      </w:r>
    </w:p>
    <w:p w14:paraId="231C2C60" w14:textId="77777777" w:rsidR="00916257" w:rsidRPr="00916257" w:rsidRDefault="00916257" w:rsidP="00916257">
      <w:pPr>
        <w:spacing w:after="120" w:line="276" w:lineRule="auto"/>
        <w:jc w:val="both"/>
        <w:rPr>
          <w:rFonts w:ascii="Arial" w:eastAsiaTheme="minorHAnsi" w:hAnsi="Arial"/>
          <w:sz w:val="22"/>
        </w:rPr>
      </w:pPr>
    </w:p>
    <w:p w14:paraId="0ADF1EF1" w14:textId="77777777" w:rsidR="00916257" w:rsidRPr="00916257" w:rsidRDefault="00916257" w:rsidP="00916257">
      <w:pPr>
        <w:spacing w:after="120" w:line="276" w:lineRule="auto"/>
        <w:jc w:val="both"/>
        <w:rPr>
          <w:rFonts w:ascii="Arial" w:eastAsiaTheme="minorHAnsi" w:hAnsi="Arial"/>
          <w:sz w:val="22"/>
        </w:rPr>
      </w:pPr>
    </w:p>
    <w:tbl>
      <w:tblPr>
        <w:tblStyle w:val="Tabellenraster"/>
        <w:tblW w:w="0" w:type="auto"/>
        <w:tblLook w:val="04A0" w:firstRow="1" w:lastRow="0" w:firstColumn="1" w:lastColumn="0" w:noHBand="0" w:noVBand="1"/>
      </w:tblPr>
      <w:tblGrid>
        <w:gridCol w:w="9062"/>
      </w:tblGrid>
      <w:tr w:rsidR="00916257" w:rsidRPr="00916257" w14:paraId="5521896C" w14:textId="77777777" w:rsidTr="000963B1">
        <w:tc>
          <w:tcPr>
            <w:tcW w:w="9062" w:type="dxa"/>
            <w:tcBorders>
              <w:top w:val="dotDotDash" w:sz="4" w:space="0" w:color="7F7F7F" w:themeColor="text1" w:themeTint="80"/>
              <w:left w:val="nil"/>
              <w:bottom w:val="nil"/>
              <w:right w:val="nil"/>
            </w:tcBorders>
          </w:tcPr>
          <w:p w14:paraId="2CB2C2A4" w14:textId="77777777" w:rsidR="00916257" w:rsidRPr="00916257" w:rsidRDefault="00916257" w:rsidP="00916257">
            <w:pPr>
              <w:spacing w:after="120" w:line="276" w:lineRule="auto"/>
              <w:jc w:val="both"/>
              <w:rPr>
                <w:rFonts w:ascii="Arial" w:eastAsiaTheme="minorHAnsi" w:hAnsi="Arial"/>
                <w:sz w:val="22"/>
              </w:rPr>
            </w:pPr>
          </w:p>
          <w:p w14:paraId="60E1E52B" w14:textId="77777777" w:rsidR="00916257" w:rsidRPr="00916257" w:rsidRDefault="00916257" w:rsidP="00916257">
            <w:pPr>
              <w:spacing w:after="120" w:line="276" w:lineRule="auto"/>
              <w:jc w:val="both"/>
              <w:rPr>
                <w:rFonts w:ascii="Arial" w:eastAsiaTheme="minorHAnsi" w:hAnsi="Arial"/>
                <w:sz w:val="22"/>
                <w:lang w:val="en-US"/>
              </w:rPr>
            </w:pPr>
            <w:r w:rsidRPr="00916257">
              <w:rPr>
                <w:rFonts w:ascii="Arial" w:eastAsiaTheme="minorHAnsi" w:hAnsi="Arial"/>
                <w:i/>
                <w:iCs/>
                <w:sz w:val="22"/>
                <w:lang w:val="en-US"/>
              </w:rPr>
              <w:t>Powered by DEQOM Germany</w:t>
            </w:r>
            <w:r w:rsidRPr="00916257">
              <w:rPr>
                <w:rFonts w:ascii="Arial" w:eastAsiaTheme="minorHAnsi" w:hAnsi="Arial"/>
                <w:sz w:val="22"/>
                <w:lang w:val="en-US"/>
              </w:rPr>
              <w:t xml:space="preserve"> | </w:t>
            </w:r>
            <w:hyperlink r:id="rId25" w:history="1">
              <w:r w:rsidRPr="00916257">
                <w:rPr>
                  <w:rFonts w:ascii="Arial" w:eastAsiaTheme="minorHAnsi" w:hAnsi="Arial"/>
                  <w:color w:val="7F7F7F" w:themeColor="text1" w:themeTint="80"/>
                  <w:sz w:val="22"/>
                  <w:lang w:val="en-US"/>
                </w:rPr>
                <w:t>www.deqom.com</w:t>
              </w:r>
            </w:hyperlink>
          </w:p>
        </w:tc>
      </w:tr>
    </w:tbl>
    <w:p w14:paraId="66358B44" w14:textId="77777777" w:rsidR="00916257" w:rsidRPr="00916257" w:rsidRDefault="00916257" w:rsidP="00B534F9">
      <w:pPr>
        <w:pStyle w:val="Kleingedrucktes"/>
        <w:rPr>
          <w:lang w:val="en-US"/>
        </w:rPr>
      </w:pPr>
    </w:p>
    <w:bookmarkEnd w:id="1"/>
    <w:p w14:paraId="2E6BF743" w14:textId="6200D6C4" w:rsidR="00A11654" w:rsidRPr="00776D6C" w:rsidRDefault="00A11654" w:rsidP="00776D6C">
      <w:pPr>
        <w:rPr>
          <w:lang w:val="en-US"/>
        </w:rPr>
      </w:pPr>
    </w:p>
    <w:sectPr w:rsidR="00A11654" w:rsidRPr="00776D6C" w:rsidSect="0037387D">
      <w:footerReference w:type="even" r:id="rId26"/>
      <w:footerReference w:type="default" r:id="rId27"/>
      <w:headerReference w:type="first" r:id="rId28"/>
      <w:footerReference w:type="first" r:id="rId29"/>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90D32" w14:textId="77777777" w:rsidR="00E04288" w:rsidRDefault="00E04288" w:rsidP="000C2C0B">
      <w:r>
        <w:separator/>
      </w:r>
    </w:p>
  </w:endnote>
  <w:endnote w:type="continuationSeparator" w:id="0">
    <w:p w14:paraId="6C861DCA" w14:textId="77777777" w:rsidR="00E04288" w:rsidRDefault="00E04288" w:rsidP="000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67" w14:textId="77777777" w:rsidR="001B0821" w:rsidRDefault="001B0821" w:rsidP="001B0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D9255D" w14:textId="77777777" w:rsidR="001B0821" w:rsidRDefault="001B0821" w:rsidP="003738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638A" w14:textId="70689A22" w:rsidR="001B0821" w:rsidRPr="0037387D" w:rsidRDefault="001B0821" w:rsidP="001B0821">
    <w:pPr>
      <w:pStyle w:val="Fuzeile"/>
      <w:framePr w:wrap="none" w:vAnchor="text" w:hAnchor="margin" w:xAlign="right" w:y="1"/>
      <w:rPr>
        <w:rStyle w:val="Seitenzahl"/>
        <w:color w:val="7F7F7F" w:themeColor="text1" w:themeTint="80"/>
        <w:sz w:val="18"/>
        <w:szCs w:val="18"/>
      </w:rPr>
    </w:pPr>
    <w:r w:rsidRPr="0037387D">
      <w:rPr>
        <w:rStyle w:val="Seitenzahl"/>
        <w:color w:val="7F7F7F" w:themeColor="text1" w:themeTint="80"/>
        <w:sz w:val="18"/>
        <w:szCs w:val="18"/>
      </w:rPr>
      <w:t xml:space="preserve">Seite </w:t>
    </w:r>
    <w:r w:rsidRPr="0037387D">
      <w:rPr>
        <w:rStyle w:val="Seitenzahl"/>
        <w:color w:val="7F7F7F" w:themeColor="text1" w:themeTint="80"/>
        <w:sz w:val="18"/>
        <w:szCs w:val="18"/>
      </w:rPr>
      <w:fldChar w:fldCharType="begin"/>
    </w:r>
    <w:r w:rsidRPr="0037387D">
      <w:rPr>
        <w:rStyle w:val="Seitenzahl"/>
        <w:color w:val="7F7F7F" w:themeColor="text1" w:themeTint="80"/>
        <w:sz w:val="18"/>
        <w:szCs w:val="18"/>
      </w:rPr>
      <w:instrText xml:space="preserve">PAGE  </w:instrText>
    </w:r>
    <w:r w:rsidRPr="0037387D">
      <w:rPr>
        <w:rStyle w:val="Seitenzahl"/>
        <w:color w:val="7F7F7F" w:themeColor="text1" w:themeTint="80"/>
        <w:sz w:val="18"/>
        <w:szCs w:val="18"/>
      </w:rPr>
      <w:fldChar w:fldCharType="separate"/>
    </w:r>
    <w:r>
      <w:rPr>
        <w:rStyle w:val="Seitenzahl"/>
        <w:noProof/>
        <w:color w:val="7F7F7F" w:themeColor="text1" w:themeTint="80"/>
        <w:sz w:val="18"/>
        <w:szCs w:val="18"/>
      </w:rPr>
      <w:t>8</w:t>
    </w:r>
    <w:r w:rsidRPr="0037387D">
      <w:rPr>
        <w:rStyle w:val="Seitenzahl"/>
        <w:color w:val="7F7F7F" w:themeColor="text1" w:themeTint="80"/>
        <w:sz w:val="18"/>
        <w:szCs w:val="18"/>
      </w:rPr>
      <w:fldChar w:fldCharType="end"/>
    </w:r>
  </w:p>
  <w:p w14:paraId="686EB861" w14:textId="788DACDE" w:rsidR="001B0821" w:rsidRDefault="001B0821" w:rsidP="0037387D">
    <w:pPr>
      <w:pStyle w:val="Fuzeile"/>
      <w:ind w:right="360"/>
    </w:pPr>
    <w:r>
      <w:rPr>
        <w:rFonts w:ascii="Arial Narrow" w:hAnsi="Arial Narrow"/>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4E0" w14:textId="1B83B5FB" w:rsidR="001B0821" w:rsidRPr="0037387D" w:rsidRDefault="001B0821" w:rsidP="0037387D">
    <w:pPr>
      <w:pStyle w:val="Fuzeile"/>
      <w:ind w:right="360"/>
      <w:rPr>
        <w:color w:val="7F7F7F" w:themeColor="text1" w:themeTint="80"/>
        <w:sz w:val="18"/>
        <w:szCs w:val="18"/>
      </w:rPr>
    </w:pPr>
    <w:r>
      <w:rPr>
        <w:rFonts w:ascii="Arial Narrow" w:hAnsi="Arial Narrow"/>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5B507" w14:textId="77777777" w:rsidR="00E04288" w:rsidRDefault="00E04288" w:rsidP="000C2C0B">
      <w:r>
        <w:separator/>
      </w:r>
    </w:p>
  </w:footnote>
  <w:footnote w:type="continuationSeparator" w:id="0">
    <w:p w14:paraId="572DD735" w14:textId="77777777" w:rsidR="00E04288" w:rsidRDefault="00E04288" w:rsidP="000C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C83" w14:textId="3EC70F89" w:rsidR="001B0821" w:rsidRPr="00A1798D" w:rsidRDefault="001B0821" w:rsidP="00A1798D">
    <w:pPr>
      <w:pStyle w:val="StandardHeader"/>
    </w:pPr>
    <w:r w:rsidRPr="00062065">
      <w:rPr>
        <w:b/>
        <w:noProof/>
      </w:rPr>
      <w:drawing>
        <wp:anchor distT="0" distB="0" distL="114300" distR="114300" simplePos="0" relativeHeight="251664384" behindDoc="0" locked="0" layoutInCell="1" allowOverlap="1" wp14:anchorId="65DAC35B" wp14:editId="25EDBBAF">
          <wp:simplePos x="0" y="0"/>
          <wp:positionH relativeFrom="column">
            <wp:posOffset>-160020</wp:posOffset>
          </wp:positionH>
          <wp:positionV relativeFrom="paragraph">
            <wp:posOffset>-40542</wp:posOffset>
          </wp:positionV>
          <wp:extent cx="1554427" cy="963464"/>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OCG-dvoredni-DE-01.png"/>
                  <pic:cNvPicPr/>
                </pic:nvPicPr>
                <pic:blipFill>
                  <a:blip r:embed="rId1">
                    <a:extLst>
                      <a:ext uri="{28A0092B-C50C-407E-A947-70E740481C1C}">
                        <a14:useLocalDpi xmlns:a14="http://schemas.microsoft.com/office/drawing/2010/main" val="0"/>
                      </a:ext>
                    </a:extLst>
                  </a:blip>
                  <a:stretch>
                    <a:fillRect/>
                  </a:stretch>
                </pic:blipFill>
                <pic:spPr>
                  <a:xfrm>
                    <a:off x="0" y="0"/>
                    <a:ext cx="1554427" cy="963464"/>
                  </a:xfrm>
                  <a:prstGeom prst="rect">
                    <a:avLst/>
                  </a:prstGeom>
                </pic:spPr>
              </pic:pic>
            </a:graphicData>
          </a:graphic>
          <wp14:sizeRelH relativeFrom="page">
            <wp14:pctWidth>0</wp14:pctWidth>
          </wp14:sizeRelH>
          <wp14:sizeRelV relativeFrom="page">
            <wp14:pctHeight>0</wp14:pctHeight>
          </wp14:sizeRelV>
        </wp:anchor>
      </w:drawing>
    </w:r>
    <w:r w:rsidRPr="00062065">
      <w:rPr>
        <w:b/>
      </w:rPr>
      <w:t>Nationale Tourismusorganisation von Montenegro</w:t>
    </w:r>
    <w:r>
      <w:br/>
    </w:r>
    <w:proofErr w:type="spellStart"/>
    <w:r w:rsidR="00F627E1" w:rsidRPr="008F14F7">
      <w:t>Ulica</w:t>
    </w:r>
    <w:proofErr w:type="spellEnd"/>
    <w:r w:rsidR="00F627E1" w:rsidRPr="008F14F7">
      <w:t xml:space="preserve"> </w:t>
    </w:r>
    <w:proofErr w:type="spellStart"/>
    <w:r w:rsidR="00F627E1" w:rsidRPr="008F14F7">
      <w:t>Slobode</w:t>
    </w:r>
    <w:proofErr w:type="spellEnd"/>
    <w:r w:rsidR="00F627E1" w:rsidRPr="008F14F7">
      <w:t xml:space="preserve"> 2</w:t>
    </w:r>
    <w:r>
      <w:br/>
    </w:r>
    <w:r w:rsidRPr="00815DE5">
      <w:rPr>
        <w:lang w:val="en-US"/>
      </w:rPr>
      <w:t>81000 Podgorica, Montenegro</w:t>
    </w:r>
  </w:p>
  <w:p w14:paraId="25C2B4D9" w14:textId="4560F024" w:rsidR="001B0821" w:rsidRDefault="001B0821" w:rsidP="00A1798D">
    <w:pPr>
      <w:pStyle w:val="StandardHeader"/>
      <w:rPr>
        <w:lang w:val="it-IT"/>
      </w:rPr>
    </w:pPr>
    <w:r w:rsidRPr="00D4284C">
      <w:rPr>
        <w:lang w:val="it-IT"/>
      </w:rPr>
      <w:t xml:space="preserve">Tel.: +382 </w:t>
    </w:r>
    <w:r>
      <w:rPr>
        <w:lang w:val="it-IT"/>
      </w:rPr>
      <w:t>77 000 001</w:t>
    </w:r>
  </w:p>
  <w:p w14:paraId="39A0B8B5" w14:textId="77777777" w:rsidR="001B0821" w:rsidRDefault="001B0821" w:rsidP="00A1798D">
    <w:pPr>
      <w:pStyle w:val="StandardHeader"/>
      <w:rPr>
        <w:rStyle w:val="Hyperlink"/>
        <w:rFonts w:cs="Arial"/>
        <w:b/>
        <w:sz w:val="20"/>
        <w:szCs w:val="20"/>
        <w:lang w:val="it-IT"/>
      </w:rPr>
    </w:pPr>
    <w:r>
      <w:rPr>
        <w:lang w:val="it-IT"/>
      </w:rPr>
      <w:t>E-Mail: info</w:t>
    </w:r>
    <w:r w:rsidRPr="00D4284C">
      <w:rPr>
        <w:lang w:val="it-IT"/>
      </w:rPr>
      <w:t>@montenegro.travel</w:t>
    </w:r>
    <w:r w:rsidRPr="00D4284C">
      <w:rPr>
        <w:lang w:val="it-IT"/>
      </w:rPr>
      <w:br/>
    </w:r>
    <w:r w:rsidRPr="00062065">
      <w:rPr>
        <w:b/>
        <w:lang w:val="it-IT"/>
      </w:rPr>
      <w:t>www.montenegro.travel</w:t>
    </w:r>
  </w:p>
  <w:p w14:paraId="685582B3" w14:textId="77777777" w:rsidR="001B0821" w:rsidRDefault="001B0821" w:rsidP="004138D3">
    <w:pPr>
      <w:pStyle w:val="StandardHeader"/>
      <w:rPr>
        <w:rStyle w:val="Hyperlink"/>
        <w:rFonts w:cs="Arial"/>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4" type="#_x0000_t75" style="width:42.3pt;height:42.3pt;visibility:visible;mso-wrap-style:square" o:bullet="t">
        <v:imagedata r:id="rId1" o:title=""/>
      </v:shape>
    </w:pict>
  </w:numPicBullet>
  <w:abstractNum w:abstractNumId="0" w15:restartNumberingAfterBreak="0">
    <w:nsid w:val="FFFFFF1D"/>
    <w:multiLevelType w:val="multilevel"/>
    <w:tmpl w:val="E924B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820E6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FB870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51CE6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2D480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ABA93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08EB9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8EE21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D50CC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71638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88C7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256A6D"/>
    <w:multiLevelType w:val="hybridMultilevel"/>
    <w:tmpl w:val="7E4C8B2E"/>
    <w:lvl w:ilvl="0" w:tplc="C75807F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721CFC"/>
    <w:multiLevelType w:val="hybridMultilevel"/>
    <w:tmpl w:val="4192CF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23"/>
    <w:rsid w:val="00005D7A"/>
    <w:rsid w:val="0002209B"/>
    <w:rsid w:val="000273BB"/>
    <w:rsid w:val="000312A4"/>
    <w:rsid w:val="00032A6F"/>
    <w:rsid w:val="000575F4"/>
    <w:rsid w:val="00062065"/>
    <w:rsid w:val="000703ED"/>
    <w:rsid w:val="00070CC8"/>
    <w:rsid w:val="00082C8C"/>
    <w:rsid w:val="00094D27"/>
    <w:rsid w:val="000A3156"/>
    <w:rsid w:val="000B05D6"/>
    <w:rsid w:val="000B30B1"/>
    <w:rsid w:val="000B4CCF"/>
    <w:rsid w:val="000C2C0B"/>
    <w:rsid w:val="000C7614"/>
    <w:rsid w:val="000D50D5"/>
    <w:rsid w:val="000D5198"/>
    <w:rsid w:val="000E1958"/>
    <w:rsid w:val="000E3349"/>
    <w:rsid w:val="000E3636"/>
    <w:rsid w:val="000F0A1E"/>
    <w:rsid w:val="000F33DA"/>
    <w:rsid w:val="000F4731"/>
    <w:rsid w:val="001116AC"/>
    <w:rsid w:val="001130A9"/>
    <w:rsid w:val="0013104E"/>
    <w:rsid w:val="00131B6E"/>
    <w:rsid w:val="0013465F"/>
    <w:rsid w:val="00137038"/>
    <w:rsid w:val="00146714"/>
    <w:rsid w:val="001600E4"/>
    <w:rsid w:val="00173BA2"/>
    <w:rsid w:val="001815D5"/>
    <w:rsid w:val="00190F7C"/>
    <w:rsid w:val="001924D5"/>
    <w:rsid w:val="001A636B"/>
    <w:rsid w:val="001B0821"/>
    <w:rsid w:val="001C31CB"/>
    <w:rsid w:val="001C3C69"/>
    <w:rsid w:val="001D4088"/>
    <w:rsid w:val="001D4B81"/>
    <w:rsid w:val="001E3F25"/>
    <w:rsid w:val="001F4828"/>
    <w:rsid w:val="001F5500"/>
    <w:rsid w:val="001F6F64"/>
    <w:rsid w:val="00202E25"/>
    <w:rsid w:val="00204CAF"/>
    <w:rsid w:val="00211A6A"/>
    <w:rsid w:val="00211BC6"/>
    <w:rsid w:val="00215A84"/>
    <w:rsid w:val="00224E36"/>
    <w:rsid w:val="00234A10"/>
    <w:rsid w:val="00235F5B"/>
    <w:rsid w:val="00237CF3"/>
    <w:rsid w:val="00252626"/>
    <w:rsid w:val="0025412C"/>
    <w:rsid w:val="00254A8B"/>
    <w:rsid w:val="00254D33"/>
    <w:rsid w:val="0026392E"/>
    <w:rsid w:val="00271311"/>
    <w:rsid w:val="002A35FD"/>
    <w:rsid w:val="002A4B25"/>
    <w:rsid w:val="002A721C"/>
    <w:rsid w:val="002A79E5"/>
    <w:rsid w:val="002B62CC"/>
    <w:rsid w:val="002B658A"/>
    <w:rsid w:val="002B6E58"/>
    <w:rsid w:val="002D6D2E"/>
    <w:rsid w:val="002E3CF8"/>
    <w:rsid w:val="002F36D2"/>
    <w:rsid w:val="002F79F9"/>
    <w:rsid w:val="003015D7"/>
    <w:rsid w:val="003031CF"/>
    <w:rsid w:val="00306345"/>
    <w:rsid w:val="003076D0"/>
    <w:rsid w:val="003141F3"/>
    <w:rsid w:val="00325A1D"/>
    <w:rsid w:val="003277D7"/>
    <w:rsid w:val="00330E8B"/>
    <w:rsid w:val="0033280E"/>
    <w:rsid w:val="003331A1"/>
    <w:rsid w:val="0033321B"/>
    <w:rsid w:val="00335F46"/>
    <w:rsid w:val="003473D6"/>
    <w:rsid w:val="003512BD"/>
    <w:rsid w:val="0036586E"/>
    <w:rsid w:val="003726A6"/>
    <w:rsid w:val="00372FA0"/>
    <w:rsid w:val="0037387D"/>
    <w:rsid w:val="00376F95"/>
    <w:rsid w:val="00380788"/>
    <w:rsid w:val="00381C85"/>
    <w:rsid w:val="0039372E"/>
    <w:rsid w:val="00396F23"/>
    <w:rsid w:val="003B4340"/>
    <w:rsid w:val="003B4772"/>
    <w:rsid w:val="003B5F2F"/>
    <w:rsid w:val="003C762A"/>
    <w:rsid w:val="003D08A1"/>
    <w:rsid w:val="003D1B90"/>
    <w:rsid w:val="003D229E"/>
    <w:rsid w:val="003E37FC"/>
    <w:rsid w:val="003E706E"/>
    <w:rsid w:val="003F093B"/>
    <w:rsid w:val="003F17BC"/>
    <w:rsid w:val="003F18A7"/>
    <w:rsid w:val="003F6FE2"/>
    <w:rsid w:val="004054CD"/>
    <w:rsid w:val="0041032A"/>
    <w:rsid w:val="004138D3"/>
    <w:rsid w:val="00415870"/>
    <w:rsid w:val="00423268"/>
    <w:rsid w:val="00424F1D"/>
    <w:rsid w:val="004313B1"/>
    <w:rsid w:val="004344E3"/>
    <w:rsid w:val="004511F3"/>
    <w:rsid w:val="0046143C"/>
    <w:rsid w:val="0047063D"/>
    <w:rsid w:val="00475633"/>
    <w:rsid w:val="004877EB"/>
    <w:rsid w:val="0049008C"/>
    <w:rsid w:val="00493C02"/>
    <w:rsid w:val="00495739"/>
    <w:rsid w:val="004A307A"/>
    <w:rsid w:val="004B481B"/>
    <w:rsid w:val="004C396C"/>
    <w:rsid w:val="004C5A13"/>
    <w:rsid w:val="004D66A1"/>
    <w:rsid w:val="004E3B2D"/>
    <w:rsid w:val="004E4A00"/>
    <w:rsid w:val="004F0447"/>
    <w:rsid w:val="004F12E8"/>
    <w:rsid w:val="0050503E"/>
    <w:rsid w:val="0051114C"/>
    <w:rsid w:val="00516B2E"/>
    <w:rsid w:val="00516D40"/>
    <w:rsid w:val="00535984"/>
    <w:rsid w:val="00542A1D"/>
    <w:rsid w:val="00543512"/>
    <w:rsid w:val="00550859"/>
    <w:rsid w:val="0055796B"/>
    <w:rsid w:val="005617D6"/>
    <w:rsid w:val="00563AB5"/>
    <w:rsid w:val="00565FAD"/>
    <w:rsid w:val="005679F2"/>
    <w:rsid w:val="00580590"/>
    <w:rsid w:val="00587230"/>
    <w:rsid w:val="005904B1"/>
    <w:rsid w:val="00591D5B"/>
    <w:rsid w:val="00593A0B"/>
    <w:rsid w:val="005A07A3"/>
    <w:rsid w:val="005A51EE"/>
    <w:rsid w:val="005B0966"/>
    <w:rsid w:val="005B224B"/>
    <w:rsid w:val="005B7B4D"/>
    <w:rsid w:val="005E062D"/>
    <w:rsid w:val="00600C45"/>
    <w:rsid w:val="00601000"/>
    <w:rsid w:val="006014C8"/>
    <w:rsid w:val="006045AA"/>
    <w:rsid w:val="006052F0"/>
    <w:rsid w:val="00607145"/>
    <w:rsid w:val="00617C4D"/>
    <w:rsid w:val="00621C4D"/>
    <w:rsid w:val="00622245"/>
    <w:rsid w:val="00625000"/>
    <w:rsid w:val="0062614D"/>
    <w:rsid w:val="006501ED"/>
    <w:rsid w:val="006506CB"/>
    <w:rsid w:val="00651D00"/>
    <w:rsid w:val="00651E23"/>
    <w:rsid w:val="00654AA4"/>
    <w:rsid w:val="00656D5F"/>
    <w:rsid w:val="006708AD"/>
    <w:rsid w:val="00677FCC"/>
    <w:rsid w:val="00681D04"/>
    <w:rsid w:val="00687C16"/>
    <w:rsid w:val="006947AB"/>
    <w:rsid w:val="006A4CFA"/>
    <w:rsid w:val="006B6B6B"/>
    <w:rsid w:val="006C1151"/>
    <w:rsid w:val="006C28CB"/>
    <w:rsid w:val="006C387F"/>
    <w:rsid w:val="006C4144"/>
    <w:rsid w:val="006D115E"/>
    <w:rsid w:val="006D4857"/>
    <w:rsid w:val="006D784D"/>
    <w:rsid w:val="006D7C64"/>
    <w:rsid w:val="006F32C5"/>
    <w:rsid w:val="006F53E3"/>
    <w:rsid w:val="0070119B"/>
    <w:rsid w:val="007022CA"/>
    <w:rsid w:val="00702C8A"/>
    <w:rsid w:val="00704DC6"/>
    <w:rsid w:val="007057A8"/>
    <w:rsid w:val="0071379C"/>
    <w:rsid w:val="00721D6F"/>
    <w:rsid w:val="00725DC6"/>
    <w:rsid w:val="00730A4A"/>
    <w:rsid w:val="007326B0"/>
    <w:rsid w:val="00734023"/>
    <w:rsid w:val="00740585"/>
    <w:rsid w:val="00743A63"/>
    <w:rsid w:val="007552A8"/>
    <w:rsid w:val="007562AD"/>
    <w:rsid w:val="0075717A"/>
    <w:rsid w:val="00763A18"/>
    <w:rsid w:val="007715C8"/>
    <w:rsid w:val="007756BB"/>
    <w:rsid w:val="00776D6C"/>
    <w:rsid w:val="00777BDF"/>
    <w:rsid w:val="00796468"/>
    <w:rsid w:val="007A2B44"/>
    <w:rsid w:val="007C6799"/>
    <w:rsid w:val="007E29C0"/>
    <w:rsid w:val="007E2A8C"/>
    <w:rsid w:val="007E3122"/>
    <w:rsid w:val="007F006E"/>
    <w:rsid w:val="007F00C5"/>
    <w:rsid w:val="007F5A53"/>
    <w:rsid w:val="007F6E6A"/>
    <w:rsid w:val="00803FA8"/>
    <w:rsid w:val="00815DE5"/>
    <w:rsid w:val="0081695F"/>
    <w:rsid w:val="00825D06"/>
    <w:rsid w:val="00841F7E"/>
    <w:rsid w:val="00845754"/>
    <w:rsid w:val="008569CB"/>
    <w:rsid w:val="008579AC"/>
    <w:rsid w:val="00861D6D"/>
    <w:rsid w:val="008704DB"/>
    <w:rsid w:val="00882898"/>
    <w:rsid w:val="00892C43"/>
    <w:rsid w:val="008C0F22"/>
    <w:rsid w:val="008C5B64"/>
    <w:rsid w:val="008E352F"/>
    <w:rsid w:val="008E6B11"/>
    <w:rsid w:val="008F25ED"/>
    <w:rsid w:val="008F30F0"/>
    <w:rsid w:val="008F7F21"/>
    <w:rsid w:val="009042F6"/>
    <w:rsid w:val="009064FB"/>
    <w:rsid w:val="00916257"/>
    <w:rsid w:val="0091666B"/>
    <w:rsid w:val="009167C3"/>
    <w:rsid w:val="00921900"/>
    <w:rsid w:val="00922759"/>
    <w:rsid w:val="0092751C"/>
    <w:rsid w:val="00927E3A"/>
    <w:rsid w:val="0094311F"/>
    <w:rsid w:val="00952780"/>
    <w:rsid w:val="00953EB0"/>
    <w:rsid w:val="009550CD"/>
    <w:rsid w:val="00956206"/>
    <w:rsid w:val="00962694"/>
    <w:rsid w:val="00976F90"/>
    <w:rsid w:val="0097740D"/>
    <w:rsid w:val="00982F41"/>
    <w:rsid w:val="009836D3"/>
    <w:rsid w:val="00984568"/>
    <w:rsid w:val="00985D59"/>
    <w:rsid w:val="00986931"/>
    <w:rsid w:val="00996E6A"/>
    <w:rsid w:val="009A641F"/>
    <w:rsid w:val="009A7D29"/>
    <w:rsid w:val="009B05E9"/>
    <w:rsid w:val="009B18D7"/>
    <w:rsid w:val="009B7198"/>
    <w:rsid w:val="009C2152"/>
    <w:rsid w:val="009D337B"/>
    <w:rsid w:val="00A11654"/>
    <w:rsid w:val="00A12019"/>
    <w:rsid w:val="00A1798D"/>
    <w:rsid w:val="00A26D16"/>
    <w:rsid w:val="00A3274C"/>
    <w:rsid w:val="00A33A3D"/>
    <w:rsid w:val="00A3581B"/>
    <w:rsid w:val="00A41BD9"/>
    <w:rsid w:val="00A564EC"/>
    <w:rsid w:val="00A57FD1"/>
    <w:rsid w:val="00A644DA"/>
    <w:rsid w:val="00A73784"/>
    <w:rsid w:val="00A85C6F"/>
    <w:rsid w:val="00A90A1D"/>
    <w:rsid w:val="00A965C0"/>
    <w:rsid w:val="00AA185C"/>
    <w:rsid w:val="00AB1EB0"/>
    <w:rsid w:val="00AB4412"/>
    <w:rsid w:val="00AC45C4"/>
    <w:rsid w:val="00AC5062"/>
    <w:rsid w:val="00AD03C8"/>
    <w:rsid w:val="00AD0AB9"/>
    <w:rsid w:val="00AD25FE"/>
    <w:rsid w:val="00AD6E2A"/>
    <w:rsid w:val="00AE1A8C"/>
    <w:rsid w:val="00AE4969"/>
    <w:rsid w:val="00AF03C1"/>
    <w:rsid w:val="00AF1B00"/>
    <w:rsid w:val="00AF2498"/>
    <w:rsid w:val="00B02401"/>
    <w:rsid w:val="00B13065"/>
    <w:rsid w:val="00B147BD"/>
    <w:rsid w:val="00B15A17"/>
    <w:rsid w:val="00B219EB"/>
    <w:rsid w:val="00B22488"/>
    <w:rsid w:val="00B22C60"/>
    <w:rsid w:val="00B40954"/>
    <w:rsid w:val="00B44F6C"/>
    <w:rsid w:val="00B534F9"/>
    <w:rsid w:val="00B602D7"/>
    <w:rsid w:val="00B609A3"/>
    <w:rsid w:val="00B63E24"/>
    <w:rsid w:val="00B82E0C"/>
    <w:rsid w:val="00B84444"/>
    <w:rsid w:val="00B85D37"/>
    <w:rsid w:val="00B90C9A"/>
    <w:rsid w:val="00B91FC4"/>
    <w:rsid w:val="00BC3F33"/>
    <w:rsid w:val="00BC7318"/>
    <w:rsid w:val="00BC7871"/>
    <w:rsid w:val="00BD487F"/>
    <w:rsid w:val="00BE7DFC"/>
    <w:rsid w:val="00BF0466"/>
    <w:rsid w:val="00BF6E1E"/>
    <w:rsid w:val="00C21D6A"/>
    <w:rsid w:val="00C321FF"/>
    <w:rsid w:val="00C359A4"/>
    <w:rsid w:val="00C3744D"/>
    <w:rsid w:val="00C420AF"/>
    <w:rsid w:val="00C65E36"/>
    <w:rsid w:val="00C675ED"/>
    <w:rsid w:val="00C760A0"/>
    <w:rsid w:val="00C84996"/>
    <w:rsid w:val="00C86E69"/>
    <w:rsid w:val="00C941B4"/>
    <w:rsid w:val="00C9663B"/>
    <w:rsid w:val="00CA29ED"/>
    <w:rsid w:val="00CA2C07"/>
    <w:rsid w:val="00CA7161"/>
    <w:rsid w:val="00CA7EC9"/>
    <w:rsid w:val="00CE365C"/>
    <w:rsid w:val="00CE54E7"/>
    <w:rsid w:val="00CE5BE3"/>
    <w:rsid w:val="00CF3FED"/>
    <w:rsid w:val="00D071A9"/>
    <w:rsid w:val="00D073B4"/>
    <w:rsid w:val="00D3551D"/>
    <w:rsid w:val="00D35B1B"/>
    <w:rsid w:val="00D37D00"/>
    <w:rsid w:val="00D40F39"/>
    <w:rsid w:val="00D465DB"/>
    <w:rsid w:val="00D5167B"/>
    <w:rsid w:val="00D604A7"/>
    <w:rsid w:val="00D63254"/>
    <w:rsid w:val="00D6413C"/>
    <w:rsid w:val="00D746F4"/>
    <w:rsid w:val="00D8318D"/>
    <w:rsid w:val="00D85C89"/>
    <w:rsid w:val="00D960E1"/>
    <w:rsid w:val="00DA51E7"/>
    <w:rsid w:val="00DB1BF3"/>
    <w:rsid w:val="00DC6AAF"/>
    <w:rsid w:val="00DF772F"/>
    <w:rsid w:val="00E00930"/>
    <w:rsid w:val="00E02943"/>
    <w:rsid w:val="00E0310F"/>
    <w:rsid w:val="00E04288"/>
    <w:rsid w:val="00E04777"/>
    <w:rsid w:val="00E048D6"/>
    <w:rsid w:val="00E14B76"/>
    <w:rsid w:val="00E20A16"/>
    <w:rsid w:val="00E361C9"/>
    <w:rsid w:val="00E45997"/>
    <w:rsid w:val="00E50409"/>
    <w:rsid w:val="00E51C3F"/>
    <w:rsid w:val="00E5276C"/>
    <w:rsid w:val="00E5757F"/>
    <w:rsid w:val="00E66B18"/>
    <w:rsid w:val="00E671F9"/>
    <w:rsid w:val="00E813C7"/>
    <w:rsid w:val="00E90AEA"/>
    <w:rsid w:val="00E97EAF"/>
    <w:rsid w:val="00EA5D7E"/>
    <w:rsid w:val="00EB5E88"/>
    <w:rsid w:val="00EC257E"/>
    <w:rsid w:val="00EC59B4"/>
    <w:rsid w:val="00ED0417"/>
    <w:rsid w:val="00ED1E5E"/>
    <w:rsid w:val="00ED3494"/>
    <w:rsid w:val="00EF44A7"/>
    <w:rsid w:val="00EF7E42"/>
    <w:rsid w:val="00F079D7"/>
    <w:rsid w:val="00F16D3F"/>
    <w:rsid w:val="00F17861"/>
    <w:rsid w:val="00F25A38"/>
    <w:rsid w:val="00F302BC"/>
    <w:rsid w:val="00F31E29"/>
    <w:rsid w:val="00F34F89"/>
    <w:rsid w:val="00F445A1"/>
    <w:rsid w:val="00F56EF4"/>
    <w:rsid w:val="00F5771C"/>
    <w:rsid w:val="00F57A13"/>
    <w:rsid w:val="00F627E1"/>
    <w:rsid w:val="00F646A9"/>
    <w:rsid w:val="00F67928"/>
    <w:rsid w:val="00F70286"/>
    <w:rsid w:val="00F72016"/>
    <w:rsid w:val="00F753D3"/>
    <w:rsid w:val="00F76948"/>
    <w:rsid w:val="00F82B89"/>
    <w:rsid w:val="00F949A5"/>
    <w:rsid w:val="00FA05AA"/>
    <w:rsid w:val="00FA11A4"/>
    <w:rsid w:val="00FA1E83"/>
    <w:rsid w:val="00FA6F88"/>
    <w:rsid w:val="00FC1802"/>
    <w:rsid w:val="00FD5463"/>
    <w:rsid w:val="00FE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0294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B1BF3"/>
    <w:pPr>
      <w:keepNext/>
      <w:keepLines/>
      <w:spacing w:before="240" w:after="240" w:line="276"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600C45"/>
    <w:pPr>
      <w:keepNext/>
      <w:keepLines/>
      <w:spacing w:before="120" w:after="240" w:line="276" w:lineRule="auto"/>
      <w:outlineLvl w:val="1"/>
    </w:pPr>
    <w:rPr>
      <w:rFonts w:ascii="Arial" w:eastAsiaTheme="majorEastAsia" w:hAnsi="Arial"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90AEA"/>
    <w:pPr>
      <w:keepNext/>
      <w:keepLines/>
      <w:spacing w:before="120" w:after="120" w:line="276" w:lineRule="auto"/>
      <w:outlineLvl w:val="2"/>
    </w:pPr>
    <w:rPr>
      <w:rFonts w:ascii="Arial" w:eastAsiaTheme="majorEastAsia" w:hAnsi="Arial" w:cstheme="majorBidi"/>
      <w:b/>
      <w:bCs/>
      <w:color w:val="000000" w:themeColor="text1"/>
    </w:rPr>
  </w:style>
  <w:style w:type="paragraph" w:styleId="berschrift4">
    <w:name w:val="heading 4"/>
    <w:basedOn w:val="Standard"/>
    <w:next w:val="Standard"/>
    <w:link w:val="berschrift4Zchn"/>
    <w:rsid w:val="003F6FE2"/>
    <w:pPr>
      <w:keepNext/>
      <w:keepLines/>
      <w:spacing w:after="120" w:line="276" w:lineRule="auto"/>
      <w:jc w:val="both"/>
      <w:outlineLvl w:val="3"/>
    </w:pPr>
    <w:rPr>
      <w:rFonts w:ascii="Arial" w:hAnsi="Arial"/>
      <w:b/>
      <w:color w:val="000000"/>
      <w:sz w:val="22"/>
      <w:lang w:val="en-US" w:eastAsia="en-US"/>
    </w:rPr>
  </w:style>
  <w:style w:type="paragraph" w:styleId="berschrift6">
    <w:name w:val="heading 6"/>
    <w:basedOn w:val="Standard"/>
    <w:next w:val="Standard"/>
    <w:link w:val="berschrift6Zchn"/>
    <w:uiPriority w:val="9"/>
    <w:semiHidden/>
    <w:unhideWhenUsed/>
    <w:qFormat/>
    <w:rsid w:val="00137038"/>
    <w:pPr>
      <w:keepNext/>
      <w:keepLines/>
      <w:spacing w:before="200" w:after="120" w:line="276" w:lineRule="auto"/>
      <w:jc w:val="both"/>
      <w:outlineLvl w:val="5"/>
    </w:pPr>
    <w:rPr>
      <w:rFonts w:asciiTheme="majorHAnsi" w:eastAsiaTheme="majorEastAsia" w:hAnsiTheme="majorHAnsi" w:cstheme="majorBidi"/>
      <w:i/>
      <w:iCs/>
      <w:color w:val="243F60" w:themeColor="accent1" w:themeShade="7F"/>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0E1958"/>
  </w:style>
  <w:style w:type="paragraph" w:styleId="Sprechblasentext">
    <w:name w:val="Balloon Text"/>
    <w:basedOn w:val="Standard"/>
    <w:link w:val="SprechblasentextZchn"/>
    <w:uiPriority w:val="99"/>
    <w:semiHidden/>
    <w:unhideWhenUsed/>
    <w:rsid w:val="000E1958"/>
    <w:pPr>
      <w:spacing w:after="120" w:line="276" w:lineRule="auto"/>
      <w:jc w:val="both"/>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0E1958"/>
    <w:rPr>
      <w:rFonts w:ascii="Tahoma" w:hAnsi="Tahoma" w:cs="Tahoma"/>
      <w:sz w:val="16"/>
      <w:szCs w:val="16"/>
    </w:rPr>
  </w:style>
  <w:style w:type="paragraph" w:styleId="StandardWeb">
    <w:name w:val="Normal (Web)"/>
    <w:basedOn w:val="Standard"/>
    <w:uiPriority w:val="99"/>
    <w:unhideWhenUsed/>
    <w:rsid w:val="000C2C0B"/>
    <w:pPr>
      <w:spacing w:before="100" w:beforeAutospacing="1" w:after="100" w:afterAutospacing="1" w:line="276" w:lineRule="auto"/>
      <w:jc w:val="both"/>
    </w:pPr>
    <w:rPr>
      <w:rFonts w:ascii="Arial" w:eastAsiaTheme="minorHAnsi" w:hAnsi="Arial"/>
      <w:sz w:val="22"/>
      <w:lang w:eastAsia="sl-SI"/>
    </w:rPr>
  </w:style>
  <w:style w:type="paragraph" w:styleId="Kopfzeile">
    <w:name w:val="header"/>
    <w:basedOn w:val="Standard"/>
    <w:link w:val="KopfzeileZchn"/>
    <w:uiPriority w:val="99"/>
    <w:unhideWhenUsed/>
    <w:rsid w:val="000C2C0B"/>
    <w:pPr>
      <w:tabs>
        <w:tab w:val="center" w:pos="4536"/>
        <w:tab w:val="right" w:pos="9072"/>
      </w:tabs>
      <w:spacing w:after="120" w:line="276" w:lineRule="auto"/>
      <w:jc w:val="both"/>
    </w:pPr>
    <w:rPr>
      <w:rFonts w:ascii="Arial" w:eastAsiaTheme="minorHAnsi" w:hAnsi="Arial"/>
      <w:sz w:val="22"/>
    </w:rPr>
  </w:style>
  <w:style w:type="character" w:customStyle="1" w:styleId="KopfzeileZchn">
    <w:name w:val="Kopfzeile Zchn"/>
    <w:basedOn w:val="Absatz-Standardschriftart"/>
    <w:link w:val="Kopfzeile"/>
    <w:uiPriority w:val="99"/>
    <w:rsid w:val="000C2C0B"/>
    <w:rPr>
      <w:rFonts w:ascii="Times New Roman" w:hAnsi="Times New Roman" w:cs="Times New Roman"/>
      <w:sz w:val="24"/>
      <w:szCs w:val="24"/>
      <w:lang w:eastAsia="de-DE"/>
    </w:rPr>
  </w:style>
  <w:style w:type="paragraph" w:styleId="Fuzeile">
    <w:name w:val="footer"/>
    <w:basedOn w:val="Standard"/>
    <w:link w:val="FuzeileZchn"/>
    <w:unhideWhenUsed/>
    <w:rsid w:val="000C2C0B"/>
    <w:pPr>
      <w:tabs>
        <w:tab w:val="center" w:pos="4536"/>
        <w:tab w:val="right" w:pos="9072"/>
      </w:tabs>
      <w:spacing w:after="120" w:line="276" w:lineRule="auto"/>
      <w:jc w:val="both"/>
    </w:pPr>
    <w:rPr>
      <w:rFonts w:ascii="Arial" w:eastAsiaTheme="minorHAnsi" w:hAnsi="Arial"/>
      <w:sz w:val="22"/>
    </w:rPr>
  </w:style>
  <w:style w:type="character" w:customStyle="1" w:styleId="FuzeileZchn">
    <w:name w:val="Fußzeile Zchn"/>
    <w:basedOn w:val="Absatz-Standardschriftart"/>
    <w:link w:val="Fuzeile"/>
    <w:rsid w:val="000C2C0B"/>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rsid w:val="003F6FE2"/>
    <w:rPr>
      <w:rFonts w:ascii="Times New Roman" w:eastAsia="Times New Roman" w:hAnsi="Times New Roman" w:cs="Times New Roman"/>
      <w:b/>
      <w:color w:val="000000"/>
      <w:sz w:val="24"/>
      <w:szCs w:val="24"/>
      <w:lang w:val="en-US"/>
    </w:rPr>
  </w:style>
  <w:style w:type="paragraph" w:customStyle="1" w:styleId="Default">
    <w:name w:val="Default"/>
    <w:rsid w:val="0013465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235F5B"/>
    <w:rPr>
      <w:color w:val="7F7F7F" w:themeColor="text1" w:themeTint="80"/>
      <w:u w:val="none"/>
    </w:rPr>
  </w:style>
  <w:style w:type="character" w:styleId="Kommentarzeichen">
    <w:name w:val="annotation reference"/>
    <w:basedOn w:val="Absatz-Standardschriftart"/>
    <w:uiPriority w:val="99"/>
    <w:semiHidden/>
    <w:unhideWhenUsed/>
    <w:rsid w:val="004C5A13"/>
    <w:rPr>
      <w:sz w:val="16"/>
      <w:szCs w:val="16"/>
    </w:rPr>
  </w:style>
  <w:style w:type="paragraph" w:styleId="Kommentartext">
    <w:name w:val="annotation text"/>
    <w:basedOn w:val="Standard"/>
    <w:link w:val="KommentartextZchn"/>
    <w:uiPriority w:val="99"/>
    <w:unhideWhenUsed/>
    <w:rsid w:val="004C5A13"/>
    <w:pPr>
      <w:spacing w:after="120" w:line="276" w:lineRule="auto"/>
      <w:jc w:val="both"/>
    </w:pPr>
    <w:rPr>
      <w:rFonts w:ascii="Arial" w:eastAsiaTheme="minorHAnsi" w:hAnsi="Arial"/>
      <w:sz w:val="20"/>
      <w:szCs w:val="20"/>
    </w:rPr>
  </w:style>
  <w:style w:type="character" w:customStyle="1" w:styleId="KommentartextZchn">
    <w:name w:val="Kommentartext Zchn"/>
    <w:basedOn w:val="Absatz-Standardschriftart"/>
    <w:link w:val="Kommentartext"/>
    <w:uiPriority w:val="99"/>
    <w:rsid w:val="004C5A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5A13"/>
    <w:rPr>
      <w:b/>
      <w:bCs/>
    </w:rPr>
  </w:style>
  <w:style w:type="character" w:customStyle="1" w:styleId="KommentarthemaZchn">
    <w:name w:val="Kommentarthema Zchn"/>
    <w:basedOn w:val="KommentartextZchn"/>
    <w:link w:val="Kommentarthema"/>
    <w:uiPriority w:val="99"/>
    <w:semiHidden/>
    <w:rsid w:val="004C5A13"/>
    <w:rPr>
      <w:rFonts w:ascii="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37038"/>
    <w:rPr>
      <w:rFonts w:asciiTheme="majorHAnsi" w:eastAsiaTheme="majorEastAsia" w:hAnsiTheme="majorHAnsi" w:cstheme="majorBidi"/>
      <w:i/>
      <w:iCs/>
      <w:color w:val="243F60" w:themeColor="accent1" w:themeShade="7F"/>
      <w:sz w:val="24"/>
      <w:szCs w:val="24"/>
      <w:lang w:eastAsia="de-DE"/>
    </w:rPr>
  </w:style>
  <w:style w:type="character" w:customStyle="1" w:styleId="berschrift1Zchn">
    <w:name w:val="Überschrift 1 Zchn"/>
    <w:basedOn w:val="Absatz-Standardschriftart"/>
    <w:link w:val="berschrift1"/>
    <w:uiPriority w:val="9"/>
    <w:rsid w:val="00DB1BF3"/>
    <w:rPr>
      <w:rFonts w:ascii="Arial" w:eastAsiaTheme="majorEastAsia" w:hAnsi="Arial" w:cstheme="majorBidi"/>
      <w:b/>
      <w:bCs/>
      <w:color w:val="000000" w:themeColor="text1"/>
      <w:sz w:val="32"/>
      <w:szCs w:val="32"/>
      <w:lang w:eastAsia="de-DE"/>
    </w:rPr>
  </w:style>
  <w:style w:type="character" w:customStyle="1" w:styleId="berschrift2Zchn">
    <w:name w:val="Überschrift 2 Zchn"/>
    <w:basedOn w:val="Absatz-Standardschriftart"/>
    <w:link w:val="berschrift2"/>
    <w:uiPriority w:val="9"/>
    <w:rsid w:val="00600C45"/>
    <w:rPr>
      <w:rFonts w:ascii="Arial" w:eastAsiaTheme="majorEastAsia" w:hAnsi="Arial" w:cstheme="majorBidi"/>
      <w:b/>
      <w:bCs/>
      <w:color w:val="000000" w:themeColor="text1"/>
      <w:sz w:val="26"/>
      <w:szCs w:val="26"/>
      <w:lang w:eastAsia="de-DE"/>
    </w:rPr>
  </w:style>
  <w:style w:type="character" w:customStyle="1" w:styleId="berschrift3Zchn">
    <w:name w:val="Überschrift 3 Zchn"/>
    <w:basedOn w:val="Absatz-Standardschriftart"/>
    <w:link w:val="berschrift3"/>
    <w:uiPriority w:val="9"/>
    <w:rsid w:val="00E90AEA"/>
    <w:rPr>
      <w:rFonts w:ascii="Arial" w:eastAsiaTheme="majorEastAsia" w:hAnsi="Arial" w:cstheme="majorBidi"/>
      <w:b/>
      <w:bCs/>
      <w:color w:val="000000" w:themeColor="text1"/>
      <w:sz w:val="24"/>
      <w:szCs w:val="24"/>
      <w:lang w:eastAsia="de-DE"/>
    </w:rPr>
  </w:style>
  <w:style w:type="paragraph" w:customStyle="1" w:styleId="Intro">
    <w:name w:val="Intro"/>
    <w:basedOn w:val="Standard"/>
    <w:qFormat/>
    <w:rsid w:val="00E90AEA"/>
    <w:pPr>
      <w:spacing w:after="120" w:line="276" w:lineRule="auto"/>
      <w:jc w:val="both"/>
    </w:pPr>
    <w:rPr>
      <w:rFonts w:ascii="Arial" w:eastAsiaTheme="minorHAnsi" w:hAnsi="Arial"/>
      <w:b/>
      <w:sz w:val="22"/>
    </w:rPr>
  </w:style>
  <w:style w:type="paragraph" w:styleId="Titel">
    <w:name w:val="Title"/>
    <w:basedOn w:val="Standard"/>
    <w:next w:val="Standard"/>
    <w:link w:val="TitelZchn"/>
    <w:uiPriority w:val="10"/>
    <w:qFormat/>
    <w:rsid w:val="00600C45"/>
    <w:pPr>
      <w:spacing w:after="360"/>
      <w:contextualSpacing/>
    </w:pPr>
    <w:rPr>
      <w:rFonts w:ascii="Arial" w:eastAsiaTheme="majorEastAsia" w:hAnsi="Arial" w:cstheme="majorBidi"/>
      <w:b/>
      <w:bCs/>
      <w:smallCaps/>
      <w:color w:val="7F7F7F" w:themeColor="text1" w:themeTint="80"/>
      <w:spacing w:val="-10"/>
      <w:kern w:val="28"/>
      <w:sz w:val="44"/>
      <w:szCs w:val="56"/>
    </w:rPr>
  </w:style>
  <w:style w:type="character" w:customStyle="1" w:styleId="TitelZchn">
    <w:name w:val="Titel Zchn"/>
    <w:basedOn w:val="Absatz-Standardschriftart"/>
    <w:link w:val="Titel"/>
    <w:uiPriority w:val="10"/>
    <w:rsid w:val="00600C45"/>
    <w:rPr>
      <w:rFonts w:ascii="Arial" w:eastAsiaTheme="majorEastAsia" w:hAnsi="Arial" w:cstheme="majorBidi"/>
      <w:b/>
      <w:bCs/>
      <w:smallCaps/>
      <w:color w:val="7F7F7F" w:themeColor="text1" w:themeTint="80"/>
      <w:spacing w:val="-10"/>
      <w:kern w:val="28"/>
      <w:sz w:val="44"/>
      <w:szCs w:val="56"/>
      <w:lang w:eastAsia="de-DE"/>
    </w:rPr>
  </w:style>
  <w:style w:type="paragraph" w:customStyle="1" w:styleId="StandardHeader">
    <w:name w:val="Standard Header"/>
    <w:basedOn w:val="Standard"/>
    <w:qFormat/>
    <w:rsid w:val="00062065"/>
    <w:pPr>
      <w:spacing w:after="120"/>
      <w:jc w:val="right"/>
    </w:pPr>
    <w:rPr>
      <w:rFonts w:ascii="Arial" w:eastAsiaTheme="minorHAnsi" w:hAnsi="Arial"/>
      <w:color w:val="7F7F7F" w:themeColor="text1" w:themeTint="80"/>
      <w:sz w:val="18"/>
    </w:rPr>
  </w:style>
  <w:style w:type="character" w:styleId="Seitenzahl">
    <w:name w:val="page number"/>
    <w:basedOn w:val="Absatz-Standardschriftart"/>
    <w:uiPriority w:val="99"/>
    <w:semiHidden/>
    <w:unhideWhenUsed/>
    <w:rsid w:val="004138D3"/>
  </w:style>
  <w:style w:type="paragraph" w:customStyle="1" w:styleId="Info">
    <w:name w:val="Info"/>
    <w:basedOn w:val="Intro"/>
    <w:qFormat/>
    <w:rsid w:val="00335F46"/>
    <w:rPr>
      <w:b w:val="0"/>
      <w:i/>
      <w:lang w:val="en-US"/>
    </w:rPr>
  </w:style>
  <w:style w:type="paragraph" w:styleId="Listenabsatz">
    <w:name w:val="List Paragraph"/>
    <w:basedOn w:val="Standard"/>
    <w:uiPriority w:val="34"/>
    <w:qFormat/>
    <w:rsid w:val="00CE54E7"/>
    <w:pPr>
      <w:spacing w:after="120" w:line="276" w:lineRule="auto"/>
      <w:ind w:left="720"/>
      <w:contextualSpacing/>
      <w:jc w:val="both"/>
    </w:pPr>
    <w:rPr>
      <w:rFonts w:ascii="Arial" w:eastAsiaTheme="minorHAnsi" w:hAnsi="Arial"/>
      <w:sz w:val="22"/>
    </w:rPr>
  </w:style>
  <w:style w:type="table" w:styleId="Tabellenraster">
    <w:name w:val="Table Grid"/>
    <w:basedOn w:val="NormaleTabelle"/>
    <w:uiPriority w:val="59"/>
    <w:rsid w:val="0059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A0B"/>
  </w:style>
  <w:style w:type="paragraph" w:customStyle="1" w:styleId="p1">
    <w:name w:val="p1"/>
    <w:basedOn w:val="Standard"/>
    <w:rsid w:val="00593A0B"/>
    <w:rPr>
      <w:rFonts w:ascii="Tahoma" w:eastAsiaTheme="minorHAnsi" w:hAnsi="Tahoma" w:cs="Tahoma"/>
      <w:sz w:val="17"/>
      <w:szCs w:val="17"/>
    </w:rPr>
  </w:style>
  <w:style w:type="paragraph" w:styleId="Inhaltsverzeichnisberschrift">
    <w:name w:val="TOC Heading"/>
    <w:basedOn w:val="berschrift1"/>
    <w:next w:val="Standard"/>
    <w:uiPriority w:val="39"/>
    <w:unhideWhenUsed/>
    <w:qFormat/>
    <w:rsid w:val="00235F5B"/>
    <w:pPr>
      <w:spacing w:before="480" w:after="0"/>
      <w:outlineLvl w:val="9"/>
    </w:pPr>
    <w:rPr>
      <w:sz w:val="28"/>
      <w:szCs w:val="28"/>
    </w:rPr>
  </w:style>
  <w:style w:type="paragraph" w:styleId="Verzeichnis1">
    <w:name w:val="toc 1"/>
    <w:basedOn w:val="Standard"/>
    <w:next w:val="Standard"/>
    <w:autoRedefine/>
    <w:uiPriority w:val="39"/>
    <w:unhideWhenUsed/>
    <w:rsid w:val="00235F5B"/>
    <w:pPr>
      <w:spacing w:before="120" w:line="276" w:lineRule="auto"/>
    </w:pPr>
    <w:rPr>
      <w:rFonts w:ascii="Arial" w:eastAsiaTheme="minorHAnsi" w:hAnsi="Arial"/>
      <w:b/>
      <w:bCs/>
      <w:sz w:val="22"/>
      <w:szCs w:val="22"/>
    </w:rPr>
  </w:style>
  <w:style w:type="paragraph" w:styleId="Verzeichnis2">
    <w:name w:val="toc 2"/>
    <w:basedOn w:val="Standard"/>
    <w:next w:val="Standard"/>
    <w:autoRedefine/>
    <w:uiPriority w:val="39"/>
    <w:unhideWhenUsed/>
    <w:rsid w:val="00235F5B"/>
    <w:pPr>
      <w:spacing w:line="276" w:lineRule="auto"/>
      <w:ind w:left="220"/>
    </w:pPr>
    <w:rPr>
      <w:rFonts w:ascii="Arial" w:eastAsiaTheme="minorHAnsi" w:hAnsi="Arial"/>
      <w:i/>
      <w:iCs/>
      <w:sz w:val="22"/>
      <w:szCs w:val="22"/>
    </w:rPr>
  </w:style>
  <w:style w:type="paragraph" w:styleId="Verzeichnis3">
    <w:name w:val="toc 3"/>
    <w:basedOn w:val="Standard"/>
    <w:next w:val="Standard"/>
    <w:autoRedefine/>
    <w:uiPriority w:val="39"/>
    <w:unhideWhenUsed/>
    <w:rsid w:val="004E4A00"/>
    <w:pPr>
      <w:spacing w:line="276" w:lineRule="auto"/>
      <w:ind w:left="440"/>
    </w:pPr>
    <w:rPr>
      <w:rFonts w:asciiTheme="minorHAnsi" w:eastAsiaTheme="minorHAnsi" w:hAnsiTheme="minorHAnsi"/>
      <w:sz w:val="22"/>
      <w:szCs w:val="22"/>
    </w:rPr>
  </w:style>
  <w:style w:type="paragraph" w:styleId="Verzeichnis4">
    <w:name w:val="toc 4"/>
    <w:basedOn w:val="Standard"/>
    <w:next w:val="Standard"/>
    <w:autoRedefine/>
    <w:uiPriority w:val="39"/>
    <w:semiHidden/>
    <w:unhideWhenUsed/>
    <w:rsid w:val="004E4A00"/>
    <w:pPr>
      <w:spacing w:line="276" w:lineRule="auto"/>
      <w:ind w:left="660"/>
    </w:pPr>
    <w:rPr>
      <w:rFonts w:asciiTheme="minorHAnsi" w:eastAsiaTheme="minorHAnsi" w:hAnsiTheme="minorHAnsi"/>
      <w:sz w:val="20"/>
      <w:szCs w:val="20"/>
    </w:rPr>
  </w:style>
  <w:style w:type="paragraph" w:styleId="Verzeichnis5">
    <w:name w:val="toc 5"/>
    <w:basedOn w:val="Standard"/>
    <w:next w:val="Standard"/>
    <w:autoRedefine/>
    <w:uiPriority w:val="39"/>
    <w:semiHidden/>
    <w:unhideWhenUsed/>
    <w:rsid w:val="004E4A00"/>
    <w:pPr>
      <w:spacing w:line="276" w:lineRule="auto"/>
      <w:ind w:left="880"/>
    </w:pPr>
    <w:rPr>
      <w:rFonts w:asciiTheme="minorHAnsi" w:eastAsiaTheme="minorHAnsi" w:hAnsiTheme="minorHAnsi"/>
      <w:sz w:val="20"/>
      <w:szCs w:val="20"/>
    </w:rPr>
  </w:style>
  <w:style w:type="paragraph" w:styleId="Verzeichnis6">
    <w:name w:val="toc 6"/>
    <w:basedOn w:val="Standard"/>
    <w:next w:val="Standard"/>
    <w:autoRedefine/>
    <w:uiPriority w:val="39"/>
    <w:semiHidden/>
    <w:unhideWhenUsed/>
    <w:rsid w:val="004E4A00"/>
    <w:pPr>
      <w:spacing w:line="276" w:lineRule="auto"/>
      <w:ind w:left="1100"/>
    </w:pPr>
    <w:rPr>
      <w:rFonts w:asciiTheme="minorHAnsi" w:eastAsiaTheme="minorHAnsi" w:hAnsiTheme="minorHAnsi"/>
      <w:sz w:val="20"/>
      <w:szCs w:val="20"/>
    </w:rPr>
  </w:style>
  <w:style w:type="paragraph" w:styleId="Verzeichnis7">
    <w:name w:val="toc 7"/>
    <w:basedOn w:val="Standard"/>
    <w:next w:val="Standard"/>
    <w:autoRedefine/>
    <w:uiPriority w:val="39"/>
    <w:semiHidden/>
    <w:unhideWhenUsed/>
    <w:rsid w:val="004E4A00"/>
    <w:pPr>
      <w:spacing w:line="276" w:lineRule="auto"/>
      <w:ind w:left="1320"/>
    </w:pPr>
    <w:rPr>
      <w:rFonts w:asciiTheme="minorHAnsi" w:eastAsiaTheme="minorHAnsi" w:hAnsiTheme="minorHAnsi"/>
      <w:sz w:val="20"/>
      <w:szCs w:val="20"/>
    </w:rPr>
  </w:style>
  <w:style w:type="paragraph" w:styleId="Verzeichnis8">
    <w:name w:val="toc 8"/>
    <w:basedOn w:val="Standard"/>
    <w:next w:val="Standard"/>
    <w:autoRedefine/>
    <w:uiPriority w:val="39"/>
    <w:semiHidden/>
    <w:unhideWhenUsed/>
    <w:rsid w:val="004E4A00"/>
    <w:pPr>
      <w:spacing w:line="276" w:lineRule="auto"/>
      <w:ind w:left="1540"/>
    </w:pPr>
    <w:rPr>
      <w:rFonts w:asciiTheme="minorHAnsi" w:eastAsiaTheme="minorHAnsi" w:hAnsiTheme="minorHAnsi"/>
      <w:sz w:val="20"/>
      <w:szCs w:val="20"/>
    </w:rPr>
  </w:style>
  <w:style w:type="paragraph" w:styleId="Verzeichnis9">
    <w:name w:val="toc 9"/>
    <w:basedOn w:val="Standard"/>
    <w:next w:val="Standard"/>
    <w:autoRedefine/>
    <w:uiPriority w:val="39"/>
    <w:semiHidden/>
    <w:unhideWhenUsed/>
    <w:rsid w:val="004E4A00"/>
    <w:pPr>
      <w:spacing w:line="276" w:lineRule="auto"/>
      <w:ind w:left="1760"/>
    </w:pPr>
    <w:rPr>
      <w:rFonts w:asciiTheme="minorHAnsi" w:eastAsiaTheme="minorHAnsi" w:hAnsiTheme="minorHAnsi"/>
      <w:sz w:val="20"/>
      <w:szCs w:val="20"/>
    </w:rPr>
  </w:style>
  <w:style w:type="character" w:styleId="NichtaufgelsteErwhnung">
    <w:name w:val="Unresolved Mention"/>
    <w:basedOn w:val="Absatz-Standardschriftart"/>
    <w:uiPriority w:val="99"/>
    <w:rsid w:val="001815D5"/>
    <w:rPr>
      <w:color w:val="808080"/>
      <w:shd w:val="clear" w:color="auto" w:fill="E6E6E6"/>
    </w:rPr>
  </w:style>
  <w:style w:type="paragraph" w:customStyle="1" w:styleId="Bildunterschrift">
    <w:name w:val="Bildunterschrift"/>
    <w:basedOn w:val="Info"/>
    <w:qFormat/>
    <w:rsid w:val="001B0821"/>
    <w:pPr>
      <w:spacing w:after="240"/>
    </w:pPr>
    <w:rPr>
      <w:color w:val="7F7F7F" w:themeColor="text1" w:themeTint="80"/>
      <w:sz w:val="20"/>
      <w:lang w:val="de-DE"/>
    </w:rPr>
  </w:style>
  <w:style w:type="character" w:styleId="BesuchterLink">
    <w:name w:val="FollowedHyperlink"/>
    <w:basedOn w:val="Absatz-Standardschriftart"/>
    <w:uiPriority w:val="99"/>
    <w:semiHidden/>
    <w:unhideWhenUsed/>
    <w:rsid w:val="00962694"/>
    <w:rPr>
      <w:color w:val="7F7F7F" w:themeColor="text1" w:themeTint="80"/>
      <w:u w:val="none"/>
    </w:rPr>
  </w:style>
  <w:style w:type="paragraph" w:customStyle="1" w:styleId="Kleingedrucktes">
    <w:name w:val="Kleingedrucktes"/>
    <w:basedOn w:val="Standard"/>
    <w:qFormat/>
    <w:rsid w:val="00600C45"/>
    <w:pPr>
      <w:spacing w:after="120" w:line="276" w:lineRule="auto"/>
    </w:pPr>
    <w:rPr>
      <w:rFonts w:ascii="Arial" w:eastAsiaTheme="minorHAnsi" w:hAnsi="Arial"/>
      <w:sz w:val="18"/>
      <w:szCs w:val="18"/>
    </w:rPr>
  </w:style>
  <w:style w:type="paragraph" w:customStyle="1" w:styleId="Intro0">
    <w:name w:val="@Intro"/>
    <w:basedOn w:val="Standard-Text"/>
    <w:qFormat/>
    <w:rsid w:val="00600C45"/>
    <w:rPr>
      <w:b/>
    </w:rPr>
  </w:style>
  <w:style w:type="paragraph" w:customStyle="1" w:styleId="Standard-Text">
    <w:name w:val="Standard - Text"/>
    <w:basedOn w:val="Standard"/>
    <w:qFormat/>
    <w:rsid w:val="00730A4A"/>
    <w:pPr>
      <w:spacing w:after="120" w:line="360" w:lineRule="auto"/>
      <w:jc w:val="both"/>
    </w:pPr>
    <w:rPr>
      <w:rFonts w:ascii="Arial" w:eastAsiaTheme="minorHAns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01">
      <w:bodyDiv w:val="1"/>
      <w:marLeft w:val="0"/>
      <w:marRight w:val="0"/>
      <w:marTop w:val="0"/>
      <w:marBottom w:val="0"/>
      <w:divBdr>
        <w:top w:val="none" w:sz="0" w:space="0" w:color="auto"/>
        <w:left w:val="none" w:sz="0" w:space="0" w:color="auto"/>
        <w:bottom w:val="none" w:sz="0" w:space="0" w:color="auto"/>
        <w:right w:val="none" w:sz="0" w:space="0" w:color="auto"/>
      </w:divBdr>
    </w:div>
    <w:div w:id="44333367">
      <w:bodyDiv w:val="1"/>
      <w:marLeft w:val="0"/>
      <w:marRight w:val="0"/>
      <w:marTop w:val="0"/>
      <w:marBottom w:val="0"/>
      <w:divBdr>
        <w:top w:val="none" w:sz="0" w:space="0" w:color="auto"/>
        <w:left w:val="none" w:sz="0" w:space="0" w:color="auto"/>
        <w:bottom w:val="none" w:sz="0" w:space="0" w:color="auto"/>
        <w:right w:val="none" w:sz="0" w:space="0" w:color="auto"/>
      </w:divBdr>
    </w:div>
    <w:div w:id="73208503">
      <w:bodyDiv w:val="1"/>
      <w:marLeft w:val="0"/>
      <w:marRight w:val="0"/>
      <w:marTop w:val="0"/>
      <w:marBottom w:val="0"/>
      <w:divBdr>
        <w:top w:val="none" w:sz="0" w:space="0" w:color="auto"/>
        <w:left w:val="none" w:sz="0" w:space="0" w:color="auto"/>
        <w:bottom w:val="none" w:sz="0" w:space="0" w:color="auto"/>
        <w:right w:val="none" w:sz="0" w:space="0" w:color="auto"/>
      </w:divBdr>
    </w:div>
    <w:div w:id="199707781">
      <w:bodyDiv w:val="1"/>
      <w:marLeft w:val="0"/>
      <w:marRight w:val="0"/>
      <w:marTop w:val="0"/>
      <w:marBottom w:val="0"/>
      <w:divBdr>
        <w:top w:val="none" w:sz="0" w:space="0" w:color="auto"/>
        <w:left w:val="none" w:sz="0" w:space="0" w:color="auto"/>
        <w:bottom w:val="none" w:sz="0" w:space="0" w:color="auto"/>
        <w:right w:val="none" w:sz="0" w:space="0" w:color="auto"/>
      </w:divBdr>
    </w:div>
    <w:div w:id="206571076">
      <w:bodyDiv w:val="1"/>
      <w:marLeft w:val="0"/>
      <w:marRight w:val="0"/>
      <w:marTop w:val="0"/>
      <w:marBottom w:val="0"/>
      <w:divBdr>
        <w:top w:val="none" w:sz="0" w:space="0" w:color="auto"/>
        <w:left w:val="none" w:sz="0" w:space="0" w:color="auto"/>
        <w:bottom w:val="none" w:sz="0" w:space="0" w:color="auto"/>
        <w:right w:val="none" w:sz="0" w:space="0" w:color="auto"/>
      </w:divBdr>
    </w:div>
    <w:div w:id="213389296">
      <w:bodyDiv w:val="1"/>
      <w:marLeft w:val="0"/>
      <w:marRight w:val="0"/>
      <w:marTop w:val="0"/>
      <w:marBottom w:val="0"/>
      <w:divBdr>
        <w:top w:val="none" w:sz="0" w:space="0" w:color="auto"/>
        <w:left w:val="none" w:sz="0" w:space="0" w:color="auto"/>
        <w:bottom w:val="none" w:sz="0" w:space="0" w:color="auto"/>
        <w:right w:val="none" w:sz="0" w:space="0" w:color="auto"/>
      </w:divBdr>
    </w:div>
    <w:div w:id="267547448">
      <w:bodyDiv w:val="1"/>
      <w:marLeft w:val="0"/>
      <w:marRight w:val="0"/>
      <w:marTop w:val="0"/>
      <w:marBottom w:val="0"/>
      <w:divBdr>
        <w:top w:val="none" w:sz="0" w:space="0" w:color="auto"/>
        <w:left w:val="none" w:sz="0" w:space="0" w:color="auto"/>
        <w:bottom w:val="none" w:sz="0" w:space="0" w:color="auto"/>
        <w:right w:val="none" w:sz="0" w:space="0" w:color="auto"/>
      </w:divBdr>
    </w:div>
    <w:div w:id="289946801">
      <w:bodyDiv w:val="1"/>
      <w:marLeft w:val="0"/>
      <w:marRight w:val="0"/>
      <w:marTop w:val="0"/>
      <w:marBottom w:val="0"/>
      <w:divBdr>
        <w:top w:val="none" w:sz="0" w:space="0" w:color="auto"/>
        <w:left w:val="none" w:sz="0" w:space="0" w:color="auto"/>
        <w:bottom w:val="none" w:sz="0" w:space="0" w:color="auto"/>
        <w:right w:val="none" w:sz="0" w:space="0" w:color="auto"/>
      </w:divBdr>
    </w:div>
    <w:div w:id="298190213">
      <w:bodyDiv w:val="1"/>
      <w:marLeft w:val="0"/>
      <w:marRight w:val="0"/>
      <w:marTop w:val="0"/>
      <w:marBottom w:val="0"/>
      <w:divBdr>
        <w:top w:val="none" w:sz="0" w:space="0" w:color="auto"/>
        <w:left w:val="none" w:sz="0" w:space="0" w:color="auto"/>
        <w:bottom w:val="none" w:sz="0" w:space="0" w:color="auto"/>
        <w:right w:val="none" w:sz="0" w:space="0" w:color="auto"/>
      </w:divBdr>
    </w:div>
    <w:div w:id="332295255">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17756968">
      <w:bodyDiv w:val="1"/>
      <w:marLeft w:val="0"/>
      <w:marRight w:val="0"/>
      <w:marTop w:val="0"/>
      <w:marBottom w:val="0"/>
      <w:divBdr>
        <w:top w:val="none" w:sz="0" w:space="0" w:color="auto"/>
        <w:left w:val="none" w:sz="0" w:space="0" w:color="auto"/>
        <w:bottom w:val="none" w:sz="0" w:space="0" w:color="auto"/>
        <w:right w:val="none" w:sz="0" w:space="0" w:color="auto"/>
      </w:divBdr>
    </w:div>
    <w:div w:id="436365188">
      <w:bodyDiv w:val="1"/>
      <w:marLeft w:val="0"/>
      <w:marRight w:val="0"/>
      <w:marTop w:val="0"/>
      <w:marBottom w:val="0"/>
      <w:divBdr>
        <w:top w:val="none" w:sz="0" w:space="0" w:color="auto"/>
        <w:left w:val="none" w:sz="0" w:space="0" w:color="auto"/>
        <w:bottom w:val="none" w:sz="0" w:space="0" w:color="auto"/>
        <w:right w:val="none" w:sz="0" w:space="0" w:color="auto"/>
      </w:divBdr>
    </w:div>
    <w:div w:id="446778813">
      <w:bodyDiv w:val="1"/>
      <w:marLeft w:val="0"/>
      <w:marRight w:val="0"/>
      <w:marTop w:val="0"/>
      <w:marBottom w:val="0"/>
      <w:divBdr>
        <w:top w:val="none" w:sz="0" w:space="0" w:color="auto"/>
        <w:left w:val="none" w:sz="0" w:space="0" w:color="auto"/>
        <w:bottom w:val="none" w:sz="0" w:space="0" w:color="auto"/>
        <w:right w:val="none" w:sz="0" w:space="0" w:color="auto"/>
      </w:divBdr>
    </w:div>
    <w:div w:id="452528869">
      <w:bodyDiv w:val="1"/>
      <w:marLeft w:val="0"/>
      <w:marRight w:val="0"/>
      <w:marTop w:val="0"/>
      <w:marBottom w:val="0"/>
      <w:divBdr>
        <w:top w:val="none" w:sz="0" w:space="0" w:color="auto"/>
        <w:left w:val="none" w:sz="0" w:space="0" w:color="auto"/>
        <w:bottom w:val="none" w:sz="0" w:space="0" w:color="auto"/>
        <w:right w:val="none" w:sz="0" w:space="0" w:color="auto"/>
      </w:divBdr>
    </w:div>
    <w:div w:id="483352477">
      <w:bodyDiv w:val="1"/>
      <w:marLeft w:val="0"/>
      <w:marRight w:val="0"/>
      <w:marTop w:val="0"/>
      <w:marBottom w:val="0"/>
      <w:divBdr>
        <w:top w:val="none" w:sz="0" w:space="0" w:color="auto"/>
        <w:left w:val="none" w:sz="0" w:space="0" w:color="auto"/>
        <w:bottom w:val="none" w:sz="0" w:space="0" w:color="auto"/>
        <w:right w:val="none" w:sz="0" w:space="0" w:color="auto"/>
      </w:divBdr>
    </w:div>
    <w:div w:id="484130496">
      <w:bodyDiv w:val="1"/>
      <w:marLeft w:val="0"/>
      <w:marRight w:val="0"/>
      <w:marTop w:val="0"/>
      <w:marBottom w:val="0"/>
      <w:divBdr>
        <w:top w:val="none" w:sz="0" w:space="0" w:color="auto"/>
        <w:left w:val="none" w:sz="0" w:space="0" w:color="auto"/>
        <w:bottom w:val="none" w:sz="0" w:space="0" w:color="auto"/>
        <w:right w:val="none" w:sz="0" w:space="0" w:color="auto"/>
      </w:divBdr>
    </w:div>
    <w:div w:id="503980815">
      <w:bodyDiv w:val="1"/>
      <w:marLeft w:val="0"/>
      <w:marRight w:val="0"/>
      <w:marTop w:val="0"/>
      <w:marBottom w:val="0"/>
      <w:divBdr>
        <w:top w:val="none" w:sz="0" w:space="0" w:color="auto"/>
        <w:left w:val="none" w:sz="0" w:space="0" w:color="auto"/>
        <w:bottom w:val="none" w:sz="0" w:space="0" w:color="auto"/>
        <w:right w:val="none" w:sz="0" w:space="0" w:color="auto"/>
      </w:divBdr>
    </w:div>
    <w:div w:id="511456315">
      <w:bodyDiv w:val="1"/>
      <w:marLeft w:val="0"/>
      <w:marRight w:val="0"/>
      <w:marTop w:val="0"/>
      <w:marBottom w:val="0"/>
      <w:divBdr>
        <w:top w:val="none" w:sz="0" w:space="0" w:color="auto"/>
        <w:left w:val="none" w:sz="0" w:space="0" w:color="auto"/>
        <w:bottom w:val="none" w:sz="0" w:space="0" w:color="auto"/>
        <w:right w:val="none" w:sz="0" w:space="0" w:color="auto"/>
      </w:divBdr>
    </w:div>
    <w:div w:id="530386978">
      <w:bodyDiv w:val="1"/>
      <w:marLeft w:val="0"/>
      <w:marRight w:val="0"/>
      <w:marTop w:val="0"/>
      <w:marBottom w:val="0"/>
      <w:divBdr>
        <w:top w:val="none" w:sz="0" w:space="0" w:color="auto"/>
        <w:left w:val="none" w:sz="0" w:space="0" w:color="auto"/>
        <w:bottom w:val="none" w:sz="0" w:space="0" w:color="auto"/>
        <w:right w:val="none" w:sz="0" w:space="0" w:color="auto"/>
      </w:divBdr>
    </w:div>
    <w:div w:id="559367233">
      <w:bodyDiv w:val="1"/>
      <w:marLeft w:val="0"/>
      <w:marRight w:val="0"/>
      <w:marTop w:val="0"/>
      <w:marBottom w:val="0"/>
      <w:divBdr>
        <w:top w:val="none" w:sz="0" w:space="0" w:color="auto"/>
        <w:left w:val="none" w:sz="0" w:space="0" w:color="auto"/>
        <w:bottom w:val="none" w:sz="0" w:space="0" w:color="auto"/>
        <w:right w:val="none" w:sz="0" w:space="0" w:color="auto"/>
      </w:divBdr>
    </w:div>
    <w:div w:id="582374657">
      <w:bodyDiv w:val="1"/>
      <w:marLeft w:val="0"/>
      <w:marRight w:val="0"/>
      <w:marTop w:val="0"/>
      <w:marBottom w:val="0"/>
      <w:divBdr>
        <w:top w:val="none" w:sz="0" w:space="0" w:color="auto"/>
        <w:left w:val="none" w:sz="0" w:space="0" w:color="auto"/>
        <w:bottom w:val="none" w:sz="0" w:space="0" w:color="auto"/>
        <w:right w:val="none" w:sz="0" w:space="0" w:color="auto"/>
      </w:divBdr>
    </w:div>
    <w:div w:id="626206042">
      <w:bodyDiv w:val="1"/>
      <w:marLeft w:val="0"/>
      <w:marRight w:val="0"/>
      <w:marTop w:val="0"/>
      <w:marBottom w:val="0"/>
      <w:divBdr>
        <w:top w:val="none" w:sz="0" w:space="0" w:color="auto"/>
        <w:left w:val="none" w:sz="0" w:space="0" w:color="auto"/>
        <w:bottom w:val="none" w:sz="0" w:space="0" w:color="auto"/>
        <w:right w:val="none" w:sz="0" w:space="0" w:color="auto"/>
      </w:divBdr>
    </w:div>
    <w:div w:id="645398996">
      <w:bodyDiv w:val="1"/>
      <w:marLeft w:val="0"/>
      <w:marRight w:val="0"/>
      <w:marTop w:val="0"/>
      <w:marBottom w:val="0"/>
      <w:divBdr>
        <w:top w:val="none" w:sz="0" w:space="0" w:color="auto"/>
        <w:left w:val="none" w:sz="0" w:space="0" w:color="auto"/>
        <w:bottom w:val="none" w:sz="0" w:space="0" w:color="auto"/>
        <w:right w:val="none" w:sz="0" w:space="0" w:color="auto"/>
      </w:divBdr>
    </w:div>
    <w:div w:id="658996899">
      <w:bodyDiv w:val="1"/>
      <w:marLeft w:val="0"/>
      <w:marRight w:val="0"/>
      <w:marTop w:val="0"/>
      <w:marBottom w:val="0"/>
      <w:divBdr>
        <w:top w:val="none" w:sz="0" w:space="0" w:color="auto"/>
        <w:left w:val="none" w:sz="0" w:space="0" w:color="auto"/>
        <w:bottom w:val="none" w:sz="0" w:space="0" w:color="auto"/>
        <w:right w:val="none" w:sz="0" w:space="0" w:color="auto"/>
      </w:divBdr>
    </w:div>
    <w:div w:id="677393258">
      <w:bodyDiv w:val="1"/>
      <w:marLeft w:val="0"/>
      <w:marRight w:val="0"/>
      <w:marTop w:val="0"/>
      <w:marBottom w:val="0"/>
      <w:divBdr>
        <w:top w:val="none" w:sz="0" w:space="0" w:color="auto"/>
        <w:left w:val="none" w:sz="0" w:space="0" w:color="auto"/>
        <w:bottom w:val="none" w:sz="0" w:space="0" w:color="auto"/>
        <w:right w:val="none" w:sz="0" w:space="0" w:color="auto"/>
      </w:divBdr>
    </w:div>
    <w:div w:id="728267844">
      <w:bodyDiv w:val="1"/>
      <w:marLeft w:val="0"/>
      <w:marRight w:val="0"/>
      <w:marTop w:val="0"/>
      <w:marBottom w:val="0"/>
      <w:divBdr>
        <w:top w:val="none" w:sz="0" w:space="0" w:color="auto"/>
        <w:left w:val="none" w:sz="0" w:space="0" w:color="auto"/>
        <w:bottom w:val="none" w:sz="0" w:space="0" w:color="auto"/>
        <w:right w:val="none" w:sz="0" w:space="0" w:color="auto"/>
      </w:divBdr>
    </w:div>
    <w:div w:id="735860918">
      <w:bodyDiv w:val="1"/>
      <w:marLeft w:val="0"/>
      <w:marRight w:val="0"/>
      <w:marTop w:val="0"/>
      <w:marBottom w:val="0"/>
      <w:divBdr>
        <w:top w:val="none" w:sz="0" w:space="0" w:color="auto"/>
        <w:left w:val="none" w:sz="0" w:space="0" w:color="auto"/>
        <w:bottom w:val="none" w:sz="0" w:space="0" w:color="auto"/>
        <w:right w:val="none" w:sz="0" w:space="0" w:color="auto"/>
      </w:divBdr>
    </w:div>
    <w:div w:id="805704642">
      <w:bodyDiv w:val="1"/>
      <w:marLeft w:val="0"/>
      <w:marRight w:val="0"/>
      <w:marTop w:val="0"/>
      <w:marBottom w:val="0"/>
      <w:divBdr>
        <w:top w:val="none" w:sz="0" w:space="0" w:color="auto"/>
        <w:left w:val="none" w:sz="0" w:space="0" w:color="auto"/>
        <w:bottom w:val="none" w:sz="0" w:space="0" w:color="auto"/>
        <w:right w:val="none" w:sz="0" w:space="0" w:color="auto"/>
      </w:divBdr>
    </w:div>
    <w:div w:id="806897314">
      <w:bodyDiv w:val="1"/>
      <w:marLeft w:val="0"/>
      <w:marRight w:val="0"/>
      <w:marTop w:val="0"/>
      <w:marBottom w:val="0"/>
      <w:divBdr>
        <w:top w:val="none" w:sz="0" w:space="0" w:color="auto"/>
        <w:left w:val="none" w:sz="0" w:space="0" w:color="auto"/>
        <w:bottom w:val="none" w:sz="0" w:space="0" w:color="auto"/>
        <w:right w:val="none" w:sz="0" w:space="0" w:color="auto"/>
      </w:divBdr>
    </w:div>
    <w:div w:id="828912020">
      <w:bodyDiv w:val="1"/>
      <w:marLeft w:val="0"/>
      <w:marRight w:val="0"/>
      <w:marTop w:val="0"/>
      <w:marBottom w:val="0"/>
      <w:divBdr>
        <w:top w:val="none" w:sz="0" w:space="0" w:color="auto"/>
        <w:left w:val="none" w:sz="0" w:space="0" w:color="auto"/>
        <w:bottom w:val="none" w:sz="0" w:space="0" w:color="auto"/>
        <w:right w:val="none" w:sz="0" w:space="0" w:color="auto"/>
      </w:divBdr>
    </w:div>
    <w:div w:id="892035609">
      <w:bodyDiv w:val="1"/>
      <w:marLeft w:val="0"/>
      <w:marRight w:val="0"/>
      <w:marTop w:val="0"/>
      <w:marBottom w:val="0"/>
      <w:divBdr>
        <w:top w:val="none" w:sz="0" w:space="0" w:color="auto"/>
        <w:left w:val="none" w:sz="0" w:space="0" w:color="auto"/>
        <w:bottom w:val="none" w:sz="0" w:space="0" w:color="auto"/>
        <w:right w:val="none" w:sz="0" w:space="0" w:color="auto"/>
      </w:divBdr>
    </w:div>
    <w:div w:id="950553516">
      <w:bodyDiv w:val="1"/>
      <w:marLeft w:val="0"/>
      <w:marRight w:val="0"/>
      <w:marTop w:val="0"/>
      <w:marBottom w:val="0"/>
      <w:divBdr>
        <w:top w:val="none" w:sz="0" w:space="0" w:color="auto"/>
        <w:left w:val="none" w:sz="0" w:space="0" w:color="auto"/>
        <w:bottom w:val="none" w:sz="0" w:space="0" w:color="auto"/>
        <w:right w:val="none" w:sz="0" w:space="0" w:color="auto"/>
      </w:divBdr>
    </w:div>
    <w:div w:id="996345381">
      <w:bodyDiv w:val="1"/>
      <w:marLeft w:val="0"/>
      <w:marRight w:val="0"/>
      <w:marTop w:val="0"/>
      <w:marBottom w:val="0"/>
      <w:divBdr>
        <w:top w:val="none" w:sz="0" w:space="0" w:color="auto"/>
        <w:left w:val="none" w:sz="0" w:space="0" w:color="auto"/>
        <w:bottom w:val="none" w:sz="0" w:space="0" w:color="auto"/>
        <w:right w:val="none" w:sz="0" w:space="0" w:color="auto"/>
      </w:divBdr>
    </w:div>
    <w:div w:id="1034815455">
      <w:bodyDiv w:val="1"/>
      <w:marLeft w:val="0"/>
      <w:marRight w:val="0"/>
      <w:marTop w:val="0"/>
      <w:marBottom w:val="0"/>
      <w:divBdr>
        <w:top w:val="none" w:sz="0" w:space="0" w:color="auto"/>
        <w:left w:val="none" w:sz="0" w:space="0" w:color="auto"/>
        <w:bottom w:val="none" w:sz="0" w:space="0" w:color="auto"/>
        <w:right w:val="none" w:sz="0" w:space="0" w:color="auto"/>
      </w:divBdr>
    </w:div>
    <w:div w:id="1039890323">
      <w:bodyDiv w:val="1"/>
      <w:marLeft w:val="0"/>
      <w:marRight w:val="0"/>
      <w:marTop w:val="0"/>
      <w:marBottom w:val="0"/>
      <w:divBdr>
        <w:top w:val="none" w:sz="0" w:space="0" w:color="auto"/>
        <w:left w:val="none" w:sz="0" w:space="0" w:color="auto"/>
        <w:bottom w:val="none" w:sz="0" w:space="0" w:color="auto"/>
        <w:right w:val="none" w:sz="0" w:space="0" w:color="auto"/>
      </w:divBdr>
    </w:div>
    <w:div w:id="1110668077">
      <w:bodyDiv w:val="1"/>
      <w:marLeft w:val="0"/>
      <w:marRight w:val="0"/>
      <w:marTop w:val="0"/>
      <w:marBottom w:val="0"/>
      <w:divBdr>
        <w:top w:val="none" w:sz="0" w:space="0" w:color="auto"/>
        <w:left w:val="none" w:sz="0" w:space="0" w:color="auto"/>
        <w:bottom w:val="none" w:sz="0" w:space="0" w:color="auto"/>
        <w:right w:val="none" w:sz="0" w:space="0" w:color="auto"/>
      </w:divBdr>
    </w:div>
    <w:div w:id="1137914670">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66631893">
      <w:bodyDiv w:val="1"/>
      <w:marLeft w:val="0"/>
      <w:marRight w:val="0"/>
      <w:marTop w:val="0"/>
      <w:marBottom w:val="0"/>
      <w:divBdr>
        <w:top w:val="none" w:sz="0" w:space="0" w:color="auto"/>
        <w:left w:val="none" w:sz="0" w:space="0" w:color="auto"/>
        <w:bottom w:val="none" w:sz="0" w:space="0" w:color="auto"/>
        <w:right w:val="none" w:sz="0" w:space="0" w:color="auto"/>
      </w:divBdr>
    </w:div>
    <w:div w:id="1203439512">
      <w:bodyDiv w:val="1"/>
      <w:marLeft w:val="0"/>
      <w:marRight w:val="0"/>
      <w:marTop w:val="0"/>
      <w:marBottom w:val="0"/>
      <w:divBdr>
        <w:top w:val="none" w:sz="0" w:space="0" w:color="auto"/>
        <w:left w:val="none" w:sz="0" w:space="0" w:color="auto"/>
        <w:bottom w:val="none" w:sz="0" w:space="0" w:color="auto"/>
        <w:right w:val="none" w:sz="0" w:space="0" w:color="auto"/>
      </w:divBdr>
    </w:div>
    <w:div w:id="1213417864">
      <w:bodyDiv w:val="1"/>
      <w:marLeft w:val="0"/>
      <w:marRight w:val="0"/>
      <w:marTop w:val="0"/>
      <w:marBottom w:val="0"/>
      <w:divBdr>
        <w:top w:val="none" w:sz="0" w:space="0" w:color="auto"/>
        <w:left w:val="none" w:sz="0" w:space="0" w:color="auto"/>
        <w:bottom w:val="none" w:sz="0" w:space="0" w:color="auto"/>
        <w:right w:val="none" w:sz="0" w:space="0" w:color="auto"/>
      </w:divBdr>
    </w:div>
    <w:div w:id="1239830784">
      <w:bodyDiv w:val="1"/>
      <w:marLeft w:val="0"/>
      <w:marRight w:val="0"/>
      <w:marTop w:val="0"/>
      <w:marBottom w:val="0"/>
      <w:divBdr>
        <w:top w:val="none" w:sz="0" w:space="0" w:color="auto"/>
        <w:left w:val="none" w:sz="0" w:space="0" w:color="auto"/>
        <w:bottom w:val="none" w:sz="0" w:space="0" w:color="auto"/>
        <w:right w:val="none" w:sz="0" w:space="0" w:color="auto"/>
      </w:divBdr>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321229862">
      <w:bodyDiv w:val="1"/>
      <w:marLeft w:val="0"/>
      <w:marRight w:val="0"/>
      <w:marTop w:val="0"/>
      <w:marBottom w:val="0"/>
      <w:divBdr>
        <w:top w:val="none" w:sz="0" w:space="0" w:color="auto"/>
        <w:left w:val="none" w:sz="0" w:space="0" w:color="auto"/>
        <w:bottom w:val="none" w:sz="0" w:space="0" w:color="auto"/>
        <w:right w:val="none" w:sz="0" w:space="0" w:color="auto"/>
      </w:divBdr>
    </w:div>
    <w:div w:id="1324813686">
      <w:bodyDiv w:val="1"/>
      <w:marLeft w:val="0"/>
      <w:marRight w:val="0"/>
      <w:marTop w:val="0"/>
      <w:marBottom w:val="0"/>
      <w:divBdr>
        <w:top w:val="none" w:sz="0" w:space="0" w:color="auto"/>
        <w:left w:val="none" w:sz="0" w:space="0" w:color="auto"/>
        <w:bottom w:val="none" w:sz="0" w:space="0" w:color="auto"/>
        <w:right w:val="none" w:sz="0" w:space="0" w:color="auto"/>
      </w:divBdr>
    </w:div>
    <w:div w:id="1396314536">
      <w:bodyDiv w:val="1"/>
      <w:marLeft w:val="0"/>
      <w:marRight w:val="0"/>
      <w:marTop w:val="0"/>
      <w:marBottom w:val="0"/>
      <w:divBdr>
        <w:top w:val="none" w:sz="0" w:space="0" w:color="auto"/>
        <w:left w:val="none" w:sz="0" w:space="0" w:color="auto"/>
        <w:bottom w:val="none" w:sz="0" w:space="0" w:color="auto"/>
        <w:right w:val="none" w:sz="0" w:space="0" w:color="auto"/>
      </w:divBdr>
    </w:div>
    <w:div w:id="1456559169">
      <w:bodyDiv w:val="1"/>
      <w:marLeft w:val="0"/>
      <w:marRight w:val="0"/>
      <w:marTop w:val="0"/>
      <w:marBottom w:val="0"/>
      <w:divBdr>
        <w:top w:val="none" w:sz="0" w:space="0" w:color="auto"/>
        <w:left w:val="none" w:sz="0" w:space="0" w:color="auto"/>
        <w:bottom w:val="none" w:sz="0" w:space="0" w:color="auto"/>
        <w:right w:val="none" w:sz="0" w:space="0" w:color="auto"/>
      </w:divBdr>
    </w:div>
    <w:div w:id="1462848657">
      <w:bodyDiv w:val="1"/>
      <w:marLeft w:val="0"/>
      <w:marRight w:val="0"/>
      <w:marTop w:val="0"/>
      <w:marBottom w:val="0"/>
      <w:divBdr>
        <w:top w:val="none" w:sz="0" w:space="0" w:color="auto"/>
        <w:left w:val="none" w:sz="0" w:space="0" w:color="auto"/>
        <w:bottom w:val="none" w:sz="0" w:space="0" w:color="auto"/>
        <w:right w:val="none" w:sz="0" w:space="0" w:color="auto"/>
      </w:divBdr>
    </w:div>
    <w:div w:id="1502741858">
      <w:bodyDiv w:val="1"/>
      <w:marLeft w:val="0"/>
      <w:marRight w:val="0"/>
      <w:marTop w:val="0"/>
      <w:marBottom w:val="0"/>
      <w:divBdr>
        <w:top w:val="none" w:sz="0" w:space="0" w:color="auto"/>
        <w:left w:val="none" w:sz="0" w:space="0" w:color="auto"/>
        <w:bottom w:val="none" w:sz="0" w:space="0" w:color="auto"/>
        <w:right w:val="none" w:sz="0" w:space="0" w:color="auto"/>
      </w:divBdr>
    </w:div>
    <w:div w:id="1521045727">
      <w:bodyDiv w:val="1"/>
      <w:marLeft w:val="0"/>
      <w:marRight w:val="0"/>
      <w:marTop w:val="0"/>
      <w:marBottom w:val="0"/>
      <w:divBdr>
        <w:top w:val="none" w:sz="0" w:space="0" w:color="auto"/>
        <w:left w:val="none" w:sz="0" w:space="0" w:color="auto"/>
        <w:bottom w:val="none" w:sz="0" w:space="0" w:color="auto"/>
        <w:right w:val="none" w:sz="0" w:space="0" w:color="auto"/>
      </w:divBdr>
    </w:div>
    <w:div w:id="1527208544">
      <w:bodyDiv w:val="1"/>
      <w:marLeft w:val="0"/>
      <w:marRight w:val="0"/>
      <w:marTop w:val="0"/>
      <w:marBottom w:val="0"/>
      <w:divBdr>
        <w:top w:val="none" w:sz="0" w:space="0" w:color="auto"/>
        <w:left w:val="none" w:sz="0" w:space="0" w:color="auto"/>
        <w:bottom w:val="none" w:sz="0" w:space="0" w:color="auto"/>
        <w:right w:val="none" w:sz="0" w:space="0" w:color="auto"/>
      </w:divBdr>
    </w:div>
    <w:div w:id="1559442137">
      <w:bodyDiv w:val="1"/>
      <w:marLeft w:val="0"/>
      <w:marRight w:val="0"/>
      <w:marTop w:val="0"/>
      <w:marBottom w:val="0"/>
      <w:divBdr>
        <w:top w:val="none" w:sz="0" w:space="0" w:color="auto"/>
        <w:left w:val="none" w:sz="0" w:space="0" w:color="auto"/>
        <w:bottom w:val="none" w:sz="0" w:space="0" w:color="auto"/>
        <w:right w:val="none" w:sz="0" w:space="0" w:color="auto"/>
      </w:divBdr>
    </w:div>
    <w:div w:id="1615206965">
      <w:bodyDiv w:val="1"/>
      <w:marLeft w:val="0"/>
      <w:marRight w:val="0"/>
      <w:marTop w:val="0"/>
      <w:marBottom w:val="0"/>
      <w:divBdr>
        <w:top w:val="none" w:sz="0" w:space="0" w:color="auto"/>
        <w:left w:val="none" w:sz="0" w:space="0" w:color="auto"/>
        <w:bottom w:val="none" w:sz="0" w:space="0" w:color="auto"/>
        <w:right w:val="none" w:sz="0" w:space="0" w:color="auto"/>
      </w:divBdr>
    </w:div>
    <w:div w:id="1620602662">
      <w:bodyDiv w:val="1"/>
      <w:marLeft w:val="0"/>
      <w:marRight w:val="0"/>
      <w:marTop w:val="0"/>
      <w:marBottom w:val="0"/>
      <w:divBdr>
        <w:top w:val="none" w:sz="0" w:space="0" w:color="auto"/>
        <w:left w:val="none" w:sz="0" w:space="0" w:color="auto"/>
        <w:bottom w:val="none" w:sz="0" w:space="0" w:color="auto"/>
        <w:right w:val="none" w:sz="0" w:space="0" w:color="auto"/>
      </w:divBdr>
    </w:div>
    <w:div w:id="1621497772">
      <w:bodyDiv w:val="1"/>
      <w:marLeft w:val="0"/>
      <w:marRight w:val="0"/>
      <w:marTop w:val="0"/>
      <w:marBottom w:val="0"/>
      <w:divBdr>
        <w:top w:val="none" w:sz="0" w:space="0" w:color="auto"/>
        <w:left w:val="none" w:sz="0" w:space="0" w:color="auto"/>
        <w:bottom w:val="none" w:sz="0" w:space="0" w:color="auto"/>
        <w:right w:val="none" w:sz="0" w:space="0" w:color="auto"/>
      </w:divBdr>
    </w:div>
    <w:div w:id="1645156458">
      <w:bodyDiv w:val="1"/>
      <w:marLeft w:val="0"/>
      <w:marRight w:val="0"/>
      <w:marTop w:val="0"/>
      <w:marBottom w:val="0"/>
      <w:divBdr>
        <w:top w:val="none" w:sz="0" w:space="0" w:color="auto"/>
        <w:left w:val="none" w:sz="0" w:space="0" w:color="auto"/>
        <w:bottom w:val="none" w:sz="0" w:space="0" w:color="auto"/>
        <w:right w:val="none" w:sz="0" w:space="0" w:color="auto"/>
      </w:divBdr>
    </w:div>
    <w:div w:id="1656448113">
      <w:bodyDiv w:val="1"/>
      <w:marLeft w:val="0"/>
      <w:marRight w:val="0"/>
      <w:marTop w:val="0"/>
      <w:marBottom w:val="0"/>
      <w:divBdr>
        <w:top w:val="none" w:sz="0" w:space="0" w:color="auto"/>
        <w:left w:val="none" w:sz="0" w:space="0" w:color="auto"/>
        <w:bottom w:val="none" w:sz="0" w:space="0" w:color="auto"/>
        <w:right w:val="none" w:sz="0" w:space="0" w:color="auto"/>
      </w:divBdr>
    </w:div>
    <w:div w:id="1678001427">
      <w:bodyDiv w:val="1"/>
      <w:marLeft w:val="0"/>
      <w:marRight w:val="0"/>
      <w:marTop w:val="0"/>
      <w:marBottom w:val="0"/>
      <w:divBdr>
        <w:top w:val="none" w:sz="0" w:space="0" w:color="auto"/>
        <w:left w:val="none" w:sz="0" w:space="0" w:color="auto"/>
        <w:bottom w:val="none" w:sz="0" w:space="0" w:color="auto"/>
        <w:right w:val="none" w:sz="0" w:space="0" w:color="auto"/>
      </w:divBdr>
    </w:div>
    <w:div w:id="1756781640">
      <w:bodyDiv w:val="1"/>
      <w:marLeft w:val="0"/>
      <w:marRight w:val="0"/>
      <w:marTop w:val="0"/>
      <w:marBottom w:val="0"/>
      <w:divBdr>
        <w:top w:val="none" w:sz="0" w:space="0" w:color="auto"/>
        <w:left w:val="none" w:sz="0" w:space="0" w:color="auto"/>
        <w:bottom w:val="none" w:sz="0" w:space="0" w:color="auto"/>
        <w:right w:val="none" w:sz="0" w:space="0" w:color="auto"/>
      </w:divBdr>
    </w:div>
    <w:div w:id="1811556259">
      <w:bodyDiv w:val="1"/>
      <w:marLeft w:val="0"/>
      <w:marRight w:val="0"/>
      <w:marTop w:val="0"/>
      <w:marBottom w:val="0"/>
      <w:divBdr>
        <w:top w:val="none" w:sz="0" w:space="0" w:color="auto"/>
        <w:left w:val="none" w:sz="0" w:space="0" w:color="auto"/>
        <w:bottom w:val="none" w:sz="0" w:space="0" w:color="auto"/>
        <w:right w:val="none" w:sz="0" w:space="0" w:color="auto"/>
      </w:divBdr>
    </w:div>
    <w:div w:id="1826120129">
      <w:bodyDiv w:val="1"/>
      <w:marLeft w:val="0"/>
      <w:marRight w:val="0"/>
      <w:marTop w:val="0"/>
      <w:marBottom w:val="0"/>
      <w:divBdr>
        <w:top w:val="none" w:sz="0" w:space="0" w:color="auto"/>
        <w:left w:val="none" w:sz="0" w:space="0" w:color="auto"/>
        <w:bottom w:val="none" w:sz="0" w:space="0" w:color="auto"/>
        <w:right w:val="none" w:sz="0" w:space="0" w:color="auto"/>
      </w:divBdr>
    </w:div>
    <w:div w:id="1836217151">
      <w:bodyDiv w:val="1"/>
      <w:marLeft w:val="0"/>
      <w:marRight w:val="0"/>
      <w:marTop w:val="0"/>
      <w:marBottom w:val="0"/>
      <w:divBdr>
        <w:top w:val="none" w:sz="0" w:space="0" w:color="auto"/>
        <w:left w:val="none" w:sz="0" w:space="0" w:color="auto"/>
        <w:bottom w:val="none" w:sz="0" w:space="0" w:color="auto"/>
        <w:right w:val="none" w:sz="0" w:space="0" w:color="auto"/>
      </w:divBdr>
    </w:div>
    <w:div w:id="1881474700">
      <w:bodyDiv w:val="1"/>
      <w:marLeft w:val="0"/>
      <w:marRight w:val="0"/>
      <w:marTop w:val="0"/>
      <w:marBottom w:val="0"/>
      <w:divBdr>
        <w:top w:val="none" w:sz="0" w:space="0" w:color="auto"/>
        <w:left w:val="none" w:sz="0" w:space="0" w:color="auto"/>
        <w:bottom w:val="none" w:sz="0" w:space="0" w:color="auto"/>
        <w:right w:val="none" w:sz="0" w:space="0" w:color="auto"/>
      </w:divBdr>
    </w:div>
    <w:div w:id="1897741515">
      <w:bodyDiv w:val="1"/>
      <w:marLeft w:val="0"/>
      <w:marRight w:val="0"/>
      <w:marTop w:val="0"/>
      <w:marBottom w:val="0"/>
      <w:divBdr>
        <w:top w:val="none" w:sz="0" w:space="0" w:color="auto"/>
        <w:left w:val="none" w:sz="0" w:space="0" w:color="auto"/>
        <w:bottom w:val="none" w:sz="0" w:space="0" w:color="auto"/>
        <w:right w:val="none" w:sz="0" w:space="0" w:color="auto"/>
      </w:divBdr>
    </w:div>
    <w:div w:id="1953048430">
      <w:bodyDiv w:val="1"/>
      <w:marLeft w:val="0"/>
      <w:marRight w:val="0"/>
      <w:marTop w:val="0"/>
      <w:marBottom w:val="0"/>
      <w:divBdr>
        <w:top w:val="none" w:sz="0" w:space="0" w:color="auto"/>
        <w:left w:val="none" w:sz="0" w:space="0" w:color="auto"/>
        <w:bottom w:val="none" w:sz="0" w:space="0" w:color="auto"/>
        <w:right w:val="none" w:sz="0" w:space="0" w:color="auto"/>
      </w:divBdr>
    </w:div>
    <w:div w:id="1989284057">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2024548993">
      <w:bodyDiv w:val="1"/>
      <w:marLeft w:val="0"/>
      <w:marRight w:val="0"/>
      <w:marTop w:val="0"/>
      <w:marBottom w:val="0"/>
      <w:divBdr>
        <w:top w:val="none" w:sz="0" w:space="0" w:color="auto"/>
        <w:left w:val="none" w:sz="0" w:space="0" w:color="auto"/>
        <w:bottom w:val="none" w:sz="0" w:space="0" w:color="auto"/>
        <w:right w:val="none" w:sz="0" w:space="0" w:color="auto"/>
      </w:divBdr>
    </w:div>
    <w:div w:id="2037384755">
      <w:bodyDiv w:val="1"/>
      <w:marLeft w:val="0"/>
      <w:marRight w:val="0"/>
      <w:marTop w:val="0"/>
      <w:marBottom w:val="0"/>
      <w:divBdr>
        <w:top w:val="none" w:sz="0" w:space="0" w:color="auto"/>
        <w:left w:val="none" w:sz="0" w:space="0" w:color="auto"/>
        <w:bottom w:val="none" w:sz="0" w:space="0" w:color="auto"/>
        <w:right w:val="none" w:sz="0" w:space="0" w:color="auto"/>
      </w:divBdr>
    </w:div>
    <w:div w:id="2107263516">
      <w:bodyDiv w:val="1"/>
      <w:marLeft w:val="0"/>
      <w:marRight w:val="0"/>
      <w:marTop w:val="0"/>
      <w:marBottom w:val="0"/>
      <w:divBdr>
        <w:top w:val="none" w:sz="0" w:space="0" w:color="auto"/>
        <w:left w:val="none" w:sz="0" w:space="0" w:color="auto"/>
        <w:bottom w:val="none" w:sz="0" w:space="0" w:color="auto"/>
        <w:right w:val="none" w:sz="0" w:space="0" w:color="auto"/>
      </w:divBdr>
    </w:div>
    <w:div w:id="213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s://www.twitter.com/SeeMontenegr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mediaportal.montenegro.travel" TargetMode="External"/><Relationship Id="rId17" Type="http://schemas.openxmlformats.org/officeDocument/2006/relationships/image" Target="media/image5.png"/><Relationship Id="rId25" Type="http://schemas.openxmlformats.org/officeDocument/2006/relationships/hyperlink" Target="http://www.deqom.com" TargetMode="External"/><Relationship Id="rId2" Type="http://schemas.openxmlformats.org/officeDocument/2006/relationships/numbering" Target="numbering.xml"/><Relationship Id="rId16" Type="http://schemas.openxmlformats.org/officeDocument/2006/relationships/hyperlink" Target="https://www.instagram.com/gomontenegro" TargetMode="External"/><Relationship Id="rId20" Type="http://schemas.openxmlformats.org/officeDocument/2006/relationships/hyperlink" Target="http://www.youtube.com/Montenegr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tanovic@montenegro.travel" TargetMode="External"/><Relationship Id="rId24" Type="http://schemas.openxmlformats.org/officeDocument/2006/relationships/hyperlink" Target="http://www.linkedin.com/in/montenegrotrave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hyperlink" Target="https://montenegro.deqom.com/zu-gast-auf-dem-land/"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ralholiday.me/en/" TargetMode="External"/><Relationship Id="rId14" Type="http://schemas.openxmlformats.org/officeDocument/2006/relationships/hyperlink" Target="https://www.facebook.com/See.Montenegro" TargetMode="External"/><Relationship Id="rId22" Type="http://schemas.openxmlformats.org/officeDocument/2006/relationships/hyperlink" Target="http://www.pinterest.com/seemontenegro"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ECD0-B699-1046-845D-A16F4473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4250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Montenegro</vt:lpstr>
    </vt:vector>
  </TitlesOfParts>
  <Manager/>
  <Company>Nationale Tourismusorganisation von Montenegro</Company>
  <LinksUpToDate>false</LinksUpToDate>
  <CharactersWithSpaces>4915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Montenegro</dc:title>
  <dc:subject/>
  <dc:creator>DEQOM Germany Karsten Schöpfer</dc:creator>
  <cp:keywords/>
  <dc:description/>
  <cp:lastModifiedBy>Karsten Schöpfer</cp:lastModifiedBy>
  <cp:revision>10</cp:revision>
  <cp:lastPrinted>2019-12-27T12:31:00Z</cp:lastPrinted>
  <dcterms:created xsi:type="dcterms:W3CDTF">2019-12-27T10:05:00Z</dcterms:created>
  <dcterms:modified xsi:type="dcterms:W3CDTF">2019-12-27T17:27:00Z</dcterms:modified>
  <cp:category/>
</cp:coreProperties>
</file>